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516" w:rsidRPr="005C28A1" w:rsidRDefault="00A85516" w:rsidP="00F54747">
      <w:pPr>
        <w:pStyle w:val="NoSpacing"/>
        <w:jc w:val="center"/>
        <w:rPr>
          <w:b/>
        </w:rPr>
      </w:pPr>
      <w:r w:rsidRPr="005C28A1">
        <w:rPr>
          <w:b/>
        </w:rPr>
        <w:t>STATEMENT OF PROCEEDINGS</w:t>
      </w:r>
    </w:p>
    <w:sdt>
      <w:sdtPr>
        <w:rPr>
          <w:b/>
          <w:caps w:val="0"/>
          <w:sz w:val="22"/>
          <w:szCs w:val="22"/>
        </w:rPr>
        <w:alias w:val="COB_AGENDA"/>
        <w:tag w:val="COB_AGENDA"/>
        <w:id w:val="-1543818060"/>
        <w:docPartList>
          <w:docPartGallery w:val="Quick Parts"/>
          <w:docPartCategory w:val="General"/>
        </w:docPartList>
      </w:sdtPr>
      <w:sdtEndPr>
        <w:rPr>
          <w:b w:val="0"/>
        </w:rPr>
      </w:sdtEndPr>
      <w:sdtContent>
        <w:sdt>
          <w:sdtPr>
            <w:rPr>
              <w:b/>
              <w:sz w:val="22"/>
            </w:rPr>
            <w:alias w:val="DOCUMENT_HEADER"/>
            <w:tag w:val="DOCUMENT_HEADER"/>
            <w:id w:val="-1410689490"/>
            <w:lock w:val="sdtLocked"/>
            <w:docPartList>
              <w:docPartGallery w:val="Quick Parts"/>
              <w:docPartCategory w:val="General"/>
            </w:docPartList>
          </w:sdtPr>
          <w:sdtEndPr>
            <w:rPr>
              <w:b w:val="0"/>
            </w:rPr>
          </w:sdtEndPr>
          <w:sdtContent>
            <w:sdt>
              <w:sdtPr>
                <w:rPr>
                  <w:b/>
                  <w:sz w:val="22"/>
                </w:rPr>
                <w:alias w:val="MTG_MAIN_TITLE"/>
                <w:tag w:val="MTG_MAIN_TITLE"/>
                <w:id w:val="-1071035461"/>
                <w:lock w:val="sdtContentLocked"/>
              </w:sdtPr>
              <w:sdtEndPr/>
              <w:sdtContent>
                <w:p w:rsidR="002A6364" w:rsidRPr="005C28A1" w:rsidRDefault="00F54747" w:rsidP="00F54747">
                  <w:pPr>
                    <w:pStyle w:val="NoSpacing"/>
                    <w:jc w:val="center"/>
                    <w:rPr>
                      <w:b/>
                      <w:sz w:val="22"/>
                    </w:rPr>
                  </w:pPr>
                  <w:r>
                    <w:rPr>
                      <w:b/>
                      <w:sz w:val="22"/>
                    </w:rPr>
                    <w:t>C</w:t>
                  </w:r>
                  <w:r w:rsidR="001950BE" w:rsidRPr="005C28A1">
                    <w:rPr>
                      <w:b/>
                    </w:rPr>
                    <w:t>ounty of San Diego Board of Supervisors</w:t>
                  </w:r>
                </w:p>
              </w:sdtContent>
            </w:sdt>
            <w:p w:rsidR="003A1CF7" w:rsidRPr="005C28A1" w:rsidRDefault="00000C5B" w:rsidP="00F54747">
              <w:pPr>
                <w:pStyle w:val="NoSpacing"/>
                <w:jc w:val="center"/>
                <w:rPr>
                  <w:b/>
                </w:rPr>
              </w:pPr>
              <w:sdt>
                <w:sdtPr>
                  <w:rPr>
                    <w:b/>
                  </w:rPr>
                  <w:alias w:val="MTG_SUB_TITLE"/>
                  <w:tag w:val="MTG_SUB_TITLE"/>
                  <w:id w:val="-673800951"/>
                  <w:lock w:val="sdtContentLocked"/>
                  <w:text/>
                </w:sdtPr>
                <w:sdtEndPr/>
                <w:sdtContent>
                  <w:r w:rsidR="006C1BFB" w:rsidRPr="005C28A1">
                    <w:rPr>
                      <w:b/>
                    </w:rPr>
                    <w:t>REGULAR MEETING</w:t>
                  </w:r>
                </w:sdtContent>
              </w:sdt>
            </w:p>
            <w:p w:rsidR="001F6F6C" w:rsidRPr="005C28A1" w:rsidRDefault="00000C5B" w:rsidP="00F54747">
              <w:pPr>
                <w:pStyle w:val="NoSpacing"/>
                <w:jc w:val="center"/>
                <w:rPr>
                  <w:b/>
                </w:rPr>
              </w:pPr>
              <w:sdt>
                <w:sdtPr>
                  <w:rPr>
                    <w:b/>
                  </w:rPr>
                  <w:alias w:val="DOCUMENT_TYPE"/>
                  <w:tag w:val="DOCUMENT_TYPE"/>
                  <w:id w:val="-1118605969"/>
                  <w:lock w:val="sdtContentLocked"/>
                </w:sdtPr>
                <w:sdtEndPr/>
                <w:sdtContent>
                  <w:r w:rsidR="00201B85" w:rsidRPr="005C28A1">
                    <w:rPr>
                      <w:b/>
                    </w:rPr>
                    <w:t>Meeting agenda</w:t>
                  </w:r>
                </w:sdtContent>
              </w:sdt>
            </w:p>
            <w:bookmarkStart w:id="0" w:name="MeetingDate"/>
            <w:bookmarkEnd w:id="0"/>
            <w:p w:rsidR="001F6F6C" w:rsidRPr="005C28A1" w:rsidRDefault="00000C5B" w:rsidP="00F54747">
              <w:pPr>
                <w:pStyle w:val="NoSpacing"/>
                <w:jc w:val="center"/>
                <w:rPr>
                  <w:b/>
                </w:rPr>
              </w:pPr>
              <w:sdt>
                <w:sdtPr>
                  <w:rPr>
                    <w:b/>
                  </w:rPr>
                  <w:alias w:val="MTG_DATE_TIME"/>
                  <w:tag w:val="MTG_DATE_TIME"/>
                  <w:id w:val="-541284132"/>
                </w:sdtPr>
                <w:sdtEndPr/>
                <w:sdtContent>
                  <w:r w:rsidR="009509B0" w:rsidRPr="005C28A1">
                    <w:rPr>
                      <w:b/>
                    </w:rPr>
                    <w:t>WEDNESDAY, FEBRUARY 06, 2013, 09:00 A.M</w:t>
                  </w:r>
                </w:sdtContent>
              </w:sdt>
            </w:p>
            <w:p w:rsidR="00052011" w:rsidRPr="005C28A1" w:rsidRDefault="00000C5B" w:rsidP="00F54747">
              <w:pPr>
                <w:pStyle w:val="NoSpacing"/>
                <w:jc w:val="center"/>
                <w:rPr>
                  <w:b/>
                </w:rPr>
              </w:pPr>
              <w:sdt>
                <w:sdtPr>
                  <w:rPr>
                    <w:b/>
                  </w:rPr>
                  <w:alias w:val="MTG_LOCATION"/>
                  <w:tag w:val="MTG_LOCATION"/>
                  <w:id w:val="1825160509"/>
                </w:sdtPr>
                <w:sdtEndPr/>
                <w:sdtContent>
                  <w:r w:rsidR="009509B0" w:rsidRPr="005C28A1">
                    <w:rPr>
                      <w:b/>
                    </w:rPr>
                    <w:t>Board of Supervisors North Chamber</w:t>
                  </w:r>
                </w:sdtContent>
              </w:sdt>
            </w:p>
            <w:sdt>
              <w:sdtPr>
                <w:rPr>
                  <w:b/>
                  <w:sz w:val="22"/>
                </w:rPr>
                <w:alias w:val="MTG_ADDRESS"/>
                <w:tag w:val="MTG_ADDRESS"/>
                <w:id w:val="-1995249629"/>
                <w:docPartList>
                  <w:docPartGallery w:val="Quick Parts"/>
                </w:docPartList>
              </w:sdtPr>
              <w:sdtEndPr>
                <w:rPr>
                  <w:b w:val="0"/>
                </w:rPr>
              </w:sdtEndPr>
              <w:sdtContent>
                <w:p w:rsidR="00507292" w:rsidRPr="00507292" w:rsidRDefault="00A91E29" w:rsidP="00F54747">
                  <w:pPr>
                    <w:pStyle w:val="NoSpacing"/>
                    <w:jc w:val="center"/>
                    <w:rPr>
                      <w:sz w:val="22"/>
                    </w:rPr>
                  </w:pPr>
                  <w:r w:rsidRPr="005C28A1">
                    <w:rPr>
                      <w:b/>
                    </w:rPr>
                    <w:t>1600 Pacific Highway, Room 310, San Diego, California</w:t>
                  </w:r>
                </w:p>
              </w:sdtContent>
            </w:sdt>
          </w:sdtContent>
        </w:sdt>
        <w:p w:rsidR="00A85516" w:rsidRDefault="00A85516" w:rsidP="00A85516">
          <w:pPr>
            <w:rPr>
              <w:sz w:val="24"/>
              <w:szCs w:val="24"/>
            </w:rPr>
          </w:pPr>
        </w:p>
        <w:p w:rsidR="00A85516" w:rsidRDefault="00A85516" w:rsidP="00A85516">
          <w:pPr>
            <w:rPr>
              <w:sz w:val="24"/>
              <w:szCs w:val="24"/>
            </w:rPr>
          </w:pPr>
        </w:p>
        <w:p w:rsidR="00A85516" w:rsidRDefault="00A85516" w:rsidP="00A85516">
          <w:pPr>
            <w:rPr>
              <w:sz w:val="24"/>
              <w:szCs w:val="24"/>
            </w:rPr>
          </w:pPr>
          <w:r w:rsidRPr="009C7190">
            <w:rPr>
              <w:sz w:val="24"/>
              <w:szCs w:val="24"/>
            </w:rPr>
            <w:t>REGULAR SESSION – Regular Meeting was called to order at 9:</w:t>
          </w:r>
          <w:r w:rsidR="00E03832">
            <w:rPr>
              <w:sz w:val="24"/>
              <w:szCs w:val="24"/>
            </w:rPr>
            <w:t>01</w:t>
          </w:r>
          <w:r w:rsidRPr="009C7190">
            <w:rPr>
              <w:sz w:val="24"/>
              <w:szCs w:val="24"/>
            </w:rPr>
            <w:t xml:space="preserve"> a.m.</w:t>
          </w:r>
        </w:p>
        <w:p w:rsidR="00A85516" w:rsidRPr="009C7190" w:rsidRDefault="00A85516" w:rsidP="00A85516">
          <w:pPr>
            <w:rPr>
              <w:sz w:val="24"/>
              <w:szCs w:val="24"/>
            </w:rPr>
          </w:pPr>
        </w:p>
        <w:p w:rsidR="00A85516" w:rsidRPr="009C7190" w:rsidRDefault="00A85516" w:rsidP="00A85516">
          <w:pPr>
            <w:rPr>
              <w:sz w:val="24"/>
              <w:szCs w:val="24"/>
            </w:rPr>
          </w:pPr>
          <w:r w:rsidRPr="009C7190">
            <w:rPr>
              <w:sz w:val="24"/>
              <w:szCs w:val="24"/>
            </w:rPr>
            <w:t xml:space="preserve">Present: Supervisors Greg Cox, Chairman; Dianne Jacob, Vice Chairwoman; Dave Roberts;     Ron Roberts; Bill Horn; also </w:t>
          </w:r>
          <w:r>
            <w:rPr>
              <w:sz w:val="24"/>
              <w:szCs w:val="24"/>
            </w:rPr>
            <w:t>David C. Hall</w:t>
          </w:r>
          <w:r w:rsidRPr="009C7190">
            <w:rPr>
              <w:sz w:val="24"/>
              <w:szCs w:val="24"/>
            </w:rPr>
            <w:t xml:space="preserve">, </w:t>
          </w:r>
          <w:r>
            <w:rPr>
              <w:sz w:val="24"/>
              <w:szCs w:val="24"/>
            </w:rPr>
            <w:t xml:space="preserve">Assistant </w:t>
          </w:r>
          <w:r w:rsidRPr="009C7190">
            <w:rPr>
              <w:sz w:val="24"/>
              <w:szCs w:val="24"/>
            </w:rPr>
            <w:t>Clerk</w:t>
          </w:r>
          <w:r>
            <w:rPr>
              <w:sz w:val="24"/>
              <w:szCs w:val="24"/>
            </w:rPr>
            <w:t xml:space="preserve"> of the Board</w:t>
          </w:r>
          <w:r w:rsidRPr="009C7190">
            <w:rPr>
              <w:sz w:val="24"/>
              <w:szCs w:val="24"/>
            </w:rPr>
            <w:t>.</w:t>
          </w:r>
        </w:p>
        <w:p w:rsidR="00A85516" w:rsidRPr="009C7190" w:rsidRDefault="00A85516" w:rsidP="00A85516">
          <w:pPr>
            <w:rPr>
              <w:sz w:val="24"/>
              <w:szCs w:val="24"/>
            </w:rPr>
          </w:pPr>
        </w:p>
        <w:p w:rsidR="00A85516" w:rsidRDefault="00A85516" w:rsidP="00A85516">
          <w:pPr>
            <w:tabs>
              <w:tab w:val="left" w:pos="720"/>
            </w:tabs>
            <w:jc w:val="left"/>
          </w:pPr>
        </w:p>
        <w:p w:rsidR="00A85516" w:rsidRDefault="00A85516" w:rsidP="00A85516">
          <w:pPr>
            <w:tabs>
              <w:tab w:val="left" w:pos="720"/>
            </w:tabs>
            <w:jc w:val="left"/>
          </w:pPr>
        </w:p>
        <w:p w:rsidR="00A85516" w:rsidRPr="00A85516" w:rsidRDefault="00A85516" w:rsidP="0016487F">
          <w:pPr>
            <w:pStyle w:val="NoSpacing"/>
            <w:jc w:val="both"/>
          </w:pPr>
          <w:r w:rsidRPr="00A85516">
            <w:rPr>
              <w:b/>
            </w:rPr>
            <w:t>NOTICE:</w:t>
          </w:r>
          <w:r w:rsidRPr="00A85516">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w:t>
          </w:r>
        </w:p>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rPr>
                  <w:sz w:val="24"/>
                  <w:szCs w:val="24"/>
                </w:rPr>
              </w:sdtEndPr>
              <w:sdtContent>
                <w:p w:rsidR="002267C4" w:rsidRPr="00A85516" w:rsidRDefault="00FF7889" w:rsidP="00FF7889">
                  <w:pPr>
                    <w:jc w:val="center"/>
                    <w:rPr>
                      <w:sz w:val="24"/>
                      <w:szCs w:val="24"/>
                    </w:rPr>
                  </w:pPr>
                  <w:r w:rsidRPr="00A85516">
                    <w:rPr>
                      <w:b/>
                      <w:color w:val="000000"/>
                      <w:sz w:val="24"/>
                      <w:szCs w:val="24"/>
                    </w:rPr>
                    <w:t>Board of Supervisors'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8457"/>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6D09C9" w:rsidRDefault="00B53D57">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C03B9B" w:rsidRDefault="00B53D5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APPEAL OF PLANNING COMMISSION DECISION TO APPROVE SOL ORCHARD RAMONA SOLAR ENERGY MAJOR USE PERMIT; RAMONA COMMUNITY PLAN AREA</w:t>
                                </w:r>
                              </w:p>
                              <w:p w:rsidR="006D09C9" w:rsidRDefault="006D09C9">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3"/>
                            <w:tag w:val="OUTLINE_SUBJECT_TEXT_3"/>
                            <w:id w:val="-1783254142"/>
                          </w:sdtPr>
                          <w:sdtEndPr/>
                          <w:sdtContent>
                            <w:tc>
                              <w:tcPr>
                                <w:tcW w:w="8800" w:type="dxa"/>
                                <w:tcBorders>
                                  <w:bottom w:val="none" w:sz="0" w:space="0" w:color="auto"/>
                                </w:tcBorders>
                              </w:tcPr>
                              <w:p w:rsidR="006D09C9" w:rsidRDefault="00B53D57">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B36A71" w:rsidRDefault="00B53D5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IMPROVING THE COUNTY’S OFF-STREET PARKING REGULATIONS; POD11-005</w:t>
                                </w:r>
                              </w:p>
                              <w:p w:rsidR="006D09C9" w:rsidRDefault="006D09C9">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4"/>
                            <w:tag w:val="OUTLINE_SUBJECT_TEXT_4"/>
                            <w:id w:val="-1783254141"/>
                          </w:sdtPr>
                          <w:sdtEndPr/>
                          <w:sdtContent>
                            <w:tc>
                              <w:tcPr>
                                <w:tcW w:w="8800" w:type="dxa"/>
                                <w:tcBorders>
                                  <w:bottom w:val="none" w:sz="0" w:space="0" w:color="auto"/>
                                </w:tcBorders>
                              </w:tcPr>
                              <w:p w:rsidR="006D09C9" w:rsidRDefault="00B53D57">
                                <w:pPr>
                                  <w:cnfStyle w:val="100000000000" w:firstRow="1" w:lastRow="0" w:firstColumn="0" w:lastColumn="0" w:oddVBand="0" w:evenVBand="0" w:oddHBand="0" w:evenHBand="0" w:firstRowFirstColumn="0" w:firstRowLastColumn="0" w:lastRowFirstColumn="0" w:lastRowLastColumn="0"/>
                                </w:pPr>
                                <w:r>
                                  <w:rPr>
                                    <w:b w:val="0"/>
                                    <w:caps/>
                                    <w:sz w:val="24"/>
                                  </w:rPr>
                                  <w:t>NOTICED PUBLIC HEARING:</w:t>
                                </w:r>
                              </w:p>
                              <w:p w:rsidR="00B36A71" w:rsidRDefault="00B53D5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COUNTY OF SAN DIEGO TRACT NO. 5139-2, REVERSION TO ACREAGE (SUNROAD TECH CENTRE TENTATIVE MAP) FINAL MAP NO. 15517, OTAY PLANNING GROUP AREA</w:t>
                                </w:r>
                              </w:p>
                              <w:p w:rsidR="00342099" w:rsidRDefault="00342099">
                                <w:pPr>
                                  <w:cnfStyle w:val="100000000000" w:firstRow="1" w:lastRow="0" w:firstColumn="0" w:lastColumn="0" w:oddVBand="0" w:evenVBand="0" w:oddHBand="0" w:evenHBand="0" w:firstRowFirstColumn="0" w:firstRowLastColumn="0" w:lastRowFirstColumn="0" w:lastRowLastColumn="0"/>
                                  <w:rPr>
                                    <w:b w:val="0"/>
                                    <w:caps/>
                                    <w:sz w:val="24"/>
                                  </w:rPr>
                                </w:pPr>
                              </w:p>
                              <w:p w:rsidR="00342099" w:rsidRDefault="00342099">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(rELATES TO SANITATION AGENDA NO. 1)</w:t>
                                </w:r>
                              </w:p>
                              <w:p w:rsidR="006D09C9" w:rsidRDefault="006D09C9">
                                <w:pPr>
                                  <w:cnfStyle w:val="100000000000" w:firstRow="1" w:lastRow="0" w:firstColumn="0" w:lastColumn="0" w:oddVBand="0" w:evenVBand="0" w:oddHBand="0" w:evenHBand="0" w:firstRowFirstColumn="0" w:firstRowLastColumn="0" w:lastRowFirstColumn="0" w:lastRowLastColumn="0"/>
                                  <w:rPr>
                                    <w:b w:val="0"/>
                                  </w:rPr>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5"/>
                            <w:tag w:val="OUTLINE_SUBJECT_TEXT_5"/>
                            <w:id w:val="-1783254140"/>
                          </w:sdtPr>
                          <w:sdtEndPr/>
                          <w:sdtContent>
                            <w:tc>
                              <w:tcPr>
                                <w:tcW w:w="8800" w:type="dxa"/>
                                <w:tcBorders>
                                  <w:bottom w:val="none" w:sz="0" w:space="0" w:color="auto"/>
                                </w:tcBorders>
                              </w:tcPr>
                              <w:p w:rsidR="00B36A71" w:rsidRDefault="00B53D5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COUNTY OF SAN DIEGO TRACT NO. 4351-1 (MAP NO. 10723): APPROVAL OF AMENDMENT TO JOINT AGREEMENT TO IMPROVE SUBDIVISION (EXTENSION OF TIME AND INCREASE IN SECURITY) FOR PUBLIC AND PRIVATE IMPROVEMENTS; SAN DIEGUITO COMMUNITY PLAN AREA</w:t>
                                </w:r>
                              </w:p>
                              <w:p w:rsidR="006D09C9" w:rsidRDefault="006D09C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6"/>
                            <w:tag w:val="OUTLINE_SUBJECT_TEXT_6"/>
                            <w:id w:val="-1783254139"/>
                          </w:sdtPr>
                          <w:sdtEndPr/>
                          <w:sdtContent>
                            <w:tc>
                              <w:tcPr>
                                <w:tcW w:w="8800" w:type="dxa"/>
                                <w:tcBorders>
                                  <w:bottom w:val="none" w:sz="0" w:space="0" w:color="auto"/>
                                </w:tcBorders>
                              </w:tcPr>
                              <w:p w:rsidR="00451D6A" w:rsidRDefault="00B53D5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DEPARTMENT OF PARKS AND RECREATION - APPROVAL OF LEASE AGREEMENT FOR DAYCARE OPERATOR AT THE FALLBROOK COMMUNITY CENTER</w:t>
                                </w:r>
                              </w:p>
                              <w:p w:rsidR="00402CFC" w:rsidRDefault="00E9549B">
                                <w:pPr>
                                  <w:cnfStyle w:val="100000000000" w:firstRow="1" w:lastRow="0" w:firstColumn="0" w:lastColumn="0" w:oddVBand="0" w:evenVBand="0" w:oddHBand="0" w:evenHBand="0" w:firstRowFirstColumn="0" w:firstRowLastColumn="0" w:lastRowFirstColumn="0" w:lastRowLastColumn="0"/>
                                  <w:rPr>
                                    <w:b w:val="0"/>
                                    <w:caps/>
                                    <w:sz w:val="24"/>
                                  </w:rPr>
                                </w:pPr>
                                <w:r w:rsidRPr="00E9549B">
                                  <w:rPr>
                                    <w:b w:val="0"/>
                                    <w:caps/>
                                    <w:sz w:val="24"/>
                                  </w:rPr>
                                  <w:t xml:space="preserve">[FUNDING SOURCE(S):  </w:t>
                                </w:r>
                                <w:r w:rsidR="00402CFC" w:rsidRPr="00402CFC">
                                  <w:rPr>
                                    <w:b w:val="0"/>
                                    <w:caps/>
                                    <w:sz w:val="24"/>
                                  </w:rPr>
                                  <w:t>rent and utility payments from the lessee</w:t>
                                </w:r>
                                <w:r w:rsidR="00402CFC">
                                  <w:rPr>
                                    <w:b w:val="0"/>
                                    <w:caps/>
                                    <w:sz w:val="24"/>
                                  </w:rPr>
                                  <w:t>]</w:t>
                                </w:r>
                              </w:p>
                              <w:p w:rsidR="0028303B" w:rsidRDefault="00451D6A">
                                <w:pPr>
                                  <w:cnfStyle w:val="100000000000" w:firstRow="1" w:lastRow="0" w:firstColumn="0" w:lastColumn="0" w:oddVBand="0" w:evenVBand="0" w:oddHBand="0" w:evenHBand="0" w:firstRowFirstColumn="0" w:firstRowLastColumn="0" w:lastRowFirstColumn="0" w:lastRowLastColumn="0"/>
                                  <w:rPr>
                                    <w:b w:val="0"/>
                                    <w:sz w:val="24"/>
                                    <w:szCs w:val="24"/>
                                  </w:rPr>
                                </w:pPr>
                                <w:r w:rsidRPr="00312C1E">
                                  <w:rPr>
                                    <w:b w:val="0"/>
                                    <w:sz w:val="24"/>
                                    <w:szCs w:val="24"/>
                                  </w:rPr>
                                  <w:t>(4 VOTES)</w:t>
                                </w:r>
                              </w:p>
                              <w:p w:rsidR="006D09C9" w:rsidRDefault="006D09C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7"/>
                            <w:tag w:val="OUTLINE_SUBJECT_TEXT_7"/>
                            <w:id w:val="-1783254138"/>
                          </w:sdtPr>
                          <w:sdtEndPr/>
                          <w:sdtContent>
                            <w:tc>
                              <w:tcPr>
                                <w:tcW w:w="8800" w:type="dxa"/>
                                <w:tcBorders>
                                  <w:bottom w:val="none" w:sz="0" w:space="0" w:color="auto"/>
                                </w:tcBorders>
                              </w:tcPr>
                              <w:p w:rsidR="00B36A71" w:rsidRDefault="008A2BA4">
                                <w:pPr>
                                  <w:cnfStyle w:val="100000000000" w:firstRow="1" w:lastRow="0" w:firstColumn="0" w:lastColumn="0" w:oddVBand="0" w:evenVBand="0" w:oddHBand="0" w:evenHBand="0" w:firstRowFirstColumn="0" w:firstRowLastColumn="0" w:lastRowFirstColumn="0" w:lastRowLastColumn="0"/>
                                  <w:rPr>
                                    <w:b w:val="0"/>
                                    <w:caps/>
                                    <w:sz w:val="24"/>
                                  </w:rPr>
                                </w:pPr>
                                <w:r w:rsidRPr="008A2BA4">
                                  <w:rPr>
                                    <w:b w:val="0"/>
                                    <w:sz w:val="24"/>
                                    <w:szCs w:val="24"/>
                                  </w:rPr>
                                  <w:t xml:space="preserve">SECOND CONSIDERATION AND ADOPTION OF ORDINANCE: </w:t>
                                </w:r>
                                <w:r w:rsidR="00B53D57">
                                  <w:rPr>
                                    <w:b w:val="0"/>
                                    <w:caps/>
                                    <w:sz w:val="24"/>
                                  </w:rPr>
                                  <w:t xml:space="preserve">ADOPT </w:t>
                                </w:r>
                                <w:proofErr w:type="gramStart"/>
                                <w:r w:rsidR="00B53D57">
                                  <w:rPr>
                                    <w:b w:val="0"/>
                                    <w:caps/>
                                    <w:sz w:val="24"/>
                                  </w:rPr>
                                  <w:t>A RESOLUTION</w:t>
                                </w:r>
                                <w:proofErr w:type="gramEnd"/>
                                <w:r w:rsidR="00B53D57">
                                  <w:rPr>
                                    <w:b w:val="0"/>
                                    <w:caps/>
                                    <w:sz w:val="24"/>
                                  </w:rPr>
                                  <w:t xml:space="preserve"> ORDERING DISSOLUTION OF SAN DIEGO COUNTYWIDE PERMANENT ROAD DIVISION NO. 1000, ZONE NO. 39 SUNBEAM LANE IN THE FALLBROOK AREA (1/30/13 – First Reading Ordinance; 2/06/13 – Adopt Ordinance and Dissolution Resolution)</w:t>
                                </w:r>
                              </w:p>
                              <w:p w:rsidR="006D09C9" w:rsidRDefault="006D09C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8"/>
                            <w:tag w:val="OUTLINE_SUBJECT_TEXT_8"/>
                            <w:id w:val="-1783254137"/>
                          </w:sdtPr>
                          <w:sdtEndPr/>
                          <w:sdtContent>
                            <w:tc>
                              <w:tcPr>
                                <w:tcW w:w="8800" w:type="dxa"/>
                                <w:tcBorders>
                                  <w:bottom w:val="none" w:sz="0" w:space="0" w:color="auto"/>
                                </w:tcBorders>
                              </w:tcPr>
                              <w:p w:rsidR="00B36A71" w:rsidRDefault="00B53D57">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ADVERTISE, AWARD AND ESTABLISH APPROPRIATIONS FOR CONSTRUCTION OF RUBBERIZED EMULSION ASPHALTIC SLURRY RESURFACING ON VARIOUS COUNTY ROADS FISCAL YEAR 2012-2013</w:t>
                                </w:r>
                              </w:p>
                              <w:p w:rsidR="00402CFC" w:rsidRDefault="00E9549B">
                                <w:pPr>
                                  <w:cnfStyle w:val="100000000000" w:firstRow="1" w:lastRow="0" w:firstColumn="0" w:lastColumn="0" w:oddVBand="0" w:evenVBand="0" w:oddHBand="0" w:evenHBand="0" w:firstRowFirstColumn="0" w:firstRowLastColumn="0" w:lastRowFirstColumn="0" w:lastRowLastColumn="0"/>
                                  <w:rPr>
                                    <w:b w:val="0"/>
                                    <w:caps/>
                                    <w:sz w:val="24"/>
                                  </w:rPr>
                                </w:pPr>
                                <w:r w:rsidRPr="00E9549B">
                                  <w:rPr>
                                    <w:b w:val="0"/>
                                    <w:caps/>
                                    <w:sz w:val="24"/>
                                  </w:rPr>
                                  <w:t xml:space="preserve">[FUNDING SOURCE(S):  </w:t>
                                </w:r>
                                <w:r w:rsidR="00402CFC" w:rsidRPr="00402CFC">
                                  <w:rPr>
                                    <w:b w:val="0"/>
                                    <w:caps/>
                                    <w:sz w:val="24"/>
                                  </w:rPr>
                                  <w:t>R</w:t>
                                </w:r>
                                <w:r w:rsidR="00402CFC">
                                  <w:rPr>
                                    <w:b w:val="0"/>
                                    <w:caps/>
                                    <w:sz w:val="24"/>
                                  </w:rPr>
                                  <w:t xml:space="preserve">oad Fund </w:t>
                                </w:r>
                                <w:proofErr w:type="spellStart"/>
                                <w:r w:rsidR="00402CFC">
                                  <w:rPr>
                                    <w:b w:val="0"/>
                                    <w:caps/>
                                    <w:sz w:val="24"/>
                                  </w:rPr>
                                  <w:t>fund</w:t>
                                </w:r>
                                <w:proofErr w:type="spellEnd"/>
                                <w:r w:rsidR="00402CFC">
                                  <w:rPr>
                                    <w:b w:val="0"/>
                                    <w:caps/>
                                    <w:sz w:val="24"/>
                                  </w:rPr>
                                  <w:t xml:space="preserve"> balance available, </w:t>
                                </w:r>
                                <w:r w:rsidR="00402CFC" w:rsidRPr="00402CFC">
                                  <w:rPr>
                                    <w:b w:val="0"/>
                                    <w:caps/>
                                    <w:sz w:val="24"/>
                                  </w:rPr>
                                  <w:t>Sher</w:t>
                                </w:r>
                                <w:r w:rsidR="00402CFC">
                                  <w:rPr>
                                    <w:b w:val="0"/>
                                    <w:caps/>
                                    <w:sz w:val="24"/>
                                  </w:rPr>
                                  <w:t xml:space="preserve">wood Ridge Settlement Agreement </w:t>
                                </w:r>
                                <w:r w:rsidR="00402CFC" w:rsidRPr="00402CFC">
                                  <w:rPr>
                                    <w:b w:val="0"/>
                                    <w:caps/>
                                    <w:sz w:val="24"/>
                                  </w:rPr>
                                  <w:t>and Highway User Tax Account</w:t>
                                </w:r>
                                <w:r w:rsidR="00402CFC">
                                  <w:rPr>
                                    <w:b w:val="0"/>
                                    <w:caps/>
                                    <w:sz w:val="24"/>
                                  </w:rPr>
                                  <w:t>]</w:t>
                                </w:r>
                              </w:p>
                              <w:p w:rsidR="00BA571B" w:rsidRPr="00312C1E" w:rsidRDefault="00BA571B">
                                <w:pPr>
                                  <w:cnfStyle w:val="100000000000" w:firstRow="1" w:lastRow="0" w:firstColumn="0" w:lastColumn="0" w:oddVBand="0" w:evenVBand="0" w:oddHBand="0" w:evenHBand="0" w:firstRowFirstColumn="0" w:firstRowLastColumn="0" w:lastRowFirstColumn="0" w:lastRowLastColumn="0"/>
                                  <w:rPr>
                                    <w:b w:val="0"/>
                                    <w:sz w:val="24"/>
                                    <w:szCs w:val="24"/>
                                  </w:rPr>
                                </w:pPr>
                                <w:r w:rsidRPr="00312C1E">
                                  <w:rPr>
                                    <w:b w:val="0"/>
                                    <w:sz w:val="24"/>
                                    <w:szCs w:val="24"/>
                                  </w:rPr>
                                  <w:t>(4 VOTES)</w:t>
                                </w:r>
                              </w:p>
                              <w:p w:rsidR="006D09C9" w:rsidRDefault="006D09C9">
                                <w:pPr>
                                  <w:cnfStyle w:val="100000000000" w:firstRow="1" w:lastRow="0" w:firstColumn="0" w:lastColumn="0" w:oddVBand="0" w:evenVBand="0" w:oddHBand="0" w:evenHBand="0" w:firstRowFirstColumn="0" w:firstRowLastColumn="0" w:lastRowFirstColumn="0" w:lastRowLastColumn="0"/>
                                </w:pPr>
                              </w:p>
                            </w:tc>
                          </w:sdtContent>
                        </w:sdt>
                      </w:tr>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9"/>
                            <w:tag w:val="OUTLINE_SUBJECT_TEXT_9"/>
                            <w:id w:val="-1783254136"/>
                          </w:sdtPr>
                          <w:sdtEndPr/>
                          <w:sdtContent>
                            <w:tc>
                              <w:tcPr>
                                <w:tcW w:w="8800" w:type="dxa"/>
                                <w:tcBorders>
                                  <w:bottom w:val="none" w:sz="0" w:space="0" w:color="auto"/>
                                </w:tcBorders>
                              </w:tcPr>
                              <w:p w:rsidR="006D09C9" w:rsidRDefault="00B53D57">
                                <w:pPr>
                                  <w:cnfStyle w:val="100000000000" w:firstRow="1" w:lastRow="0" w:firstColumn="0" w:lastColumn="0" w:oddVBand="0" w:evenVBand="0" w:oddHBand="0" w:evenHBand="0" w:firstRowFirstColumn="0" w:firstRowLastColumn="0" w:lastRowFirstColumn="0" w:lastRowLastColumn="0"/>
                                </w:pPr>
                                <w:r>
                                  <w:rPr>
                                    <w:b w:val="0"/>
                                    <w:caps/>
                                    <w:sz w:val="24"/>
                                  </w:rPr>
                                  <w:t>ADMINISTRATIVE ITEM:</w:t>
                                </w:r>
                              </w:p>
                              <w:p w:rsidR="006D09C9" w:rsidRPr="00CB6FA5" w:rsidRDefault="00B36A71" w:rsidP="00B31234">
                                <w:pPr>
                                  <w:spacing w:after="240"/>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 xml:space="preserve">SECOND CONSIDERATION AND ADOPTION OF </w:t>
                                </w:r>
                                <w:r w:rsidR="00B53D57">
                                  <w:rPr>
                                    <w:b w:val="0"/>
                                    <w:caps/>
                                    <w:sz w:val="24"/>
                                  </w:rPr>
                                  <w:t>ORDINANCE</w:t>
                                </w:r>
                                <w:r>
                                  <w:rPr>
                                    <w:b w:val="0"/>
                                    <w:caps/>
                                    <w:sz w:val="24"/>
                                  </w:rPr>
                                  <w:t>:</w:t>
                                </w:r>
                                <w:r w:rsidR="00B53D57">
                                  <w:rPr>
                                    <w:b w:val="0"/>
                                    <w:caps/>
                                    <w:sz w:val="24"/>
                                  </w:rPr>
                                  <w:t xml:space="preserve"> AMENDING SECTIONS 68.502 THROUGH 68.571 OF THE COUNTY CODE RELATING TO MANAGEMENT OF SOLID WASTE AND DIVERSION OF RECYCLABLE MATERIALS FROM DISPOSAL (1/9/2013 Introduce Ordinance, 2/6/13 Consider Adopting Ordinance)</w:t>
                                </w:r>
                              </w:p>
                            </w:tc>
                          </w:sdtContent>
                        </w:sdt>
                      </w:tr>
                      <w:tr w:rsidR="00E70EE8" w:rsidRPr="00FD6262" w:rsidTr="00602506">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b w:val="0"/>
                                <w:sz w:val="24"/>
                                <w:szCs w:val="24"/>
                              </w:rPr>
                            </w:pPr>
                          </w:p>
                        </w:tc>
                        <w:sdt>
                          <w:sdtPr>
                            <w:rPr>
                              <w:color w:val="808080"/>
                              <w:sz w:val="24"/>
                              <w:szCs w:val="24"/>
                            </w:rPr>
                            <w:alias w:val="OUTLINE_SUBJECT_TEXT_10"/>
                            <w:tag w:val="OUTLINE_SUBJECT_TEXT_10"/>
                            <w:id w:val="-1783254135"/>
                          </w:sdtPr>
                          <w:sdtEndPr/>
                          <w:sdtContent>
                            <w:tc>
                              <w:tcPr>
                                <w:tcW w:w="8800" w:type="dxa"/>
                                <w:tcBorders>
                                  <w:bottom w:val="none" w:sz="0" w:space="0" w:color="auto"/>
                                </w:tcBorders>
                              </w:tcPr>
                              <w:p w:rsidR="006D09C9" w:rsidRPr="00CB6FA5" w:rsidRDefault="00B53D57" w:rsidP="00CB6FA5">
                                <w:pPr>
                                  <w:spacing w:after="220"/>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ADOPT A RESOLUTION AUTHORIZING CERTAIN COUNTY STAFF POSITIONS TO MAKE CERTIFICATIONS FOR PROPERTY REQUIR</w:t>
                                </w:r>
                                <w:r w:rsidR="00B31234">
                                  <w:rPr>
                                    <w:b w:val="0"/>
                                    <w:caps/>
                                    <w:sz w:val="24"/>
                                  </w:rPr>
                                  <w:t>ED FOR FEDERALLY-FUNDED PROJECT</w:t>
                                </w:r>
                              </w:p>
                            </w:tc>
                          </w:sdtContent>
                        </w:sdt>
                      </w:tr>
                      <w:tr w:rsidR="00E03832" w:rsidRPr="00FD6262" w:rsidTr="00602506">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03832" w:rsidRPr="000F073D" w:rsidRDefault="00E03832" w:rsidP="00784CB0">
                            <w:pPr>
                              <w:pStyle w:val="ListParagraph"/>
                              <w:numPr>
                                <w:ilvl w:val="0"/>
                                <w:numId w:val="15"/>
                              </w:numPr>
                              <w:jc w:val="left"/>
                              <w:rPr>
                                <w:b w:val="0"/>
                                <w:sz w:val="24"/>
                                <w:szCs w:val="24"/>
                              </w:rPr>
                            </w:pPr>
                          </w:p>
                        </w:tc>
                        <w:tc>
                          <w:tcPr>
                            <w:tcW w:w="8800" w:type="dxa"/>
                            <w:tcBorders>
                              <w:bottom w:val="none" w:sz="0" w:space="0" w:color="auto"/>
                            </w:tcBorders>
                          </w:tcPr>
                          <w:p w:rsidR="00E03832" w:rsidRPr="00E03832" w:rsidRDefault="00B71726" w:rsidP="00B7172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CLOSED SESS</w:t>
                            </w:r>
                            <w:r w:rsidR="006C6975">
                              <w:rPr>
                                <w:b w:val="0"/>
                                <w:caps/>
                                <w:sz w:val="24"/>
                              </w:rPr>
                              <w:t>ION (CARRYOVER FROM 2/5/13 AGEND</w:t>
                            </w:r>
                            <w:r>
                              <w:rPr>
                                <w:b w:val="0"/>
                                <w:caps/>
                                <w:sz w:val="24"/>
                              </w:rPr>
                              <w:t>A NO. 7)</w:t>
                            </w:r>
                          </w:p>
                        </w:tc>
                      </w:tr>
                      <w:tr w:rsidR="00B71726" w:rsidRPr="00FD6262" w:rsidTr="00602506">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B71726" w:rsidRPr="000F073D" w:rsidRDefault="00B71726" w:rsidP="00784CB0">
                            <w:pPr>
                              <w:pStyle w:val="ListParagraph"/>
                              <w:numPr>
                                <w:ilvl w:val="0"/>
                                <w:numId w:val="15"/>
                              </w:numPr>
                              <w:jc w:val="left"/>
                              <w:rPr>
                                <w:b w:val="0"/>
                                <w:sz w:val="24"/>
                                <w:szCs w:val="24"/>
                              </w:rPr>
                            </w:pPr>
                          </w:p>
                        </w:tc>
                        <w:tc>
                          <w:tcPr>
                            <w:tcW w:w="8800" w:type="dxa"/>
                            <w:tcBorders>
                              <w:bottom w:val="none" w:sz="0" w:space="0" w:color="auto"/>
                            </w:tcBorders>
                          </w:tcPr>
                          <w:p w:rsidR="00B71726" w:rsidRDefault="00B71726">
                            <w:pPr>
                              <w:cnfStyle w:val="100000000000" w:firstRow="1" w:lastRow="0" w:firstColumn="0" w:lastColumn="0" w:oddVBand="0" w:evenVBand="0" w:oddHBand="0" w:evenHBand="0" w:firstRowFirstColumn="0" w:firstRowLastColumn="0" w:lastRowFirstColumn="0" w:lastRowLastColumn="0"/>
                              <w:rPr>
                                <w:b w:val="0"/>
                                <w:caps/>
                                <w:sz w:val="24"/>
                              </w:rPr>
                            </w:pPr>
                            <w:r>
                              <w:rPr>
                                <w:b w:val="0"/>
                                <w:caps/>
                                <w:sz w:val="24"/>
                              </w:rPr>
                              <w:t>PUBLIC COMMUNICATION</w:t>
                            </w:r>
                          </w:p>
                        </w:tc>
                      </w:tr>
                    </w:tbl>
                    <w:p w:rsidR="007A7065" w:rsidRPr="00804C78" w:rsidRDefault="00000C5B">
                      <w:pPr>
                        <w:jc w:val="left"/>
                        <w:rPr>
                          <w:sz w:val="24"/>
                          <w:szCs w:val="24"/>
                        </w:rPr>
                      </w:pPr>
                    </w:p>
                  </w:sdtContent>
                </w:sdt>
              </w:sdtContent>
            </w:sdt>
            <w:p w:rsidR="00B36A71" w:rsidRDefault="00B53D57">
              <w:pPr>
                <w:sectPr w:rsidR="00B36A71"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pPr>
              <w:r>
                <w:br w:type="page"/>
              </w:r>
            </w:p>
            <w:p w:rsidR="006D09C9" w:rsidRDefault="006D09C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CF0F70" w:rsidTr="00B434EE">
                <w:tc>
                  <w:tcPr>
                    <w:tcW w:w="1188" w:type="dxa"/>
                  </w:tcPr>
                  <w:p w:rsidR="006D09C9" w:rsidRDefault="00B53D57">
                    <w:r>
                      <w:rPr>
                        <w:b/>
                        <w:caps/>
                        <w:color w:val="000000"/>
                        <w:sz w:val="24"/>
                      </w:rPr>
                      <w:t>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00C5B" w:rsidP="005C28A1">
                              <w:pPr>
                                <w:pStyle w:val="NoSpacing"/>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rPr>
                                    <w:t>SUBJECT:</w:t>
                                  </w:r>
                                </w:sdtContent>
                              </w:sdt>
                            </w:p>
                          </w:tc>
                          <w:tc>
                            <w:tcPr>
                              <w:tcW w:w="6809" w:type="dxa"/>
                            </w:tcPr>
                            <w:sdt>
                              <w:sdtPr>
                                <w:rPr>
                                  <w:sz w:val="24"/>
                                  <w:szCs w:val="20"/>
                                </w:rPr>
                                <w:alias w:val="DTLS_SUBJECT_TEXT"/>
                                <w:tag w:val="DTLS_SUBJECT_TEXT"/>
                                <w:id w:val="1126591190"/>
                              </w:sdtPr>
                              <w:sdtEndPr/>
                              <w:sdtContent>
                                <w:p w:rsidR="006D09C9" w:rsidRDefault="00B53D57">
                                  <w:r>
                                    <w:rPr>
                                      <w:b/>
                                      <w:caps/>
                                      <w:color w:val="000000"/>
                                      <w:sz w:val="24"/>
                                    </w:rPr>
                                    <w:t>NOTICED PUBLIC HEARING:</w:t>
                                  </w:r>
                                </w:p>
                                <w:p w:rsidR="002D31F7" w:rsidRDefault="00B53D57">
                                  <w:pPr>
                                    <w:rPr>
                                      <w:b/>
                                      <w:caps/>
                                      <w:color w:val="000000"/>
                                      <w:sz w:val="24"/>
                                    </w:rPr>
                                  </w:pPr>
                                  <w:r>
                                    <w:rPr>
                                      <w:b/>
                                      <w:caps/>
                                      <w:color w:val="000000"/>
                                      <w:sz w:val="24"/>
                                    </w:rPr>
                                    <w:t>APPEAL OF PLANNING COMMISSION DECISION TO APPROVE SOL ORCHARD RAMONA SOLAR ENERGY MAJOR USE PERMIT; RAMONA COMMUNITY PLAN AREA (DISTRICT: 2)</w:t>
                                  </w:r>
                                </w:p>
                                <w:p w:rsidR="006D09C9" w:rsidRDefault="00000C5B"/>
                              </w:sdtContent>
                            </w:sdt>
                          </w:tc>
                        </w:tr>
                        <w:tr w:rsidR="005A0AAD" w:rsidTr="00B434EE">
                          <w:trPr>
                            <w:trHeight w:val="627"/>
                          </w:trPr>
                          <w:tc>
                            <w:tcPr>
                              <w:tcW w:w="8231" w:type="dxa"/>
                              <w:gridSpan w:val="2"/>
                            </w:tcPr>
                            <w:p w:rsidR="005A0AAD" w:rsidRPr="00CB6FA5" w:rsidRDefault="00000C5B" w:rsidP="005C28A1">
                              <w:pPr>
                                <w:pStyle w:val="NoSpacing"/>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5C28A1">
                                    <w:rPr>
                                      <w:b/>
                                    </w:rPr>
                                    <w:t>OVERVIEW</w:t>
                                  </w:r>
                                  <w:r w:rsidR="005A0AAD" w:rsidRPr="00CB6FA5">
                                    <w:t>:</w:t>
                                  </w:r>
                                </w:sdtContent>
                              </w:sdt>
                            </w:p>
                            <w:sdt>
                              <w:sdtPr>
                                <w:alias w:val="BODY_OVERVIEW_TEXT"/>
                                <w:tag w:val="BODY_OVERVIEW_TEXT"/>
                                <w:id w:val="-1595086020"/>
                                <w:lock w:val="sdtLocked"/>
                              </w:sdtPr>
                              <w:sdtEndPr/>
                              <w:sdtContent>
                                <w:p w:rsidR="00B434EE" w:rsidRPr="00B6686C" w:rsidRDefault="00B53D57" w:rsidP="00B434EE">
                                  <w:pPr>
                                    <w:pStyle w:val="BLTemplate"/>
                                  </w:pPr>
                                  <w:r w:rsidRPr="00B6686C">
                                    <w:t>Application Date: August 11, 2011</w:t>
                                  </w:r>
                                </w:p>
                                <w:p w:rsidR="00B434EE" w:rsidRDefault="00B434EE" w:rsidP="00B434EE">
                                  <w:pPr>
                                    <w:pStyle w:val="BLTemplate"/>
                                  </w:pPr>
                                </w:p>
                                <w:p w:rsidR="00B434EE" w:rsidRPr="006C5321" w:rsidRDefault="00B53D57" w:rsidP="00B434EE">
                                  <w:pPr>
                                    <w:pStyle w:val="BLTemplate"/>
                                    <w:rPr>
                                      <w:highlight w:val="yellow"/>
                                    </w:rPr>
                                  </w:pPr>
                                  <w:r>
                                    <w:t xml:space="preserve">This is an appeal by three different appellants:  1) </w:t>
                                  </w:r>
                                  <w:proofErr w:type="spellStart"/>
                                  <w:r>
                                    <w:t>Lozeau</w:t>
                                  </w:r>
                                  <w:proofErr w:type="spellEnd"/>
                                  <w:r>
                                    <w:t xml:space="preserve"> Drury LLP, on behalf of Laborers International Union of North America (Local Union No. 89); 2) the Ramona Community Planning Group (RCPG); and 3) Jerry Myers on behalf of Citizens for a Rural Ramona (CFARR).  They are appealing the Planning Commission’s decision to grant the Sol Orchard Ramona Solar Energy Major Use Permit. The project includes the </w:t>
                                  </w:r>
                                  <w:r w:rsidRPr="00DD01EB">
                                    <w:t>construction and operation of a photovoltaic solar farm</w:t>
                                  </w:r>
                                  <w:r>
                                    <w:t xml:space="preserve"> that</w:t>
                                  </w:r>
                                  <w:r w:rsidRPr="00DD01EB">
                                    <w:t xml:space="preserve"> would consist</w:t>
                                  </w:r>
                                  <w:r>
                                    <w:t xml:space="preserve"> of approximately 42.7 acres</w:t>
                                  </w:r>
                                  <w:r w:rsidRPr="00DD01EB">
                                    <w:t xml:space="preserve"> of solar panels over</w:t>
                                  </w:r>
                                  <w:r>
                                    <w:t xml:space="preserve"> a 110-</w:t>
                                  </w:r>
                                  <w:r w:rsidRPr="00DD01EB">
                                    <w:t>acre site with a productio</w:t>
                                  </w:r>
                                  <w:r>
                                    <w:t>n capacity of 7.5 Megawatts (MW)</w:t>
                                  </w:r>
                                  <w:r w:rsidRPr="00DD01EB">
                                    <w:t xml:space="preserve">. </w:t>
                                  </w:r>
                                  <w:r>
                                    <w:t xml:space="preserve"> </w:t>
                                  </w:r>
                                  <w:r w:rsidRPr="00DD01EB">
                                    <w:t xml:space="preserve">The panels would be single-axis tracking panels which would </w:t>
                                  </w:r>
                                  <w:r>
                                    <w:t>range from an eight-foot to an 11½-foot</w:t>
                                  </w:r>
                                  <w:r w:rsidRPr="00DD01EB">
                                    <w:t xml:space="preserve"> </w:t>
                                  </w:r>
                                  <w:r>
                                    <w:t xml:space="preserve">height </w:t>
                                  </w:r>
                                  <w:r w:rsidRPr="00DD01EB">
                                    <w:t xml:space="preserve">at maximum tilt. </w:t>
                                  </w:r>
                                  <w:r>
                                    <w:t xml:space="preserve">The majority of the panels will be eight-feet tall and they would be screened by an eight-foot tall fence and landscaping. </w:t>
                                  </w:r>
                                  <w:r w:rsidRPr="00D238B3">
                                    <w:t xml:space="preserve"> </w:t>
                                  </w:r>
                                  <w:r w:rsidRPr="00DB3173">
                                    <w:t xml:space="preserve">The panels would be aligned in rows that rotate to face the east in the morning and west in the afternoon to maximize solar absorption. Energy </w:t>
                                  </w:r>
                                  <w:r>
                                    <w:t xml:space="preserve">from the site </w:t>
                                  </w:r>
                                  <w:r w:rsidRPr="00DB3173">
                                    <w:t xml:space="preserve">would be delivered to an existing </w:t>
                                  </w:r>
                                  <w:r>
                                    <w:t xml:space="preserve">overhead </w:t>
                                  </w:r>
                                  <w:r w:rsidRPr="00DB3173">
                                    <w:t xml:space="preserve">12 </w:t>
                                  </w:r>
                                  <w:r>
                                    <w:t>kilovolt (</w:t>
                                  </w:r>
                                  <w:r w:rsidRPr="00DB3173">
                                    <w:t>kV</w:t>
                                  </w:r>
                                  <w:r>
                                    <w:t>)</w:t>
                                  </w:r>
                                  <w:r w:rsidRPr="00DB3173">
                                    <w:t xml:space="preserve"> distribution line that runs parallel to Warnock Drive.  </w:t>
                                  </w:r>
                                </w:p>
                                <w:p w:rsidR="00B434EE" w:rsidRDefault="00B434EE" w:rsidP="00B434EE">
                                  <w:pPr>
                                    <w:pStyle w:val="BLTemplate"/>
                                  </w:pPr>
                                </w:p>
                                <w:p w:rsidR="00B434EE" w:rsidRDefault="00B53D57" w:rsidP="00B434EE">
                                  <w:pPr>
                                    <w:pStyle w:val="BLTemplate"/>
                                  </w:pPr>
                                  <w:r>
                                    <w:t>The sit</w:t>
                                  </w:r>
                                  <w:r w:rsidRPr="00DD01EB">
                                    <w:t xml:space="preserve">e is located at </w:t>
                                  </w:r>
                                  <w:r>
                                    <w:t>1650 Warnock Drive</w:t>
                                  </w:r>
                                  <w:r w:rsidRPr="00DD01EB">
                                    <w:t xml:space="preserve"> in the </w:t>
                                  </w:r>
                                  <w:r>
                                    <w:t>Ramona</w:t>
                                  </w:r>
                                  <w:r w:rsidRPr="00DD01EB">
                                    <w:t xml:space="preserve"> Community Plan area, within unincorporated San Diego County</w:t>
                                  </w:r>
                                  <w:r>
                                    <w:t xml:space="preserve"> (APN 283-083-07, 2008 Thomas Guide Page 1172, F/3, G/3)</w:t>
                                  </w:r>
                                  <w:r w:rsidRPr="00DD01EB">
                                    <w:t>.</w:t>
                                  </w:r>
                                  <w:r>
                                    <w:t xml:space="preserve">  The property also includes a</w:t>
                                  </w:r>
                                  <w:r w:rsidRPr="00DD01EB">
                                    <w:t xml:space="preserve">n existing </w:t>
                                  </w:r>
                                  <w:r>
                                    <w:t>livestock raising operation</w:t>
                                  </w:r>
                                  <w:r w:rsidRPr="00DD01EB">
                                    <w:t xml:space="preserve"> </w:t>
                                  </w:r>
                                  <w:r>
                                    <w:t xml:space="preserve">on the property that </w:t>
                                  </w:r>
                                  <w:r w:rsidRPr="00DD01EB">
                                    <w:t>would be retained</w:t>
                                  </w:r>
                                  <w:r>
                                    <w:t xml:space="preserve"> outside of the boundaries of the Major Use Permit</w:t>
                                  </w:r>
                                  <w:r w:rsidRPr="00DD01EB">
                                    <w:t>. Access would be provided by a</w:t>
                                  </w:r>
                                  <w:r>
                                    <w:t xml:space="preserve"> proposed </w:t>
                                  </w:r>
                                  <w:r w:rsidRPr="00DD01EB">
                                    <w:t xml:space="preserve">driveway connecting to </w:t>
                                  </w:r>
                                  <w:r>
                                    <w:t>Ramona Street</w:t>
                                  </w:r>
                                  <w:r w:rsidRPr="00DD01EB">
                                    <w:t xml:space="preserve">. </w:t>
                                  </w:r>
                                  <w:r w:rsidRPr="005B2D9F">
                                    <w:t>The project includes the construction of a 10-foot wide pathway</w:t>
                                  </w:r>
                                  <w:r>
                                    <w:t xml:space="preserve"> along</w:t>
                                  </w:r>
                                  <w:r w:rsidRPr="005B2D9F">
                                    <w:t xml:space="preserve"> </w:t>
                                  </w:r>
                                  <w:r w:rsidRPr="00D238B3">
                                    <w:t>Warnock Drive and Ramona Street.</w:t>
                                  </w:r>
                                  <w:r>
                                    <w:t xml:space="preserve"> </w:t>
                                  </w:r>
                                  <w:r w:rsidRPr="00DD01EB">
                                    <w:t>The site is subject to the SR-4 (Semi-Rural Residential) General Plan Land Use Designa</w:t>
                                  </w:r>
                                  <w:r>
                                    <w:t>tion. The zoning designation for the site is A72</w:t>
                                  </w:r>
                                  <w:r w:rsidRPr="00DD01EB">
                                    <w:t xml:space="preserve"> (</w:t>
                                  </w:r>
                                  <w:r>
                                    <w:t>General</w:t>
                                  </w:r>
                                  <w:r w:rsidRPr="00DD01EB">
                                    <w:t xml:space="preserve"> Agricultural).</w:t>
                                  </w:r>
                                  <w:r>
                                    <w:t xml:space="preserve">  The project numbers for this case are: 3300 11-029 (MUP) and 3910 11-09-009 (ER).</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FISCAL_IMPACT_HEADER"/>
                                  <w:tag w:val="BODY_FISCAL_IMPACT_HEADER"/>
                                  <w:id w:val="-1255896157"/>
                                  <w:lock w:val="contentLocked"/>
                                </w:sdtPr>
                                <w:sdtEndPr>
                                  <w:rPr>
                                    <w:rStyle w:val="DefaultParagraphFont"/>
                                    <w:b w:val="0"/>
                                    <w:caps/>
                                  </w:rPr>
                                </w:sdtEndPr>
                                <w:sdtContent>
                                  <w:r w:rsidR="005A0AAD" w:rsidRPr="005C28A1">
                                    <w:rPr>
                                      <w:b/>
                                    </w:rPr>
                                    <w:t>Fiscal impact:</w:t>
                                  </w:r>
                                </w:sdtContent>
                              </w:sdt>
                            </w:p>
                            <w:sdt>
                              <w:sdtPr>
                                <w:alias w:val="BODY_FISCAL_IMPACT_TEXT"/>
                                <w:tag w:val="BODY_FISCAL_IMPACT_TEXT"/>
                                <w:id w:val="1080942343"/>
                                <w:lock w:val="sdtLocked"/>
                              </w:sdtPr>
                              <w:sdtEndPr/>
                              <w:sdtContent>
                                <w:p w:rsidR="00B434EE" w:rsidRDefault="00B53D57" w:rsidP="00B434EE">
                                  <w:r>
                                    <w:rPr>
                                      <w:sz w:val="24"/>
                                    </w:rPr>
                                    <w:t>N/A</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BUSINESS_IMPACT_HEADER"/>
                                  <w:tag w:val="BODY_BUSINESS_IMPACT_HEADER"/>
                                  <w:id w:val="506789501"/>
                                  <w:lock w:val="contentLocked"/>
                                </w:sdtPr>
                                <w:sdtEndPr>
                                  <w:rPr>
                                    <w:rStyle w:val="DefaultParagraphFont"/>
                                    <w:b w:val="0"/>
                                    <w:caps/>
                                  </w:rPr>
                                </w:sdtEndPr>
                                <w:sdtContent>
                                  <w:r w:rsidR="005A0AAD" w:rsidRPr="005C28A1">
                                    <w:rPr>
                                      <w:b/>
                                    </w:rPr>
                                    <w:t>Business impact statement:</w:t>
                                  </w:r>
                                </w:sdtContent>
                              </w:sdt>
                            </w:p>
                            <w:sdt>
                              <w:sdtPr>
                                <w:alias w:val="BODY_BUSINESS_IMPACT_TEXT"/>
                                <w:tag w:val="BODY_BUSINESS_IMPACT_TEXT"/>
                                <w:id w:val="1644611478"/>
                                <w:lock w:val="sdtLocked"/>
                              </w:sdtPr>
                              <w:sdtEndPr/>
                              <w:sdtContent>
                                <w:p w:rsidR="002D31F7" w:rsidRDefault="00B53D57" w:rsidP="00B434EE">
                                  <w:pPr>
                                    <w:rPr>
                                      <w:sz w:val="24"/>
                                    </w:rPr>
                                  </w:pPr>
                                  <w:r>
                                    <w:rPr>
                                      <w:sz w:val="24"/>
                                    </w:rPr>
                                    <w:t>N/A</w:t>
                                  </w:r>
                                </w:p>
                                <w:p w:rsidR="002D31F7" w:rsidRDefault="002D31F7" w:rsidP="00B434EE">
                                  <w:pPr>
                                    <w:rPr>
                                      <w:sz w:val="24"/>
                                    </w:rPr>
                                  </w:pPr>
                                </w:p>
                                <w:p w:rsidR="002D31F7" w:rsidRDefault="002D31F7" w:rsidP="00B434EE">
                                  <w:pPr>
                                    <w:rPr>
                                      <w:sz w:val="24"/>
                                    </w:rPr>
                                  </w:pPr>
                                </w:p>
                                <w:p w:rsidR="002D31F7" w:rsidRDefault="002D31F7" w:rsidP="00B434EE">
                                  <w:pPr>
                                    <w:rPr>
                                      <w:sz w:val="24"/>
                                    </w:rPr>
                                  </w:pPr>
                                </w:p>
                                <w:p w:rsidR="002D31F7" w:rsidRDefault="002D31F7" w:rsidP="00B434EE">
                                  <w:pPr>
                                    <w:rPr>
                                      <w:sz w:val="24"/>
                                    </w:rPr>
                                  </w:pPr>
                                </w:p>
                                <w:p w:rsidR="00B434EE" w:rsidRDefault="00000C5B" w:rsidP="00B434EE"/>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sdt>
                              <w:sdtPr>
                                <w:rPr>
                                  <w:rStyle w:val="COBCAPSBOLDChar"/>
                                  <w:b w:val="0"/>
                                  <w:caps/>
                                  <w:szCs w:val="22"/>
                                </w:rPr>
                                <w:alias w:val="BODY_RECOMMENDATION"/>
                                <w:tag w:val="BODY_RECOMMENDATION"/>
                                <w:id w:val="-253588455"/>
                                <w:docPartList>
                                  <w:docPartGallery w:val="Quick Parts"/>
                                  <w:docPartCategory w:val="General"/>
                                </w:docPartList>
                              </w:sdtPr>
                              <w:sdtEndPr>
                                <w:rPr>
                                  <w:rStyle w:val="DefaultParagraphFont"/>
                                  <w:b/>
                                  <w:caps w:val="0"/>
                                  <w:szCs w:val="24"/>
                                </w:rPr>
                              </w:sdtEndPr>
                              <w:sdtContent>
                                <w:p w:rsidR="005A0AAD" w:rsidRPr="006D0499" w:rsidRDefault="00000C5B" w:rsidP="005C28A1">
                                  <w:pPr>
                                    <w:pStyle w:val="NoSpacing"/>
                                  </w:pPr>
                                  <w:sdt>
                                    <w:sdtPr>
                                      <w:rPr>
                                        <w:rStyle w:val="COBCAPSBOLDChar"/>
                                      </w:rPr>
                                      <w:alias w:val="BODY_RECOMMENDATION_HEADER"/>
                                      <w:tag w:val="BODY_RECOMMENDATION_HEADER"/>
                                      <w:id w:val="-8610777"/>
                                      <w:lock w:val="contentLocked"/>
                                    </w:sdtPr>
                                    <w:sdtEndPr>
                                      <w:rPr>
                                        <w:rStyle w:val="DefaultParagraphFont"/>
                                        <w:b w:val="0"/>
                                        <w:caps/>
                                      </w:rPr>
                                    </w:sdtEndPr>
                                    <w:sdtContent>
                                      <w:r w:rsidR="005A0AAD" w:rsidRPr="005C28A1">
                                        <w:rPr>
                                          <w:b/>
                                        </w:rPr>
                                        <w:t>recommendation:</w:t>
                                      </w:r>
                                    </w:sdtContent>
                                  </w:sdt>
                                </w:p>
                                <w:sdt>
                                  <w:sdtPr>
                                    <w:alias w:val="BODY_RECOMMENDATION_TEXT"/>
                                    <w:tag w:val="BODY_RECOMMENDATION_TEXT"/>
                                    <w:id w:val="-569191327"/>
                                    <w:lock w:val="sdtLocked"/>
                                  </w:sdtPr>
                                  <w:sdtEndPr/>
                                  <w:sdtContent>
                                    <w:sdt>
                                      <w:sdtPr>
                                        <w:rPr>
                                          <w:rStyle w:val="BoldCOB"/>
                                          <w:caps/>
                                          <w:color w:val="808080"/>
                                        </w:rPr>
                                        <w:id w:val="-389960517"/>
                                        <w:lock w:val="contentLocked"/>
                                        <w:group/>
                                      </w:sdtPr>
                                      <w:sdtEndPr>
                                        <w:rPr>
                                          <w:rStyle w:val="BoldCOB"/>
                                        </w:rPr>
                                      </w:sdtEndPr>
                                      <w:sdtContent>
                                        <w:p w:rsidR="00B434EE" w:rsidRDefault="00B53D57" w:rsidP="00B434EE">
                                          <w:pPr>
                                            <w:pStyle w:val="BLTemplate"/>
                                            <w:jc w:val="left"/>
                                          </w:pPr>
                                          <w:r>
                                            <w:rPr>
                                              <w:rStyle w:val="BoldCOB"/>
                                            </w:rPr>
                                            <w:t>PLANNING COMMISSION</w:t>
                                          </w:r>
                                        </w:p>
                                      </w:sdtContent>
                                    </w:sdt>
                                    <w:sdt>
                                      <w:sdtPr>
                                        <w:rPr>
                                          <w:b/>
                                          <w:bCs/>
                                          <w:szCs w:val="20"/>
                                        </w:rPr>
                                        <w:alias w:val="TEXT_RECOMMENDATIONS"/>
                                        <w:tag w:val="TEXT_RECOMMENDATIONS"/>
                                        <w:id w:val="11776336"/>
                                        <w:lock w:val="sdtLocked"/>
                                      </w:sdtPr>
                                      <w:sdtEndPr/>
                                      <w:sdtContent>
                                        <w:p w:rsidR="00B434EE" w:rsidRDefault="00B53D57" w:rsidP="00B434EE">
                                          <w:pPr>
                                            <w:pStyle w:val="BLTemplate"/>
                                            <w:rPr>
                                              <w:bCs/>
                                            </w:rPr>
                                          </w:pPr>
                                          <w:r>
                                            <w:rPr>
                                              <w:bCs/>
                                            </w:rPr>
                                            <w:t>The Planning Commission voted to grant the Major Use Permit and to adopt the Environmental Findings.  The Planning Commission recommends the following to the Board of Supervisors:</w:t>
                                          </w:r>
                                        </w:p>
                                        <w:p w:rsidR="00B434EE" w:rsidRPr="007361E7" w:rsidRDefault="00B434EE" w:rsidP="00B434EE">
                                          <w:pPr>
                                            <w:pStyle w:val="BLTemplate"/>
                                            <w:rPr>
                                              <w:bCs/>
                                            </w:rPr>
                                          </w:pPr>
                                        </w:p>
                                        <w:p w:rsidR="00B434EE" w:rsidRDefault="00B53D57" w:rsidP="002D31F7">
                                          <w:pPr>
                                            <w:pStyle w:val="BLTemplate"/>
                                            <w:numPr>
                                              <w:ilvl w:val="0"/>
                                              <w:numId w:val="32"/>
                                            </w:numPr>
                                            <w:ind w:left="360"/>
                                          </w:pPr>
                                          <w:r>
                                            <w:t>Deny the Appeals and grant Major Use Permit 11-029, make the required findings, and impose the requirements and conditions set forth in the Major Use Permit Form of Decision included in Attachment C.</w:t>
                                          </w:r>
                                        </w:p>
                                        <w:p w:rsidR="002D31F7" w:rsidRDefault="002D31F7" w:rsidP="002D31F7">
                                          <w:pPr>
                                            <w:pStyle w:val="BLTemplate"/>
                                            <w:ind w:left="720"/>
                                          </w:pPr>
                                        </w:p>
                                        <w:p w:rsidR="00B434EE" w:rsidRDefault="00B53D57" w:rsidP="00B434EE">
                                          <w:pPr>
                                            <w:pStyle w:val="BLTemplate"/>
                                            <w:ind w:left="333" w:hanging="333"/>
                                          </w:pPr>
                                          <w:r>
                                            <w:t>2.</w:t>
                                          </w:r>
                                          <w:r>
                                            <w:tab/>
                                          </w:r>
                                          <w:r w:rsidRPr="00401FAE">
                                            <w:t xml:space="preserve">Adopt the </w:t>
                                          </w:r>
                                          <w:r>
                                            <w:t xml:space="preserve">Environmental Findings included </w:t>
                                          </w:r>
                                          <w:r w:rsidRPr="00401FAE">
                                            <w:t xml:space="preserve">in Attachment </w:t>
                                          </w:r>
                                          <w:r>
                                            <w:t>D.</w:t>
                                          </w:r>
                                        </w:p>
                                      </w:sdtContent>
                                    </w:sdt>
                                    <w:sdt>
                                      <w:sdtPr>
                                        <w:id w:val="-662087203"/>
                                        <w:lock w:val="contentLocked"/>
                                        <w:group/>
                                      </w:sdtPr>
                                      <w:sdtEndPr/>
                                      <w:sdtContent>
                                        <w:p w:rsidR="00B434EE" w:rsidRDefault="00B434EE" w:rsidP="00B434EE">
                                          <w:pPr>
                                            <w:pStyle w:val="BLTemplate"/>
                                          </w:pPr>
                                        </w:p>
                                        <w:p w:rsidR="00B434EE" w:rsidRDefault="00000C5B" w:rsidP="00B434EE">
                                          <w:pPr>
                                            <w:pStyle w:val="BLTemplate"/>
                                          </w:pPr>
                                        </w:p>
                                      </w:sdtContent>
                                    </w:sdt>
                                    <w:p w:rsidR="00B434EE" w:rsidRDefault="00B53D57" w:rsidP="00B434EE">
                                      <w:pPr>
                                        <w:pStyle w:val="BLTemplate"/>
                                        <w:rPr>
                                          <w:rStyle w:val="BoldCOB"/>
                                        </w:rPr>
                                      </w:pPr>
                                      <w:r>
                                        <w:rPr>
                                          <w:rStyle w:val="BoldCOB"/>
                                        </w:rPr>
                                        <w:t>DEPARTMENT OF PLANNING &amp; DEVELOPMENT SERVICES</w:t>
                                      </w:r>
                                    </w:p>
                                    <w:sdt>
                                      <w:sdtPr>
                                        <w:alias w:val="TEXT_PLANNING"/>
                                        <w:tag w:val="TEXT_PLANNING"/>
                                        <w:id w:val="-9148411"/>
                                        <w:lock w:val="sdtLocked"/>
                                      </w:sdtPr>
                                      <w:sdtEndPr/>
                                      <w:sdtContent>
                                        <w:p w:rsidR="00B434EE" w:rsidRDefault="00B53D57" w:rsidP="00B434EE">
                                          <w:pPr>
                                            <w:pStyle w:val="BLTemplate"/>
                                          </w:pPr>
                                          <w:r>
                                            <w:t xml:space="preserve">Planning &amp; Development Services (PDS) concurs with the recommendation of the Planning Commission.  </w:t>
                                          </w:r>
                                          <w:r w:rsidRPr="007D6E73">
                                            <w:t xml:space="preserve">In addition, </w:t>
                                          </w:r>
                                          <w:r>
                                            <w:t xml:space="preserve">PDS </w:t>
                                          </w:r>
                                          <w:r w:rsidRPr="007D6E73">
                                            <w:t xml:space="preserve"> recommends that the Board include the following action:</w:t>
                                          </w:r>
                                        </w:p>
                                        <w:p w:rsidR="00B434EE" w:rsidRDefault="00B434EE" w:rsidP="00B434EE">
                                          <w:pPr>
                                            <w:pStyle w:val="BLTemplate"/>
                                          </w:pPr>
                                        </w:p>
                                        <w:p w:rsidR="00B434EE" w:rsidRDefault="002D31F7" w:rsidP="00B434EE">
                                          <w:pPr>
                                            <w:pStyle w:val="BLTemplate"/>
                                            <w:ind w:left="333" w:hanging="333"/>
                                          </w:pPr>
                                          <w:r>
                                            <w:t xml:space="preserve">3.  </w:t>
                                          </w:r>
                                          <w:r w:rsidR="00B53D57">
                                            <w:t xml:space="preserve">Require Sol Orchard LLC to enter into an agreement to defend and indemnify the County in accordance with County Code Section 86-201 et seq.  If litigation is filed challenging the Board’s action on this project, require Sol Orchard LLC to provide security in the amount of $200,000 </w:t>
                                          </w:r>
                                          <w:r w:rsidR="00B53D57" w:rsidRPr="00474ED9">
                                            <w:t>restricted to an irrevocable letter of credit, bond or cash collateral, in a form accep</w:t>
                                          </w:r>
                                          <w:r w:rsidR="00B53D57">
                                            <w:t>table to County Counsel within ten</w:t>
                                          </w:r>
                                          <w:r w:rsidR="00B53D57" w:rsidRPr="00474ED9">
                                            <w:t xml:space="preserve"> days of the litigation being filed.  The initial amount of security requested shall not be greater than $200,000.</w:t>
                                          </w:r>
                                        </w:p>
                                      </w:sdtContent>
                                    </w:sdt>
                                    <w:sdt>
                                      <w:sdtPr>
                                        <w:id w:val="-485471698"/>
                                        <w:lock w:val="contentLocked"/>
                                        <w:showingPlcHdr/>
                                        <w:group/>
                                      </w:sdtPr>
                                      <w:sdtEndPr/>
                                      <w:sdtContent>
                                        <w:p w:rsidR="005A0AAD" w:rsidRPr="00C5610B" w:rsidRDefault="00C5610B" w:rsidP="00C5610B">
                                          <w:pPr>
                                            <w:pStyle w:val="BLTemplate"/>
                                          </w:pPr>
                                          <w:r>
                                            <w:t xml:space="preserve">     </w:t>
                                          </w:r>
                                        </w:p>
                                      </w:sdtContent>
                                    </w:sdt>
                                  </w:sdtContent>
                                </w:sdt>
                              </w:sdtContent>
                            </w:sdt>
                          </w:tc>
                        </w:tr>
                      </w:tbl>
                      <w:tbl>
                        <w:tblPr>
                          <w:tblW w:w="8262" w:type="dxa"/>
                          <w:tblLayout w:type="fixed"/>
                          <w:tblLook w:val="0000" w:firstRow="0" w:lastRow="0" w:firstColumn="0" w:lastColumn="0" w:noHBand="0" w:noVBand="0"/>
                        </w:tblPr>
                        <w:tblGrid>
                          <w:gridCol w:w="8262"/>
                        </w:tblGrid>
                        <w:tr w:rsidR="00E32778" w:rsidTr="00E32778">
                          <w:tc>
                            <w:tcPr>
                              <w:tcW w:w="8262" w:type="dxa"/>
                              <w:vAlign w:val="bottom"/>
                            </w:tcPr>
                            <w:p w:rsidR="00E32778" w:rsidRDefault="00E32778" w:rsidP="00B434EE">
                              <w:pPr>
                                <w:pStyle w:val="BLTemplate"/>
                              </w:pPr>
                              <w:r w:rsidRPr="00AD7ED6">
                                <w:rPr>
                                  <w:b/>
                                </w:rPr>
                                <w:t>ACTION:</w:t>
                              </w:r>
                            </w:p>
                          </w:tc>
                        </w:tr>
                        <w:tr w:rsidR="00E32778" w:rsidTr="00E32778">
                          <w:tc>
                            <w:tcPr>
                              <w:tcW w:w="8262" w:type="dxa"/>
                            </w:tcPr>
                            <w:p w:rsidR="00E32778" w:rsidRPr="00187945" w:rsidRDefault="00E03832" w:rsidP="00591336">
                              <w:pPr>
                                <w:pStyle w:val="HangingIndent"/>
                                <w:keepNext/>
                                <w:tabs>
                                  <w:tab w:val="clear" w:pos="5760"/>
                                  <w:tab w:val="clear" w:pos="6480"/>
                                  <w:tab w:val="clear" w:pos="7200"/>
                                  <w:tab w:val="clear" w:pos="7920"/>
                                  <w:tab w:val="clear" w:pos="8640"/>
                                </w:tabs>
                                <w:ind w:left="0" w:firstLine="0"/>
                                <w:rPr>
                                  <w:szCs w:val="24"/>
                                </w:rPr>
                              </w:pPr>
                              <w:r w:rsidRPr="00187945">
                                <w:rPr>
                                  <w:szCs w:val="24"/>
                                </w:rPr>
                                <w:t>ON</w:t>
                              </w:r>
                              <w:r w:rsidR="00817B24" w:rsidRPr="00187945">
                                <w:rPr>
                                  <w:szCs w:val="24"/>
                                </w:rPr>
                                <w:t xml:space="preserve"> MOTION of Supervisor </w:t>
                              </w:r>
                              <w:r w:rsidR="00B06576" w:rsidRPr="00187945">
                                <w:rPr>
                                  <w:szCs w:val="24"/>
                                </w:rPr>
                                <w:t>R. Roberts</w:t>
                              </w:r>
                              <w:r w:rsidRPr="00187945">
                                <w:rPr>
                                  <w:szCs w:val="24"/>
                                </w:rPr>
                                <w:t>, seconded by Supervisor</w:t>
                              </w:r>
                              <w:r w:rsidR="00817B24" w:rsidRPr="00187945">
                                <w:rPr>
                                  <w:szCs w:val="24"/>
                                </w:rPr>
                                <w:t xml:space="preserve"> </w:t>
                              </w:r>
                              <w:r w:rsidR="000264C6">
                                <w:rPr>
                                  <w:szCs w:val="24"/>
                                </w:rPr>
                                <w:t>Horn</w:t>
                              </w:r>
                              <w:r w:rsidR="00E32778" w:rsidRPr="00187945">
                                <w:rPr>
                                  <w:szCs w:val="24"/>
                                </w:rPr>
                                <w:t xml:space="preserve">, the Board closed the Hearing and took </w:t>
                              </w:r>
                              <w:r w:rsidR="00591336" w:rsidRPr="00187945">
                                <w:rPr>
                                  <w:szCs w:val="24"/>
                                </w:rPr>
                                <w:t xml:space="preserve">the following </w:t>
                              </w:r>
                              <w:r w:rsidR="00E32778" w:rsidRPr="00187945">
                                <w:rPr>
                                  <w:szCs w:val="24"/>
                                </w:rPr>
                                <w:t>a</w:t>
                              </w:r>
                              <w:r w:rsidR="00591336" w:rsidRPr="00187945">
                                <w:rPr>
                                  <w:szCs w:val="24"/>
                                </w:rPr>
                                <w:t>ction:</w:t>
                              </w:r>
                            </w:p>
                            <w:p w:rsidR="00B06576" w:rsidRPr="00187945" w:rsidRDefault="00591336" w:rsidP="00B06576">
                              <w:pPr>
                                <w:pStyle w:val="ListParagraph"/>
                                <w:numPr>
                                  <w:ilvl w:val="0"/>
                                  <w:numId w:val="41"/>
                                </w:numPr>
                                <w:tabs>
                                  <w:tab w:val="left" w:pos="783"/>
                                  <w:tab w:val="left" w:pos="1143"/>
                                  <w:tab w:val="left" w:pos="3483"/>
                                  <w:tab w:val="left" w:pos="4923"/>
                                  <w:tab w:val="left" w:pos="7713"/>
                                </w:tabs>
                                <w:spacing w:after="240"/>
                                <w:rPr>
                                  <w:sz w:val="24"/>
                                  <w:szCs w:val="24"/>
                                </w:rPr>
                              </w:pPr>
                              <w:r w:rsidRPr="00187945">
                                <w:rPr>
                                  <w:sz w:val="24"/>
                                  <w:szCs w:val="24"/>
                                </w:rPr>
                                <w:t>Denied</w:t>
                              </w:r>
                              <w:r w:rsidR="00AC4CEC">
                                <w:rPr>
                                  <w:sz w:val="24"/>
                                  <w:szCs w:val="24"/>
                                </w:rPr>
                                <w:t xml:space="preserve"> the A</w:t>
                              </w:r>
                              <w:r w:rsidRPr="00187945">
                                <w:rPr>
                                  <w:sz w:val="24"/>
                                  <w:szCs w:val="24"/>
                                </w:rPr>
                                <w:t>ppeal</w:t>
                              </w:r>
                              <w:r w:rsidR="00B06576" w:rsidRPr="00187945">
                                <w:rPr>
                                  <w:sz w:val="24"/>
                                  <w:szCs w:val="24"/>
                                </w:rPr>
                                <w:t>s and granted Major Use Permit 11-029, made the required findings, and imposed the requirements and conditions set forth in the Major Use Permit Form of Decision included in Attachment C, incorporating modifications from the Errata;</w:t>
                              </w:r>
                            </w:p>
                            <w:p w:rsidR="00B06576" w:rsidRPr="00187945" w:rsidRDefault="00B06576" w:rsidP="00B06576">
                              <w:pPr>
                                <w:pStyle w:val="ListParagraph"/>
                                <w:tabs>
                                  <w:tab w:val="left" w:pos="783"/>
                                  <w:tab w:val="left" w:pos="1143"/>
                                  <w:tab w:val="left" w:pos="3483"/>
                                  <w:tab w:val="left" w:pos="4923"/>
                                  <w:tab w:val="left" w:pos="7713"/>
                                </w:tabs>
                                <w:spacing w:after="240"/>
                                <w:rPr>
                                  <w:sz w:val="24"/>
                                  <w:szCs w:val="24"/>
                                </w:rPr>
                              </w:pPr>
                            </w:p>
                            <w:p w:rsidR="00B06576" w:rsidRPr="00187945" w:rsidRDefault="00B06576" w:rsidP="00B06576">
                              <w:pPr>
                                <w:pStyle w:val="ListParagraph"/>
                                <w:numPr>
                                  <w:ilvl w:val="0"/>
                                  <w:numId w:val="41"/>
                                </w:numPr>
                                <w:tabs>
                                  <w:tab w:val="left" w:pos="783"/>
                                  <w:tab w:val="left" w:pos="1143"/>
                                  <w:tab w:val="left" w:pos="3483"/>
                                  <w:tab w:val="left" w:pos="4923"/>
                                  <w:tab w:val="left" w:pos="7713"/>
                                </w:tabs>
                                <w:spacing w:after="240"/>
                                <w:rPr>
                                  <w:sz w:val="24"/>
                                  <w:szCs w:val="24"/>
                                </w:rPr>
                              </w:pPr>
                              <w:r w:rsidRPr="00187945">
                                <w:rPr>
                                  <w:sz w:val="24"/>
                                  <w:szCs w:val="24"/>
                                </w:rPr>
                                <w:t>Adopted the Environmental Findings included in Attachment D.</w:t>
                              </w:r>
                            </w:p>
                            <w:p w:rsidR="00B06576" w:rsidRPr="00187945" w:rsidRDefault="00B06576" w:rsidP="00B06576">
                              <w:pPr>
                                <w:pStyle w:val="ListParagraph"/>
                                <w:tabs>
                                  <w:tab w:val="left" w:pos="783"/>
                                  <w:tab w:val="left" w:pos="1143"/>
                                  <w:tab w:val="left" w:pos="3483"/>
                                  <w:tab w:val="left" w:pos="4923"/>
                                  <w:tab w:val="left" w:pos="7713"/>
                                </w:tabs>
                                <w:spacing w:after="240"/>
                                <w:rPr>
                                  <w:sz w:val="24"/>
                                  <w:szCs w:val="24"/>
                                </w:rPr>
                              </w:pPr>
                            </w:p>
                            <w:p w:rsidR="00B06576" w:rsidRPr="00187945" w:rsidRDefault="00B06576" w:rsidP="00B06576">
                              <w:pPr>
                                <w:pStyle w:val="ListParagraph"/>
                                <w:numPr>
                                  <w:ilvl w:val="0"/>
                                  <w:numId w:val="41"/>
                                </w:numPr>
                                <w:tabs>
                                  <w:tab w:val="left" w:pos="783"/>
                                  <w:tab w:val="left" w:pos="1143"/>
                                  <w:tab w:val="left" w:pos="3483"/>
                                  <w:tab w:val="left" w:pos="4923"/>
                                  <w:tab w:val="left" w:pos="7713"/>
                                </w:tabs>
                                <w:rPr>
                                  <w:sz w:val="24"/>
                                  <w:szCs w:val="24"/>
                                </w:rPr>
                              </w:pPr>
                              <w:r w:rsidRPr="00187945">
                                <w:rPr>
                                  <w:sz w:val="24"/>
                                  <w:szCs w:val="24"/>
                                </w:rPr>
                                <w:t>Required Sol Orchard LLC to enter into an agreement to defend and indemnify the County in accordance with County Code Section 86-201 et seq.  If litigation is filed challenging the Board’s action on this project, require Sol Orchard LLC to provide security in the amount of $200,000 restricted to an irrevocable letter of credit, bond or cash collateral, in a form acceptable to County Counsel within ten days of the litigation being filed.  The initial amount of security requested shall not be greater than $200,000.</w:t>
                              </w:r>
                            </w:p>
                            <w:p w:rsidR="00B06576" w:rsidRPr="00187945" w:rsidRDefault="00B06576" w:rsidP="00B06576">
                              <w:pPr>
                                <w:pStyle w:val="ListParagraph"/>
                                <w:tabs>
                                  <w:tab w:val="left" w:pos="783"/>
                                  <w:tab w:val="left" w:pos="1143"/>
                                  <w:tab w:val="left" w:pos="3483"/>
                                  <w:tab w:val="left" w:pos="4923"/>
                                  <w:tab w:val="left" w:pos="7713"/>
                                </w:tabs>
                                <w:rPr>
                                  <w:sz w:val="24"/>
                                  <w:szCs w:val="24"/>
                                </w:rPr>
                              </w:pPr>
                            </w:p>
                            <w:p w:rsidR="00B06576" w:rsidRPr="00187945" w:rsidRDefault="00B06576" w:rsidP="00B06576">
                              <w:pPr>
                                <w:tabs>
                                  <w:tab w:val="left" w:pos="783"/>
                                  <w:tab w:val="left" w:pos="1143"/>
                                  <w:tab w:val="left" w:pos="3483"/>
                                  <w:tab w:val="left" w:pos="4923"/>
                                  <w:tab w:val="left" w:pos="7713"/>
                                </w:tabs>
                                <w:rPr>
                                  <w:sz w:val="24"/>
                                  <w:szCs w:val="24"/>
                                </w:rPr>
                              </w:pPr>
                              <w:r w:rsidRPr="00187945">
                                <w:rPr>
                                  <w:sz w:val="24"/>
                                  <w:szCs w:val="24"/>
                                </w:rPr>
                                <w:t>AYES:  Cox, D. Roberts, R. Roberts, Horn</w:t>
                              </w:r>
                            </w:p>
                            <w:p w:rsidR="00B06576" w:rsidRPr="00187945" w:rsidRDefault="00B06576" w:rsidP="00B06576">
                              <w:pPr>
                                <w:tabs>
                                  <w:tab w:val="left" w:pos="783"/>
                                  <w:tab w:val="left" w:pos="1143"/>
                                  <w:tab w:val="left" w:pos="3483"/>
                                  <w:tab w:val="left" w:pos="4923"/>
                                  <w:tab w:val="left" w:pos="7713"/>
                                </w:tabs>
                                <w:rPr>
                                  <w:sz w:val="24"/>
                                  <w:szCs w:val="24"/>
                                </w:rPr>
                              </w:pPr>
                              <w:r w:rsidRPr="00187945">
                                <w:rPr>
                                  <w:sz w:val="24"/>
                                  <w:szCs w:val="24"/>
                                </w:rPr>
                                <w:t>NOES:  Jacob</w:t>
                              </w:r>
                            </w:p>
                            <w:p w:rsidR="00B06576" w:rsidRDefault="00B06576" w:rsidP="00B06576">
                              <w:pPr>
                                <w:tabs>
                                  <w:tab w:val="left" w:pos="783"/>
                                  <w:tab w:val="left" w:pos="1143"/>
                                  <w:tab w:val="left" w:pos="3483"/>
                                  <w:tab w:val="left" w:pos="4923"/>
                                  <w:tab w:val="left" w:pos="7713"/>
                                </w:tabs>
                                <w:ind w:left="360"/>
                              </w:pPr>
                            </w:p>
                            <w:p w:rsidR="00B06576" w:rsidRDefault="00B06576" w:rsidP="00187945">
                              <w:pPr>
                                <w:tabs>
                                  <w:tab w:val="left" w:pos="783"/>
                                  <w:tab w:val="left" w:pos="1143"/>
                                  <w:tab w:val="left" w:pos="3483"/>
                                  <w:tab w:val="left" w:pos="4923"/>
                                  <w:tab w:val="left" w:pos="7713"/>
                                </w:tabs>
                              </w:pPr>
                            </w:p>
                          </w:tc>
                        </w:tr>
                      </w:tbl>
                      <w:p w:rsidR="004A3FA9" w:rsidRPr="00C5610B" w:rsidRDefault="00000C5B" w:rsidP="005C28A1">
                        <w:pPr>
                          <w:pStyle w:val="NoSpacing"/>
                        </w:pPr>
                      </w:p>
                    </w:sdtContent>
                  </w:sdt>
                </w:tc>
              </w:tr>
              <w:tr w:rsidR="00694F02" w:rsidRPr="00CF0F70" w:rsidTr="00B434EE">
                <w:tc>
                  <w:tcPr>
                    <w:tcW w:w="1188" w:type="dxa"/>
                  </w:tcPr>
                  <w:p w:rsidR="006D09C9" w:rsidRDefault="00B53D57">
                    <w:r>
                      <w:rPr>
                        <w:b/>
                        <w:caps/>
                        <w:color w:val="000000"/>
                        <w:sz w:val="24"/>
                      </w:rPr>
                      <w:lastRenderedPageBreak/>
                      <w:t>2.</w:t>
                    </w:r>
                  </w:p>
                </w:tc>
                <w:tc>
                  <w:tcPr>
                    <w:tcW w:w="8388" w:type="dxa"/>
                  </w:tcPr>
                  <w:sdt>
                    <w:sdtPr>
                      <w:rPr>
                        <w:rStyle w:val="COBCAPSBOLDChar"/>
                      </w:rPr>
                      <w:alias w:val="ONE_DETAIL"/>
                      <w:tag w:val="ONE_DETAIL"/>
                      <w:id w:val="-1307856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00C5B" w:rsidP="005C28A1">
                              <w:pPr>
                                <w:pStyle w:val="NoSpacing"/>
                                <w:rPr>
                                  <w:rStyle w:val="COBCAPSBOLDChar"/>
                                </w:rPr>
                              </w:pPr>
                              <w:sdt>
                                <w:sdtPr>
                                  <w:rPr>
                                    <w:rStyle w:val="COBCAPSBOLDChar"/>
                                  </w:rPr>
                                  <w:alias w:val="DTLS_SUBJECT_HD"/>
                                  <w:tag w:val="DTLS_SUBJECT_HD"/>
                                  <w:id w:val="-808935090"/>
                                  <w:lock w:val="contentLocked"/>
                                </w:sdtPr>
                                <w:sdtEndPr>
                                  <w:rPr>
                                    <w:rStyle w:val="DefaultParagraphFont"/>
                                    <w:b w:val="0"/>
                                    <w:caps/>
                                  </w:rPr>
                                </w:sdtEndPr>
                                <w:sdtContent>
                                  <w:r w:rsidR="00694F02" w:rsidRPr="0099238E">
                                    <w:rPr>
                                      <w:rStyle w:val="COBCAPSBOLDChar"/>
                                    </w:rPr>
                                    <w:t>SUBJECT:</w:t>
                                  </w:r>
                                </w:sdtContent>
                              </w:sdt>
                            </w:p>
                          </w:tc>
                          <w:tc>
                            <w:tcPr>
                              <w:tcW w:w="6809" w:type="dxa"/>
                            </w:tcPr>
                            <w:sdt>
                              <w:sdtPr>
                                <w:rPr>
                                  <w:sz w:val="24"/>
                                  <w:szCs w:val="20"/>
                                </w:rPr>
                                <w:alias w:val="DTLS_SUBJECT_TEXT_3"/>
                                <w:tag w:val="DTLS_SUBJECT_TEXT_3"/>
                                <w:id w:val="1126591193"/>
                              </w:sdtPr>
                              <w:sdtEndPr/>
                              <w:sdtContent>
                                <w:p w:rsidR="006D09C9" w:rsidRDefault="00B53D57">
                                  <w:r>
                                    <w:rPr>
                                      <w:b/>
                                      <w:caps/>
                                      <w:color w:val="000000"/>
                                      <w:sz w:val="24"/>
                                    </w:rPr>
                                    <w:t>NOTICED PUBLIC HEARING:</w:t>
                                  </w:r>
                                </w:p>
                                <w:p w:rsidR="004361AA" w:rsidRDefault="00B53D57">
                                  <w:pPr>
                                    <w:rPr>
                                      <w:b/>
                                      <w:caps/>
                                      <w:color w:val="000000"/>
                                      <w:sz w:val="24"/>
                                    </w:rPr>
                                  </w:pPr>
                                  <w:r>
                                    <w:rPr>
                                      <w:b/>
                                      <w:caps/>
                                      <w:color w:val="000000"/>
                                      <w:sz w:val="24"/>
                                    </w:rPr>
                                    <w:t xml:space="preserve">IMPROVING THE COUNTY’S OFF-STREET PARKING REGULATIONS </w:t>
                                  </w:r>
                                  <w:r w:rsidR="003C1EE3" w:rsidRPr="003C1EE3">
                                    <w:rPr>
                                      <w:b/>
                                      <w:caps/>
                                      <w:sz w:val="24"/>
                                    </w:rPr>
                                    <w:t>POD11-005</w:t>
                                  </w:r>
                                  <w:r w:rsidR="003C1EE3">
                                    <w:rPr>
                                      <w:b/>
                                      <w:caps/>
                                      <w:color w:val="000000"/>
                                      <w:sz w:val="24"/>
                                    </w:rPr>
                                    <w:t xml:space="preserve"> </w:t>
                                  </w:r>
                                  <w:r>
                                    <w:rPr>
                                      <w:b/>
                                      <w:caps/>
                                      <w:color w:val="000000"/>
                                      <w:sz w:val="24"/>
                                    </w:rPr>
                                    <w:t>(DISTRICTS: ALL)</w:t>
                                  </w:r>
                                </w:p>
                                <w:p w:rsidR="006D09C9" w:rsidRDefault="00000C5B"/>
                              </w:sdtContent>
                            </w:sdt>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OVERVIEW_HEADER"/>
                                  <w:tag w:val="BODY_OVERVIEW_HEADER"/>
                                  <w:id w:val="-2099790308"/>
                                  <w:lock w:val="contentLocked"/>
                                </w:sdtPr>
                                <w:sdtEndPr>
                                  <w:rPr>
                                    <w:rStyle w:val="DefaultParagraphFont"/>
                                    <w:b w:val="0"/>
                                    <w:caps/>
                                  </w:rPr>
                                </w:sdtEndPr>
                                <w:sdtContent>
                                  <w:r w:rsidR="005A0AAD" w:rsidRPr="005C28A1">
                                    <w:rPr>
                                      <w:b/>
                                    </w:rPr>
                                    <w:t>OVERVIEW:</w:t>
                                  </w:r>
                                </w:sdtContent>
                              </w:sdt>
                            </w:p>
                            <w:sdt>
                              <w:sdtPr>
                                <w:alias w:val="BODY_OVERVIEW_TEXT_3"/>
                                <w:tag w:val="BODY_OVERVIEW_TEXT_3"/>
                                <w:id w:val="-1595086017"/>
                                <w:lock w:val="sdtLocked"/>
                              </w:sdtPr>
                              <w:sdtEndPr/>
                              <w:sdtContent>
                                <w:p w:rsidR="00B434EE" w:rsidRDefault="00B53D57" w:rsidP="00B434EE">
                                  <w:pPr>
                                    <w:pStyle w:val="BLTemplate"/>
                                  </w:pPr>
                                  <w:r>
                                    <w:t xml:space="preserve">Parking availability and parking lot design play an important role in the overall design of land development projects.  Parking regulations assure parking areas are designed to be safe, functional, adequately screened and landscaped for the benefit of communities and adjoining properties.  During the course of reviewing land development projects, careful consideration is given to the correlation between parking standards and project design. </w:t>
                                  </w:r>
                                </w:p>
                                <w:p w:rsidR="00B434EE" w:rsidRDefault="00B434EE" w:rsidP="00B434EE">
                                  <w:pPr>
                                    <w:pStyle w:val="BLTemplate"/>
                                  </w:pPr>
                                </w:p>
                                <w:p w:rsidR="00B434EE" w:rsidRDefault="00B53D57" w:rsidP="00B434EE">
                                  <w:pPr>
                                    <w:rPr>
                                      <w:sz w:val="24"/>
                                    </w:rPr>
                                  </w:pPr>
                                  <w:r>
                                    <w:rPr>
                                      <w:sz w:val="24"/>
                                    </w:rPr>
                                    <w:t xml:space="preserve">The County’s off-street parking regulations, which have not been updated since 1985, are not consistent with contemporary requirements for parking area design and do not </w:t>
                                  </w:r>
                                  <w:proofErr w:type="gramStart"/>
                                  <w:r>
                                    <w:rPr>
                                      <w:sz w:val="24"/>
                                    </w:rPr>
                                    <w:t>adequately</w:t>
                                  </w:r>
                                  <w:proofErr w:type="gramEnd"/>
                                  <w:r>
                                    <w:rPr>
                                      <w:sz w:val="24"/>
                                    </w:rPr>
                                    <w:t xml:space="preserve"> address a broad range of land uses.  A comprehensive update to the off-street parking regulations is needed to reflect current and reasonable parking requirements for the various land use types that exist throughout the unincorporated County; to improve upon the organization of the parking standards to make them easier to read, understand, and enforce; to incorporate new standards for parking design and sustainability, such as requiring electric vehicle parking; and to help implement General Plan goals and policies.  </w:t>
                                  </w:r>
                                </w:p>
                                <w:p w:rsidR="00F54747" w:rsidRDefault="00F54747" w:rsidP="00B434EE"/>
                                <w:p w:rsidR="00B434EE" w:rsidRDefault="00B53D57" w:rsidP="00B434EE">
                                  <w:pPr>
                                    <w:pStyle w:val="BLTemplate"/>
                                  </w:pPr>
                                  <w:r>
                                    <w:t>This action is a request for the Board to consider adopting the Form of Ordinance amending the off-street parking regulations in the County’s Zoning Ordinance.</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FISCAL_IMPACT_HEADER"/>
                                  <w:tag w:val="BODY_FISCAL_IMPACT_HEADER"/>
                                  <w:id w:val="-1502742493"/>
                                  <w:lock w:val="contentLocked"/>
                                </w:sdtPr>
                                <w:sdtEndPr>
                                  <w:rPr>
                                    <w:rStyle w:val="DefaultParagraphFont"/>
                                    <w:b w:val="0"/>
                                    <w:caps/>
                                  </w:rPr>
                                </w:sdtEndPr>
                                <w:sdtContent>
                                  <w:r w:rsidR="005A0AAD" w:rsidRPr="005C28A1">
                                    <w:rPr>
                                      <w:b/>
                                    </w:rPr>
                                    <w:t>Fiscal impact:</w:t>
                                  </w:r>
                                </w:sdtContent>
                              </w:sdt>
                            </w:p>
                            <w:sdt>
                              <w:sdtPr>
                                <w:alias w:val="BODY_FISCAL_IMPACT_TEXT_3"/>
                                <w:tag w:val="BODY_FISCAL_IMPACT_TEXT_3"/>
                                <w:id w:val="1080942346"/>
                                <w:lock w:val="sdtLocked"/>
                              </w:sdtPr>
                              <w:sdtEndPr/>
                              <w:sdtContent>
                                <w:p w:rsidR="00B434EE" w:rsidRDefault="00B53D57" w:rsidP="00B434EE">
                                  <w:r>
                                    <w:rPr>
                                      <w:sz w:val="24"/>
                                    </w:rPr>
                                    <w:t>N/A</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p w:rsidR="005A0AAD" w:rsidRPr="00E03832" w:rsidRDefault="00000C5B" w:rsidP="005C28A1">
                              <w:pPr>
                                <w:pStyle w:val="NoSpacing"/>
                              </w:pPr>
                              <w:sdt>
                                <w:sdtPr>
                                  <w:rPr>
                                    <w:rStyle w:val="COBCAPSBOLDChar"/>
                                  </w:rPr>
                                  <w:alias w:val="BODY_BUSINESS_IMPACT_HEADER"/>
                                  <w:tag w:val="BODY_BUSINESS_IMPACT_HEADER"/>
                                  <w:id w:val="-855491985"/>
                                  <w:lock w:val="contentLocked"/>
                                </w:sdtPr>
                                <w:sdtEndPr>
                                  <w:rPr>
                                    <w:rStyle w:val="DefaultParagraphFont"/>
                                    <w:b w:val="0"/>
                                    <w:caps/>
                                  </w:rPr>
                                </w:sdtEndPr>
                                <w:sdtContent>
                                  <w:r w:rsidR="005A0AAD" w:rsidRPr="005C28A1">
                                    <w:rPr>
                                      <w:b/>
                                    </w:rPr>
                                    <w:t>Business impact statement:</w:t>
                                  </w:r>
                                </w:sdtContent>
                              </w:sdt>
                            </w:p>
                            <w:sdt>
                              <w:sdtPr>
                                <w:alias w:val="BODY_BUSINESS_IMPACT_TEXT_3"/>
                                <w:tag w:val="BODY_BUSINESS_IMPACT_TEXT_3"/>
                                <w:id w:val="1644611481"/>
                                <w:lock w:val="sdtLocked"/>
                              </w:sdtPr>
                              <w:sdtEndPr/>
                              <w:sdtContent>
                                <w:p w:rsidR="00B434EE" w:rsidRDefault="00B53D57" w:rsidP="00B434EE">
                                  <w:r>
                                    <w:rPr>
                                      <w:sz w:val="24"/>
                                    </w:rPr>
                                    <w:t>An</w:t>
                                  </w:r>
                                  <w:r w:rsidRPr="008C67E2">
                                    <w:rPr>
                                      <w:sz w:val="24"/>
                                    </w:rPr>
                                    <w:t xml:space="preserve"> update to the parking regulations would allow greater flexibility for applicants designing development projects</w:t>
                                  </w:r>
                                  <w:r>
                                    <w:rPr>
                                      <w:sz w:val="24"/>
                                    </w:rPr>
                                    <w:t xml:space="preserve"> and would result in cost benefits as well</w:t>
                                  </w:r>
                                  <w:r w:rsidRPr="008C67E2">
                                    <w:rPr>
                                      <w:sz w:val="24"/>
                                    </w:rPr>
                                    <w:t xml:space="preserve">.  </w:t>
                                  </w:r>
                                  <w:r>
                                    <w:rPr>
                                      <w:bCs/>
                                      <w:sz w:val="24"/>
                                    </w:rPr>
                                    <w:t xml:space="preserve">Revising the parking demand requirements to reflect current and reasonable standards, </w:t>
                                  </w:r>
                                  <w:r>
                                    <w:rPr>
                                      <w:sz w:val="24"/>
                                    </w:rPr>
                                    <w:t xml:space="preserve">incorporating a broader range of use types, and revising the method of calculating parking ratios provides more flexibility to customers designing a project and </w:t>
                                  </w:r>
                                  <w:r>
                                    <w:rPr>
                                      <w:bCs/>
                                      <w:sz w:val="24"/>
                                    </w:rPr>
                                    <w:t xml:space="preserve">would potentially result in less over parked and over paved uses.  This would preserve land, reduce </w:t>
                                  </w:r>
                                  <w:proofErr w:type="spellStart"/>
                                  <w:r>
                                    <w:rPr>
                                      <w:bCs/>
                                      <w:sz w:val="24"/>
                                    </w:rPr>
                                    <w:t>stormwater</w:t>
                                  </w:r>
                                  <w:proofErr w:type="spellEnd"/>
                                  <w:r>
                                    <w:rPr>
                                      <w:bCs/>
                                      <w:sz w:val="24"/>
                                    </w:rPr>
                                    <w:t xml:space="preserve"> runoff and pollution, and </w:t>
                                  </w:r>
                                  <w:r>
                                    <w:rPr>
                                      <w:sz w:val="24"/>
                                    </w:rPr>
                                    <w:t>provide cost benefits to customers because there will be less demand to provide paved parking areas.</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sdt>
                              <w:sdtPr>
                                <w:rPr>
                                  <w:rStyle w:val="COBCAPSBOLDChar"/>
                                  <w:b w:val="0"/>
                                  <w:caps/>
                                  <w:szCs w:val="22"/>
                                </w:rPr>
                                <w:alias w:val="BODY_RECOMMENDATION"/>
                                <w:tag w:val="BODY_RECOMMENDATION"/>
                                <w:id w:val="-245118376"/>
                                <w:docPartList>
                                  <w:docPartGallery w:val="Quick Parts"/>
                                  <w:docPartCategory w:val="General"/>
                                </w:docPartList>
                              </w:sdtPr>
                              <w:sdtEndPr>
                                <w:rPr>
                                  <w:rStyle w:val="DefaultParagraphFont"/>
                                  <w:b/>
                                  <w:caps w:val="0"/>
                                  <w:szCs w:val="24"/>
                                </w:rPr>
                              </w:sdtEndPr>
                              <w:sdtContent>
                                <w:p w:rsidR="005A0AAD" w:rsidRPr="006D0499" w:rsidRDefault="00000C5B" w:rsidP="005C28A1">
                                  <w:pPr>
                                    <w:pStyle w:val="NoSpacing"/>
                                  </w:pPr>
                                  <w:sdt>
                                    <w:sdtPr>
                                      <w:rPr>
                                        <w:rStyle w:val="COBCAPSBOLDChar"/>
                                      </w:rPr>
                                      <w:alias w:val="BODY_RECOMMENDATION_HEADER"/>
                                      <w:tag w:val="BODY_RECOMMENDATION_HEADER"/>
                                      <w:id w:val="42640026"/>
                                      <w:lock w:val="contentLocked"/>
                                    </w:sdtPr>
                                    <w:sdtEndPr>
                                      <w:rPr>
                                        <w:rStyle w:val="DefaultParagraphFont"/>
                                        <w:b w:val="0"/>
                                        <w:caps/>
                                      </w:rPr>
                                    </w:sdtEndPr>
                                    <w:sdtContent>
                                      <w:r w:rsidR="005A0AAD" w:rsidRPr="005C28A1">
                                        <w:rPr>
                                          <w:b/>
                                        </w:rPr>
                                        <w:t>recommendation:</w:t>
                                      </w:r>
                                    </w:sdtContent>
                                  </w:sdt>
                                </w:p>
                                <w:sdt>
                                  <w:sdtPr>
                                    <w:alias w:val="BODY_RECOMMENDATION_TEXT_3"/>
                                    <w:tag w:val="BODY_RECOMMENDATION_TEXT_3"/>
                                    <w:id w:val="-569191324"/>
                                    <w:lock w:val="sdtLocked"/>
                                  </w:sdtPr>
                                  <w:sdtEndPr/>
                                  <w:sdtContent>
                                    <w:p w:rsidR="00B434EE" w:rsidRDefault="00B53D57" w:rsidP="00B434EE">
                                      <w:pPr>
                                        <w:pStyle w:val="BLTemplate"/>
                                        <w:jc w:val="left"/>
                                      </w:pPr>
                                      <w:r>
                                        <w:rPr>
                                          <w:rStyle w:val="BoldCOB"/>
                                        </w:rPr>
                                        <w:t>CHIEF ADMINISTRATIVE OFFICER</w:t>
                                      </w:r>
                                    </w:p>
                                    <w:sdt>
                                      <w:sdtPr>
                                        <w:alias w:val="TEXT_RECOMMENDATIONS"/>
                                        <w:tag w:val="TEXT_RECOMMENDATIONS"/>
                                        <w:id w:val="616029115"/>
                                        <w:lock w:val="sdtLocked"/>
                                      </w:sdtPr>
                                      <w:sdtEndPr/>
                                      <w:sdtContent>
                                        <w:p w:rsidR="00B434EE" w:rsidRPr="00E77DC6" w:rsidRDefault="00B53D57" w:rsidP="00B434EE">
                                          <w:pPr>
                                            <w:pStyle w:val="BLTemplate"/>
                                            <w:numPr>
                                              <w:ilvl w:val="0"/>
                                              <w:numId w:val="16"/>
                                            </w:numPr>
                                          </w:pPr>
                                          <w:r w:rsidRPr="00E77DC6">
                                            <w:t>Find that the proposed project is exempt from the California Environmental Quality Act (C</w:t>
                                          </w:r>
                                          <w:r>
                                            <w:t>EQA) as specified under Section</w:t>
                                          </w:r>
                                          <w:r w:rsidRPr="00E77DC6">
                                            <w:t xml:space="preserve"> 15061(b</w:t>
                                          </w:r>
                                          <w:proofErr w:type="gramStart"/>
                                          <w:r w:rsidRPr="00E77DC6">
                                            <w:t>)(</w:t>
                                          </w:r>
                                          <w:proofErr w:type="gramEnd"/>
                                          <w:r w:rsidRPr="00E77DC6">
                                            <w:t>3) of the State CEQA Guidelines for the reasons stated in the Notice</w:t>
                                          </w:r>
                                          <w:r>
                                            <w:t xml:space="preserve"> of Exemption</w:t>
                                          </w:r>
                                          <w:r w:rsidRPr="00E77DC6">
                                            <w:t>.</w:t>
                                          </w:r>
                                        </w:p>
                                        <w:p w:rsidR="00B434EE" w:rsidRPr="00E77DC6" w:rsidRDefault="00B434EE" w:rsidP="00B434EE">
                                          <w:pPr>
                                            <w:pStyle w:val="BLTemplate"/>
                                            <w:ind w:left="720"/>
                                          </w:pPr>
                                        </w:p>
                                        <w:p w:rsidR="00B434EE" w:rsidRPr="00E77DC6" w:rsidRDefault="00B53D57" w:rsidP="00B434EE">
                                          <w:pPr>
                                            <w:pStyle w:val="BLTemplate"/>
                                            <w:numPr>
                                              <w:ilvl w:val="0"/>
                                              <w:numId w:val="16"/>
                                            </w:numPr>
                                          </w:pPr>
                                          <w:r w:rsidRPr="00E77DC6">
                                            <w:t xml:space="preserve">Adopt the attached Form of Ordinance (Attachment </w:t>
                                          </w:r>
                                          <w:r>
                                            <w:t>A</w:t>
                                          </w:r>
                                          <w:r w:rsidRPr="00E77DC6">
                                            <w:t>)</w:t>
                                          </w:r>
                                          <w:r>
                                            <w:t>:</w:t>
                                          </w:r>
                                        </w:p>
                                        <w:p w:rsidR="00B434EE" w:rsidRPr="00E77DC6" w:rsidRDefault="00B434EE" w:rsidP="00B434EE">
                                          <w:pPr>
                                            <w:pStyle w:val="BLTemplate"/>
                                            <w:ind w:left="720"/>
                                          </w:pPr>
                                        </w:p>
                                        <w:p w:rsidR="005A0AAD" w:rsidRPr="00B06576" w:rsidRDefault="00B53D57" w:rsidP="00B06576">
                                          <w:pPr>
                                            <w:pStyle w:val="BLTemplate"/>
                                            <w:ind w:left="720"/>
                                          </w:pPr>
                                          <w:r w:rsidRPr="00E77DC6">
                                            <w:t>AN ORDINANCE AMENDING THE SAN</w:t>
                                          </w:r>
                                          <w:r>
                                            <w:t xml:space="preserve"> DIEGO COUNTY ZONING ORDINANCE TO IMPROVE </w:t>
                                          </w:r>
                                          <w:r w:rsidRPr="00E77DC6">
                                            <w:t>THE</w:t>
                                          </w:r>
                                          <w:r>
                                            <w:t xml:space="preserve"> COUNTY’S</w:t>
                                          </w:r>
                                          <w:r w:rsidRPr="00E77DC6">
                                            <w:t xml:space="preserve"> </w:t>
                                          </w:r>
                                          <w:r>
                                            <w:t xml:space="preserve">OFF-STREET </w:t>
                                          </w:r>
                                          <w:r w:rsidRPr="00E77DC6">
                                            <w:t>PARKING REGULATIONS.</w:t>
                                          </w:r>
                                        </w:p>
                                      </w:sdtContent>
                                    </w:sdt>
                                  </w:sdtContent>
                                </w:sdt>
                              </w:sdtContent>
                            </w:sdt>
                          </w:tc>
                        </w:tr>
                      </w:tbl>
                      <w:tbl>
                        <w:tblPr>
                          <w:tblW w:w="8262" w:type="dxa"/>
                          <w:tblLayout w:type="fixed"/>
                          <w:tblLook w:val="04A0" w:firstRow="1" w:lastRow="0" w:firstColumn="1" w:lastColumn="0" w:noHBand="0" w:noVBand="1"/>
                        </w:tblPr>
                        <w:tblGrid>
                          <w:gridCol w:w="8262"/>
                        </w:tblGrid>
                        <w:tr w:rsidR="00E32778" w:rsidTr="00E32778">
                          <w:tc>
                            <w:tcPr>
                              <w:tcW w:w="8262" w:type="dxa"/>
                            </w:tcPr>
                            <w:p w:rsidR="00E32778" w:rsidRDefault="00E32778" w:rsidP="00B434EE">
                              <w:pPr>
                                <w:pStyle w:val="BLTemplate"/>
                              </w:pPr>
                              <w:r w:rsidRPr="00AD7ED6">
                                <w:rPr>
                                  <w:b/>
                                </w:rPr>
                                <w:lastRenderedPageBreak/>
                                <w:t>ACTION:</w:t>
                              </w:r>
                            </w:p>
                          </w:tc>
                        </w:tr>
                        <w:tr w:rsidR="00E32778" w:rsidTr="00E32778">
                          <w:tc>
                            <w:tcPr>
                              <w:tcW w:w="8262" w:type="dxa"/>
                            </w:tcPr>
                            <w:p w:rsidR="00CB5DF3" w:rsidRDefault="00B434EE" w:rsidP="00B434EE">
                              <w:pPr>
                                <w:tabs>
                                  <w:tab w:val="left" w:pos="783"/>
                                  <w:tab w:val="left" w:pos="1143"/>
                                  <w:tab w:val="left" w:pos="3483"/>
                                  <w:tab w:val="left" w:pos="4923"/>
                                  <w:tab w:val="left" w:pos="7713"/>
                                </w:tabs>
                                <w:rPr>
                                  <w:sz w:val="24"/>
                                </w:rPr>
                              </w:pPr>
                              <w:r>
                                <w:rPr>
                                  <w:sz w:val="24"/>
                                </w:rPr>
                                <w:t xml:space="preserve">ON MOTION of Supervisor </w:t>
                              </w:r>
                              <w:r w:rsidR="00F54747">
                                <w:rPr>
                                  <w:sz w:val="24"/>
                                </w:rPr>
                                <w:t>Jacob</w:t>
                              </w:r>
                              <w:r>
                                <w:rPr>
                                  <w:sz w:val="24"/>
                                </w:rPr>
                                <w:t xml:space="preserve">, seconded by Supervisor </w:t>
                              </w:r>
                              <w:r w:rsidR="00F54747">
                                <w:rPr>
                                  <w:sz w:val="24"/>
                                </w:rPr>
                                <w:t>Horn</w:t>
                              </w:r>
                              <w:r w:rsidR="00E32778" w:rsidRPr="00E32778">
                                <w:rPr>
                                  <w:sz w:val="24"/>
                                </w:rPr>
                                <w:t>, the Board closed the Hearing and took a</w:t>
                              </w:r>
                              <w:r w:rsidR="00706FF6">
                                <w:rPr>
                                  <w:sz w:val="24"/>
                                </w:rPr>
                                <w:t xml:space="preserve">ction as recommended, adopting Ordinance                       </w:t>
                              </w:r>
                              <w:bookmarkStart w:id="1" w:name="_GoBack"/>
                              <w:bookmarkEnd w:id="1"/>
                              <w:r w:rsidR="00E32778" w:rsidRPr="00E32778">
                                <w:rPr>
                                  <w:sz w:val="24"/>
                                </w:rPr>
                                <w:t xml:space="preserve">No. </w:t>
                              </w:r>
                              <w:r>
                                <w:rPr>
                                  <w:sz w:val="24"/>
                                </w:rPr>
                                <w:t>10251</w:t>
                              </w:r>
                              <w:r w:rsidR="00E32778" w:rsidRPr="00E32778">
                                <w:rPr>
                                  <w:sz w:val="24"/>
                                </w:rPr>
                                <w:t xml:space="preserve"> (N.S.), entitled:  AN ORDINANCE AMENDING THE SAN DIEGO COUNTY ZONING ORDINANCE TO IMPROVE THE COUNTY’S OFF-STREET PARKING REGULATIONS</w:t>
                              </w:r>
                              <w:r w:rsidR="007C53D9">
                                <w:rPr>
                                  <w:sz w:val="24"/>
                                </w:rPr>
                                <w:t xml:space="preserve">, </w:t>
                              </w:r>
                              <w:r w:rsidR="00CB5DF3">
                                <w:rPr>
                                  <w:sz w:val="24"/>
                                </w:rPr>
                                <w:t>incorporating the following changes to the Ordinance:</w:t>
                              </w:r>
                            </w:p>
                            <w:p w:rsidR="00CB5DF3" w:rsidRDefault="00242358" w:rsidP="00CB5DF3">
                              <w:pPr>
                                <w:pStyle w:val="ListParagraph"/>
                                <w:numPr>
                                  <w:ilvl w:val="0"/>
                                  <w:numId w:val="39"/>
                                </w:numPr>
                                <w:tabs>
                                  <w:tab w:val="left" w:pos="783"/>
                                  <w:tab w:val="left" w:pos="1143"/>
                                  <w:tab w:val="left" w:pos="3483"/>
                                  <w:tab w:val="left" w:pos="4923"/>
                                  <w:tab w:val="left" w:pos="7713"/>
                                </w:tabs>
                                <w:rPr>
                                  <w:sz w:val="24"/>
                                </w:rPr>
                              </w:pPr>
                              <w:r>
                                <w:rPr>
                                  <w:sz w:val="24"/>
                                </w:rPr>
                                <w:t>The c</w:t>
                              </w:r>
                              <w:r w:rsidR="00CB5DF3">
                                <w:rPr>
                                  <w:sz w:val="24"/>
                                </w:rPr>
                                <w:t xml:space="preserve">urrent </w:t>
                              </w:r>
                              <w:r w:rsidR="007C53D9" w:rsidRPr="00CB5DF3">
                                <w:rPr>
                                  <w:sz w:val="24"/>
                                </w:rPr>
                                <w:t xml:space="preserve">parking standards for </w:t>
                              </w:r>
                              <w:r>
                                <w:rPr>
                                  <w:sz w:val="24"/>
                                </w:rPr>
                                <w:t>religious assembly in Section 6764</w:t>
                              </w:r>
                              <w:r w:rsidR="00CB5DF3">
                                <w:rPr>
                                  <w:sz w:val="24"/>
                                </w:rPr>
                                <w:t xml:space="preserve"> shall not be changed</w:t>
                              </w:r>
                              <w:r w:rsidR="00CB18C5">
                                <w:rPr>
                                  <w:sz w:val="24"/>
                                </w:rPr>
                                <w:t>,</w:t>
                              </w:r>
                            </w:p>
                            <w:p w:rsidR="00E32778" w:rsidRPr="00CB5DF3" w:rsidRDefault="00242358" w:rsidP="00CB5DF3">
                              <w:pPr>
                                <w:pStyle w:val="ListParagraph"/>
                                <w:numPr>
                                  <w:ilvl w:val="0"/>
                                  <w:numId w:val="39"/>
                                </w:numPr>
                                <w:tabs>
                                  <w:tab w:val="left" w:pos="783"/>
                                  <w:tab w:val="left" w:pos="1143"/>
                                  <w:tab w:val="left" w:pos="3483"/>
                                  <w:tab w:val="left" w:pos="4923"/>
                                  <w:tab w:val="left" w:pos="7713"/>
                                </w:tabs>
                                <w:rPr>
                                  <w:sz w:val="24"/>
                                </w:rPr>
                              </w:pPr>
                              <w:r w:rsidRPr="00242358">
                                <w:rPr>
                                  <w:sz w:val="24"/>
                                </w:rPr>
                                <w:t xml:space="preserve">Add the following provision to the Zoning Ordinance: </w:t>
                              </w:r>
                              <w:r w:rsidR="007C53D9" w:rsidRPr="00CB5DF3">
                                <w:rPr>
                                  <w:sz w:val="24"/>
                                </w:rPr>
                                <w:t>In the event that an applicable Community Plan contains policies relative to parking, those policies shall be considered when determining parking counts and design</w:t>
                              </w:r>
                              <w:r w:rsidR="00E32778" w:rsidRPr="00CB5DF3">
                                <w:rPr>
                                  <w:sz w:val="24"/>
                                </w:rPr>
                                <w:t>.</w:t>
                              </w:r>
                            </w:p>
                            <w:p w:rsidR="00E32778" w:rsidRPr="00E32778" w:rsidRDefault="00E32778" w:rsidP="00B434EE">
                              <w:pPr>
                                <w:tabs>
                                  <w:tab w:val="left" w:pos="783"/>
                                  <w:tab w:val="left" w:pos="1143"/>
                                  <w:tab w:val="left" w:pos="3483"/>
                                  <w:tab w:val="left" w:pos="4923"/>
                                  <w:tab w:val="left" w:pos="7713"/>
                                </w:tabs>
                                <w:rPr>
                                  <w:sz w:val="24"/>
                                </w:rPr>
                              </w:pPr>
                            </w:p>
                            <w:p w:rsidR="00E32778" w:rsidRPr="00E32778" w:rsidRDefault="00E32778" w:rsidP="00B434EE">
                              <w:pPr>
                                <w:tabs>
                                  <w:tab w:val="left" w:pos="783"/>
                                  <w:tab w:val="left" w:pos="1143"/>
                                  <w:tab w:val="left" w:pos="3483"/>
                                  <w:tab w:val="left" w:pos="4923"/>
                                  <w:tab w:val="left" w:pos="7713"/>
                                </w:tabs>
                                <w:rPr>
                                  <w:sz w:val="24"/>
                                </w:rPr>
                              </w:pPr>
                              <w:r w:rsidRPr="00E32778">
                                <w:rPr>
                                  <w:sz w:val="24"/>
                                </w:rPr>
                                <w:t xml:space="preserve">AYES:  Cox, Jacob, </w:t>
                              </w:r>
                              <w:r w:rsidR="0075597D">
                                <w:rPr>
                                  <w:sz w:val="24"/>
                                </w:rPr>
                                <w:t>D. Roberts</w:t>
                              </w:r>
                              <w:r w:rsidRPr="00E32778">
                                <w:rPr>
                                  <w:sz w:val="24"/>
                                </w:rPr>
                                <w:t xml:space="preserve">, </w:t>
                              </w:r>
                              <w:r w:rsidR="0075597D">
                                <w:rPr>
                                  <w:sz w:val="24"/>
                                </w:rPr>
                                <w:t>R. Roberts</w:t>
                              </w:r>
                              <w:r w:rsidRPr="00E32778">
                                <w:rPr>
                                  <w:sz w:val="24"/>
                                </w:rPr>
                                <w:t>, Horn</w:t>
                              </w:r>
                            </w:p>
                          </w:tc>
                        </w:tr>
                      </w:tbl>
                      <w:p w:rsidR="00694F02" w:rsidRDefault="00000C5B" w:rsidP="005C28A1">
                        <w:pPr>
                          <w:pStyle w:val="NoSpacing"/>
                          <w:rPr>
                            <w:rStyle w:val="COBCAPSBOLDChar"/>
                          </w:rPr>
                        </w:pPr>
                      </w:p>
                    </w:sdtContent>
                  </w:sdt>
                  <w:p w:rsidR="004A3FA9" w:rsidRPr="006D0499" w:rsidRDefault="004A3FA9" w:rsidP="005C28A1">
                    <w:pPr>
                      <w:pStyle w:val="NoSpacing"/>
                    </w:pPr>
                  </w:p>
                </w:tc>
              </w:tr>
              <w:tr w:rsidR="00694F02" w:rsidRPr="00CF0F70" w:rsidTr="00B434EE">
                <w:tc>
                  <w:tcPr>
                    <w:tcW w:w="1188" w:type="dxa"/>
                  </w:tcPr>
                  <w:p w:rsidR="006D09C9" w:rsidRDefault="00B53D57">
                    <w:r>
                      <w:rPr>
                        <w:b/>
                        <w:caps/>
                        <w:color w:val="000000"/>
                        <w:sz w:val="24"/>
                      </w:rPr>
                      <w:lastRenderedPageBreak/>
                      <w:t>3.</w:t>
                    </w:r>
                  </w:p>
                </w:tc>
                <w:tc>
                  <w:tcPr>
                    <w:tcW w:w="8388" w:type="dxa"/>
                  </w:tcPr>
                  <w:sdt>
                    <w:sdtPr>
                      <w:rPr>
                        <w:rStyle w:val="COBCAPSBOLDChar"/>
                      </w:rPr>
                      <w:alias w:val="ONE_DETAIL"/>
                      <w:tag w:val="ONE_DETAIL"/>
                      <w:id w:val="108310783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00C5B" w:rsidP="005C28A1">
                              <w:pPr>
                                <w:pStyle w:val="NoSpacing"/>
                                <w:rPr>
                                  <w:rStyle w:val="COBCAPSBOLDChar"/>
                                </w:rPr>
                              </w:pPr>
                              <w:sdt>
                                <w:sdtPr>
                                  <w:rPr>
                                    <w:rStyle w:val="COBCAPSBOLDChar"/>
                                  </w:rPr>
                                  <w:alias w:val="DTLS_SUBJECT_HD"/>
                                  <w:tag w:val="DTLS_SUBJECT_HD"/>
                                  <w:id w:val="1750071056"/>
                                  <w:lock w:val="contentLocked"/>
                                </w:sdtPr>
                                <w:sdtEndPr>
                                  <w:rPr>
                                    <w:rStyle w:val="DefaultParagraphFont"/>
                                    <w:b w:val="0"/>
                                    <w:caps/>
                                  </w:rPr>
                                </w:sdtEndPr>
                                <w:sdtContent>
                                  <w:r w:rsidR="00694F02" w:rsidRPr="0099238E">
                                    <w:rPr>
                                      <w:rStyle w:val="COBCAPSBOLDChar"/>
                                    </w:rPr>
                                    <w:t>SUBJECT:</w:t>
                                  </w:r>
                                </w:sdtContent>
                              </w:sdt>
                            </w:p>
                          </w:tc>
                          <w:tc>
                            <w:tcPr>
                              <w:tcW w:w="6809" w:type="dxa"/>
                            </w:tcPr>
                            <w:sdt>
                              <w:sdtPr>
                                <w:rPr>
                                  <w:sz w:val="24"/>
                                  <w:szCs w:val="20"/>
                                </w:rPr>
                                <w:alias w:val="DTLS_SUBJECT_TEXT_4"/>
                                <w:tag w:val="DTLS_SUBJECT_TEXT_4"/>
                                <w:id w:val="1126591194"/>
                              </w:sdtPr>
                              <w:sdtEndPr/>
                              <w:sdtContent>
                                <w:p w:rsidR="006D09C9" w:rsidRDefault="00B53D57">
                                  <w:r>
                                    <w:rPr>
                                      <w:b/>
                                      <w:caps/>
                                      <w:color w:val="000000"/>
                                      <w:sz w:val="24"/>
                                    </w:rPr>
                                    <w:t>NOTICED PUBLIC HEARING:</w:t>
                                  </w:r>
                                </w:p>
                                <w:p w:rsidR="004361AA" w:rsidRDefault="00B53D57">
                                  <w:pPr>
                                    <w:rPr>
                                      <w:b/>
                                      <w:caps/>
                                      <w:color w:val="000000"/>
                                      <w:sz w:val="24"/>
                                    </w:rPr>
                                  </w:pPr>
                                  <w:r>
                                    <w:rPr>
                                      <w:b/>
                                      <w:caps/>
                                      <w:color w:val="000000"/>
                                      <w:sz w:val="24"/>
                                    </w:rPr>
                                    <w:t>COUNTY OF SAN DIEGO TRACT NO. 5139-2, REVERSION TO ACREAGE (SUNROAD TECH CENTRE TENTATIVE MAP) FINAL MAP NO. 15517, OTAY PLANNING GROUP AREA (DISTRICT: 1)</w:t>
                                  </w:r>
                                </w:p>
                                <w:p w:rsidR="006D09C9" w:rsidRDefault="00000C5B"/>
                              </w:sdtContent>
                            </w:sdt>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OVERVIEW_HEADER"/>
                                  <w:tag w:val="BODY_OVERVIEW_HEADER"/>
                                  <w:id w:val="2138139774"/>
                                  <w:lock w:val="contentLocked"/>
                                </w:sdtPr>
                                <w:sdtEndPr>
                                  <w:rPr>
                                    <w:rStyle w:val="DefaultParagraphFont"/>
                                    <w:b w:val="0"/>
                                    <w:caps/>
                                  </w:rPr>
                                </w:sdtEndPr>
                                <w:sdtContent>
                                  <w:r w:rsidR="005A0AAD" w:rsidRPr="005C28A1">
                                    <w:rPr>
                                      <w:b/>
                                    </w:rPr>
                                    <w:t>OVERVIEW:</w:t>
                                  </w:r>
                                </w:sdtContent>
                              </w:sdt>
                            </w:p>
                            <w:sdt>
                              <w:sdtPr>
                                <w:rPr>
                                  <w:sz w:val="24"/>
                                  <w:szCs w:val="24"/>
                                </w:rPr>
                                <w:alias w:val="BODY_OVERVIEW_TEXT_4"/>
                                <w:tag w:val="BODY_OVERVIEW_TEXT_4"/>
                                <w:id w:val="-1595086016"/>
                                <w:lock w:val="sdtLocked"/>
                              </w:sdtPr>
                              <w:sdtEndPr/>
                              <w:sdtContent>
                                <w:p w:rsidR="00B434EE" w:rsidRDefault="00B53D57" w:rsidP="00B434EE">
                                  <w:r w:rsidRPr="00350159">
                                    <w:rPr>
                                      <w:sz w:val="24"/>
                                    </w:rPr>
                                    <w:fldChar w:fldCharType="begin"/>
                                  </w:r>
                                  <w:r w:rsidRPr="00350159">
                                    <w:rPr>
                                      <w:sz w:val="24"/>
                                    </w:rPr>
                                    <w:fldChar w:fldCharType="end"/>
                                  </w:r>
                                  <w:r>
                                    <w:rPr>
                                      <w:sz w:val="24"/>
                                    </w:rPr>
                                    <w:t>This is a request by the owner of a final map to revert previously subdivided property back to acreage (also known as a reversion to acreage) so that the owner can release the lien contract and move forward with another final map that encompasses the same property.</w:t>
                                  </w:r>
                                </w:p>
                                <w:p w:rsidR="00B434EE" w:rsidRDefault="00B434EE" w:rsidP="00B434EE"/>
                                <w:p w:rsidR="00B434EE" w:rsidRPr="003930CD" w:rsidRDefault="00B53D57" w:rsidP="00B434EE">
                                  <w:r>
                                    <w:rPr>
                                      <w:sz w:val="24"/>
                                    </w:rPr>
                                    <w:t>As originally proposed, TM 5139-2 (Map 15517) is a subdivision consisting of 16</w:t>
                                  </w:r>
                                  <w:r>
                                    <w:rPr>
                                      <w:sz w:val="24"/>
                                    </w:rPr>
                                    <w:fldChar w:fldCharType="begin"/>
                                  </w:r>
                                  <w:r>
                                    <w:rPr>
                                      <w:sz w:val="24"/>
                                    </w:rPr>
                                    <w:fldChar w:fldCharType="end"/>
                                  </w:r>
                                  <w:r>
                                    <w:rPr>
                                      <w:sz w:val="24"/>
                                    </w:rPr>
                                    <w:t xml:space="preserve"> commercial lots, and a total of 54 acres.  It was part of TM 5139RPL6R, which was approved by the Planning Commission on April 11, 2003 and is known as </w:t>
                                  </w:r>
                                  <w:proofErr w:type="spellStart"/>
                                  <w:r>
                                    <w:rPr>
                                      <w:sz w:val="24"/>
                                    </w:rPr>
                                    <w:t>Sunroad</w:t>
                                  </w:r>
                                  <w:proofErr w:type="spellEnd"/>
                                  <w:r>
                                    <w:rPr>
                                      <w:sz w:val="24"/>
                                    </w:rPr>
                                    <w:t xml:space="preserve"> Tech Centre.  The project is located in the East </w:t>
                                  </w:r>
                                  <w:proofErr w:type="spellStart"/>
                                  <w:r>
                                    <w:rPr>
                                      <w:sz w:val="24"/>
                                    </w:rPr>
                                    <w:t>Otay</w:t>
                                  </w:r>
                                  <w:proofErr w:type="spellEnd"/>
                                  <w:r>
                                    <w:rPr>
                                      <w:sz w:val="24"/>
                                    </w:rPr>
                                    <w:t xml:space="preserve"> Mesa area, on the northeast corner of </w:t>
                                  </w:r>
                                  <w:proofErr w:type="spellStart"/>
                                  <w:r>
                                    <w:rPr>
                                      <w:sz w:val="24"/>
                                    </w:rPr>
                                    <w:t>Sunroad</w:t>
                                  </w:r>
                                  <w:proofErr w:type="spellEnd"/>
                                  <w:r>
                                    <w:rPr>
                                      <w:sz w:val="24"/>
                                    </w:rPr>
                                    <w:t xml:space="preserve"> Boulevard and </w:t>
                                  </w:r>
                                  <w:proofErr w:type="spellStart"/>
                                  <w:r>
                                    <w:rPr>
                                      <w:sz w:val="24"/>
                                    </w:rPr>
                                    <w:t>Otay</w:t>
                                  </w:r>
                                  <w:proofErr w:type="spellEnd"/>
                                  <w:r>
                                    <w:rPr>
                                      <w:sz w:val="24"/>
                                    </w:rPr>
                                    <w:t xml:space="preserve"> Mesa Road </w:t>
                                  </w:r>
                                  <w:r>
                                    <w:rPr>
                                      <w:sz w:val="24"/>
                                    </w:rPr>
                                    <w:fldChar w:fldCharType="begin"/>
                                  </w:r>
                                  <w:r>
                                    <w:rPr>
                                      <w:sz w:val="24"/>
                                    </w:rPr>
                                    <w:fldChar w:fldCharType="end"/>
                                  </w:r>
                                  <w:r>
                                    <w:rPr>
                                      <w:sz w:val="24"/>
                                    </w:rPr>
                                    <w:t>(2009 Thomas Guide page 1352, A-1</w:t>
                                  </w:r>
                                  <w:r>
                                    <w:rPr>
                                      <w:sz w:val="24"/>
                                    </w:rPr>
                                    <w:fldChar w:fldCharType="begin"/>
                                  </w:r>
                                  <w:r>
                                    <w:rPr>
                                      <w:sz w:val="24"/>
                                    </w:rPr>
                                    <w:fldChar w:fldCharType="end"/>
                                  </w:r>
                                  <w:r>
                                    <w:rPr>
                                      <w:sz w:val="24"/>
                                    </w:rPr>
                                    <w:t>)</w:t>
                                  </w:r>
                                  <w:r w:rsidRPr="003930CD">
                                    <w:rPr>
                                      <w:sz w:val="24"/>
                                    </w:rPr>
                                    <w:t>.</w:t>
                                  </w:r>
                                  <w:r>
                                    <w:rPr>
                                      <w:sz w:val="24"/>
                                    </w:rPr>
                                    <w:t xml:space="preserve">  </w:t>
                                  </w:r>
                                </w:p>
                                <w:p w:rsidR="00B434EE" w:rsidRPr="003930CD" w:rsidRDefault="00B434EE" w:rsidP="00B434EE">
                                  <w:pPr>
                                    <w:pStyle w:val="BLTemplate"/>
                                    <w:rPr>
                                      <w:spacing w:val="-3"/>
                                    </w:rPr>
                                  </w:pPr>
                                </w:p>
                                <w:p w:rsidR="00B434EE" w:rsidRDefault="00B53D57" w:rsidP="00B434EE">
                                  <w:pPr>
                                    <w:pStyle w:val="BLTemplate"/>
                                  </w:pPr>
                                  <w:r>
                                    <w:t>The footprint for TM 5139RPL6R is the same as that proposed by TM 5538, which was approved at the Planning Commission on March 9, 2012.  Condition No. 1 of the Resolution of Approval for TM 5538 (Attachment B) requires release of the existing lien contract for TM 5139-2 (Final Map No. 15517).  This requirement would be accomplished by reverting to acreage Final Map No. 15517 which would then allow the release of the lien contract.</w:t>
                                  </w:r>
                                </w:p>
                                <w:p w:rsidR="00B434EE" w:rsidRDefault="00B434EE" w:rsidP="00B434EE">
                                  <w:pPr>
                                    <w:pStyle w:val="BLTemplate"/>
                                  </w:pPr>
                                </w:p>
                                <w:p w:rsidR="00B434EE" w:rsidRDefault="00B53D57" w:rsidP="00B434EE">
                                  <w:pPr>
                                    <w:pStyle w:val="BLTemplate"/>
                                  </w:pPr>
                                  <w:r>
                                    <w:t>This project is being brought before the Board of Supervisors and the Board of Directors for the San Diego County Sanitation District to make the findings required by Section 66499.16 of the Subdivision Map Act and to take other action necessary to revert to acreage County of San Diego Tract No. 5139-2, Final Map No. 15517</w:t>
                                  </w:r>
                                  <w:r w:rsidRPr="00CA725C">
                                    <w:fldChar w:fldCharType="begin"/>
                                  </w:r>
                                  <w:r w:rsidRPr="00CA725C">
                                    <w:fldChar w:fldCharType="end"/>
                                  </w:r>
                                  <w:r>
                                    <w:t>.</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FISCAL_IMPACT_HEADER"/>
                                  <w:tag w:val="BODY_FISCAL_IMPACT_HEADER"/>
                                  <w:id w:val="1979879677"/>
                                  <w:lock w:val="contentLocked"/>
                                </w:sdtPr>
                                <w:sdtEndPr>
                                  <w:rPr>
                                    <w:rStyle w:val="DefaultParagraphFont"/>
                                    <w:b w:val="0"/>
                                    <w:caps/>
                                  </w:rPr>
                                </w:sdtEndPr>
                                <w:sdtContent>
                                  <w:r w:rsidR="005A0AAD" w:rsidRPr="005C28A1">
                                    <w:rPr>
                                      <w:b/>
                                    </w:rPr>
                                    <w:t>Fiscal impact:</w:t>
                                  </w:r>
                                </w:sdtContent>
                              </w:sdt>
                            </w:p>
                            <w:sdt>
                              <w:sdtPr>
                                <w:alias w:val="BODY_FISCAL_IMPACT_TEXT_4"/>
                                <w:tag w:val="BODY_FISCAL_IMPACT_TEXT_4"/>
                                <w:id w:val="1080942347"/>
                                <w:lock w:val="sdtLocked"/>
                              </w:sdtPr>
                              <w:sdtEndPr/>
                              <w:sdtContent>
                                <w:p w:rsidR="003D5E12" w:rsidRDefault="00B53D57" w:rsidP="00B06576">
                                  <w:pPr>
                                    <w:rPr>
                                      <w:sz w:val="24"/>
                                    </w:rPr>
                                  </w:pPr>
                                  <w:r>
                                    <w:rPr>
                                      <w:sz w:val="24"/>
                                    </w:rPr>
                                    <w:t>N/A</w:t>
                                  </w:r>
                                </w:p>
                                <w:p w:rsidR="005A0AAD" w:rsidRPr="00B06576" w:rsidRDefault="00000C5B" w:rsidP="00B06576"/>
                              </w:sdtContent>
                            </w:sdt>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BUSINESS_IMPACT_HEADER"/>
                                  <w:tag w:val="BODY_BUSINESS_IMPACT_HEADER"/>
                                  <w:id w:val="-1732313595"/>
                                  <w:lock w:val="contentLocked"/>
                                </w:sdtPr>
                                <w:sdtEndPr>
                                  <w:rPr>
                                    <w:rStyle w:val="DefaultParagraphFont"/>
                                    <w:b w:val="0"/>
                                    <w:caps/>
                                  </w:rPr>
                                </w:sdtEndPr>
                                <w:sdtContent>
                                  <w:r w:rsidR="005A0AAD" w:rsidRPr="005C28A1">
                                    <w:rPr>
                                      <w:b/>
                                    </w:rPr>
                                    <w:t>Business impact statement:</w:t>
                                  </w:r>
                                </w:sdtContent>
                              </w:sdt>
                            </w:p>
                            <w:sdt>
                              <w:sdtPr>
                                <w:alias w:val="BODY_BUSINESS_IMPACT_TEXT_4"/>
                                <w:tag w:val="BODY_BUSINESS_IMPACT_TEXT_4"/>
                                <w:id w:val="1644611482"/>
                                <w:lock w:val="sdtLocked"/>
                              </w:sdtPr>
                              <w:sdtEndPr/>
                              <w:sdtContent>
                                <w:p w:rsidR="00B434EE" w:rsidRDefault="00B53D57" w:rsidP="00B434EE">
                                  <w:r>
                                    <w:rPr>
                                      <w:sz w:val="24"/>
                                    </w:rPr>
                                    <w:t>N/A</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sdt>
                              <w:sdtPr>
                                <w:rPr>
                                  <w:rStyle w:val="COBCAPSBOLDChar"/>
                                  <w:b w:val="0"/>
                                  <w:caps/>
                                  <w:szCs w:val="22"/>
                                </w:rPr>
                                <w:alias w:val="BODY_RECOMMENDATION"/>
                                <w:tag w:val="BODY_RECOMMENDATION"/>
                                <w:id w:val="-308398196"/>
                                <w:docPartList>
                                  <w:docPartGallery w:val="Quick Parts"/>
                                  <w:docPartCategory w:val="General"/>
                                </w:docPartList>
                              </w:sdtPr>
                              <w:sdtEndPr>
                                <w:rPr>
                                  <w:rStyle w:val="DefaultParagraphFont"/>
                                  <w:b/>
                                  <w:caps w:val="0"/>
                                  <w:szCs w:val="24"/>
                                </w:rPr>
                              </w:sdtEndPr>
                              <w:sdtContent>
                                <w:p w:rsidR="005A0AAD" w:rsidRPr="006D0499" w:rsidRDefault="00000C5B" w:rsidP="005C28A1">
                                  <w:pPr>
                                    <w:pStyle w:val="NoSpacing"/>
                                  </w:pPr>
                                  <w:sdt>
                                    <w:sdtPr>
                                      <w:rPr>
                                        <w:rStyle w:val="COBCAPSBOLDChar"/>
                                      </w:rPr>
                                      <w:alias w:val="BODY_RECOMMENDATION_HEADER"/>
                                      <w:tag w:val="BODY_RECOMMENDATION_HEADER"/>
                                      <w:id w:val="1965698107"/>
                                      <w:lock w:val="contentLocked"/>
                                    </w:sdtPr>
                                    <w:sdtEndPr>
                                      <w:rPr>
                                        <w:rStyle w:val="DefaultParagraphFont"/>
                                        <w:b w:val="0"/>
                                        <w:caps/>
                                      </w:rPr>
                                    </w:sdtEndPr>
                                    <w:sdtContent>
                                      <w:r w:rsidR="005A0AAD" w:rsidRPr="005C28A1">
                                        <w:rPr>
                                          <w:b/>
                                        </w:rPr>
                                        <w:t>recommendation:</w:t>
                                      </w:r>
                                    </w:sdtContent>
                                  </w:sdt>
                                </w:p>
                                <w:sdt>
                                  <w:sdtPr>
                                    <w:alias w:val="BODY_RECOMMENDATION_TEXT_4"/>
                                    <w:tag w:val="BODY_RECOMMENDATION_TEXT_4"/>
                                    <w:id w:val="-569191323"/>
                                    <w:lock w:val="sdtLocked"/>
                                  </w:sdtPr>
                                  <w:sdtEndPr/>
                                  <w:sdtContent>
                                    <w:p w:rsidR="00B434EE" w:rsidRDefault="00B53D57" w:rsidP="00B434EE">
                                      <w:pPr>
                                        <w:pStyle w:val="BLTemplate"/>
                                        <w:jc w:val="left"/>
                                      </w:pPr>
                                      <w:r>
                                        <w:rPr>
                                          <w:rStyle w:val="BoldCOB"/>
                                        </w:rPr>
                                        <w:t>CHIEF ADMINISTRATIVE OFFICER</w:t>
                                      </w:r>
                                    </w:p>
                                    <w:sdt>
                                      <w:sdtPr>
                                        <w:alias w:val="TEXT_RECOMMENDATIONS"/>
                                        <w:tag w:val="TEXT_RECOMMENDATIONS"/>
                                        <w:id w:val="565834684"/>
                                        <w:lock w:val="sdtLocked"/>
                                      </w:sdtPr>
                                      <w:sdtEndPr/>
                                      <w:sdtContent>
                                        <w:sdt>
                                          <w:sdtPr>
                                            <w:alias w:val="TEXT_RECOMMENDATIONS"/>
                                            <w:tag w:val="TEXT_RECOMMENDATIONS"/>
                                            <w:id w:val="-1376465136"/>
                                          </w:sdtPr>
                                          <w:sdtEndPr/>
                                          <w:sdtContent>
                                            <w:p w:rsidR="001111D9" w:rsidRPr="001111D9" w:rsidRDefault="001111D9" w:rsidP="001111D9">
                                              <w:pPr>
                                                <w:pStyle w:val="BLTemplate"/>
                                                <w:rPr>
                                                  <w:rStyle w:val="BoldCOB"/>
                                                  <w:b w:val="0"/>
                                                </w:rPr>
                                              </w:pPr>
                                              <w:r w:rsidRPr="001111D9">
                                                <w:rPr>
                                                  <w:rStyle w:val="BoldCOB"/>
                                                  <w:b w:val="0"/>
                                                </w:rPr>
                                                <w:t>Acting as the Board of Supervisors, on February 6, 2013, take the following action:</w:t>
                                              </w:r>
                                            </w:p>
                                            <w:p w:rsidR="001111D9" w:rsidRPr="001111D9" w:rsidRDefault="001111D9" w:rsidP="001111D9">
                                              <w:pPr>
                                                <w:pStyle w:val="BLTemplate"/>
                                                <w:rPr>
                                                  <w:b/>
                                                </w:rPr>
                                              </w:pPr>
                                            </w:p>
                                            <w:p w:rsidR="001111D9" w:rsidRPr="001111D9" w:rsidRDefault="001111D9" w:rsidP="001111D9">
                                              <w:pPr>
                                                <w:pStyle w:val="HangingIndent"/>
                                                <w:numPr>
                                                  <w:ilvl w:val="0"/>
                                                  <w:numId w:val="33"/>
                                                </w:numPr>
                                                <w:tabs>
                                                  <w:tab w:val="left" w:pos="783"/>
                                                  <w:tab w:val="left" w:pos="1143"/>
                                                  <w:tab w:val="left" w:pos="3483"/>
                                                  <w:tab w:val="left" w:pos="4923"/>
                                                  <w:tab w:val="left" w:pos="7713"/>
                                                </w:tabs>
                                                <w:rPr>
                                                  <w:szCs w:val="24"/>
                                                </w:rPr>
                                              </w:pPr>
                                              <w:r w:rsidRPr="001111D9">
                                                <w:rPr>
                                                  <w:bCs/>
                                                  <w:szCs w:val="24"/>
                                                </w:rPr>
                                                <w:t xml:space="preserve">Find that the Environmental Impact Report (EIR) dated July 27, 1994 on file with the Department of Planning and Development Services (PDS) as Log No. 93-19-006, that was supplemented on December 15, 2000 by a Supplemental EIR on file with PDS as Log No. 98-19-013, and subsequently modified by an Addendum on file with PDS as Log No. 98-19-013B has been completed in compliance with CEQA and state and County CEQA guidelines, that the decision-making body has reviewed and considered the information contained therein prior to approving the project, that the EIR as supplemented and amended reflects the independent judgment and analysis of the Board; and,  </w:t>
                                              </w:r>
                                            </w:p>
                                            <w:p w:rsidR="001111D9" w:rsidRPr="001111D9" w:rsidRDefault="001111D9" w:rsidP="001111D9">
                                              <w:pPr>
                                                <w:pStyle w:val="HangingIndent"/>
                                                <w:tabs>
                                                  <w:tab w:val="left" w:pos="783"/>
                                                  <w:tab w:val="left" w:pos="1143"/>
                                                  <w:tab w:val="left" w:pos="3483"/>
                                                  <w:tab w:val="left" w:pos="4923"/>
                                                  <w:tab w:val="left" w:pos="7713"/>
                                                </w:tabs>
                                                <w:ind w:firstLine="0"/>
                                                <w:rPr>
                                                  <w:szCs w:val="24"/>
                                                </w:rPr>
                                              </w:pPr>
                                            </w:p>
                                            <w:p w:rsidR="001111D9" w:rsidRPr="001111D9" w:rsidRDefault="001111D9" w:rsidP="001111D9">
                                              <w:pPr>
                                                <w:pStyle w:val="ListParagraph"/>
                                                <w:ind w:left="360"/>
                                                <w:rPr>
                                                  <w:sz w:val="24"/>
                                                  <w:szCs w:val="24"/>
                                                </w:rPr>
                                              </w:pPr>
                                              <w:r w:rsidRPr="001111D9">
                                                <w:rPr>
                                                  <w:sz w:val="24"/>
                                                  <w:szCs w:val="24"/>
                                                </w:rPr>
                                                <w:t xml:space="preserve">Find that there are no changes in the project or the circumstances under which it is undertaken which involve significant new environmental impacts which were not considered in the previously certified EIR as supplemented and amended, or a substantial increase in the severity of previously identified significant effects, and that no new information of substantial importance has become available since said EIR as supplemented and amended was prepared. </w:t>
                                              </w:r>
                                            </w:p>
                                            <w:p w:rsidR="001111D9" w:rsidRPr="001111D9" w:rsidRDefault="001111D9" w:rsidP="001111D9">
                                              <w:pPr>
                                                <w:pStyle w:val="ListParagraph"/>
                                                <w:ind w:left="360"/>
                                                <w:rPr>
                                                  <w:sz w:val="24"/>
                                                  <w:szCs w:val="24"/>
                                                </w:rPr>
                                              </w:pPr>
                                            </w:p>
                                            <w:p w:rsidR="001111D9" w:rsidRPr="001111D9" w:rsidRDefault="001111D9" w:rsidP="001111D9">
                                              <w:pPr>
                                                <w:pStyle w:val="HangingIndent"/>
                                                <w:numPr>
                                                  <w:ilvl w:val="0"/>
                                                  <w:numId w:val="33"/>
                                                </w:numPr>
                                                <w:tabs>
                                                  <w:tab w:val="left" w:pos="783"/>
                                                  <w:tab w:val="left" w:pos="1143"/>
                                                  <w:tab w:val="left" w:pos="3483"/>
                                                  <w:tab w:val="left" w:pos="4923"/>
                                                  <w:tab w:val="left" w:pos="7713"/>
                                                </w:tabs>
                                                <w:rPr>
                                                  <w:szCs w:val="24"/>
                                                </w:rPr>
                                              </w:pPr>
                                              <w:r w:rsidRPr="001111D9">
                                                <w:rPr>
                                                  <w:szCs w:val="24"/>
                                                </w:rPr>
                                                <w:t>Approve and authorize the Clerk of the Board of Supervisors to execute and record the Release of Joint Lien Contract and Termination of Holding and Joint Improvement Agreements. (Attachment C).</w:t>
                                              </w:r>
                                            </w:p>
                                            <w:p w:rsidR="001111D9" w:rsidRPr="001111D9" w:rsidRDefault="001111D9" w:rsidP="001111D9">
                                              <w:pPr>
                                                <w:pStyle w:val="ListParagraph"/>
                                                <w:rPr>
                                                  <w:sz w:val="24"/>
                                                  <w:szCs w:val="24"/>
                                                </w:rPr>
                                              </w:pPr>
                                            </w:p>
                                            <w:p w:rsidR="001111D9" w:rsidRPr="001111D9" w:rsidRDefault="001111D9" w:rsidP="001111D9">
                                              <w:pPr>
                                                <w:pStyle w:val="HangingIndent"/>
                                                <w:numPr>
                                                  <w:ilvl w:val="0"/>
                                                  <w:numId w:val="33"/>
                                                </w:numPr>
                                                <w:tabs>
                                                  <w:tab w:val="left" w:pos="783"/>
                                                  <w:tab w:val="left" w:pos="1143"/>
                                                  <w:tab w:val="left" w:pos="3483"/>
                                                  <w:tab w:val="left" w:pos="4923"/>
                                                  <w:tab w:val="left" w:pos="7713"/>
                                                </w:tabs>
                                                <w:rPr>
                                                  <w:szCs w:val="24"/>
                                                </w:rPr>
                                              </w:pPr>
                                              <w:r w:rsidRPr="001111D9">
                                                <w:rPr>
                                                  <w:szCs w:val="24"/>
                                                </w:rPr>
                                                <w:t>Initiate proceedings to revert Tentative Map 5139-2, Final Map No. 15517, to acreage.</w:t>
                                              </w:r>
                                            </w:p>
                                            <w:p w:rsidR="001111D9" w:rsidRPr="001111D9" w:rsidRDefault="001111D9" w:rsidP="001111D9">
                                              <w:pPr>
                                                <w:pStyle w:val="HangingIndent"/>
                                                <w:tabs>
                                                  <w:tab w:val="left" w:pos="0"/>
                                                  <w:tab w:val="left" w:pos="393"/>
                                                  <w:tab w:val="left" w:pos="1143"/>
                                                  <w:tab w:val="left" w:pos="3483"/>
                                                  <w:tab w:val="left" w:pos="4923"/>
                                                  <w:tab w:val="left" w:pos="7713"/>
                                                </w:tabs>
                                                <w:rPr>
                                                  <w:szCs w:val="24"/>
                                                </w:rPr>
                                              </w:pPr>
                                            </w:p>
                                            <w:p w:rsidR="001111D9" w:rsidRPr="001111D9" w:rsidRDefault="001111D9" w:rsidP="001111D9">
                                              <w:pPr>
                                                <w:pStyle w:val="HangingIndent"/>
                                                <w:tabs>
                                                  <w:tab w:val="left" w:pos="0"/>
                                                  <w:tab w:val="left" w:pos="393"/>
                                                  <w:tab w:val="left" w:pos="1143"/>
                                                  <w:tab w:val="left" w:pos="3483"/>
                                                  <w:tab w:val="left" w:pos="4923"/>
                                                  <w:tab w:val="left" w:pos="7713"/>
                                                </w:tabs>
                                                <w:ind w:left="0" w:firstLine="0"/>
                                                <w:rPr>
                                                  <w:rStyle w:val="BoldCOB"/>
                                                  <w:b w:val="0"/>
                                                  <w:szCs w:val="24"/>
                                                </w:rPr>
                                              </w:pPr>
                                              <w:r w:rsidRPr="001111D9">
                                                <w:rPr>
                                                  <w:szCs w:val="24"/>
                                                </w:rPr>
                                                <w:t xml:space="preserve">Acting as the Board of Directors on behalf of the San Diego County Sanitation District, </w:t>
                                              </w:r>
                                              <w:r w:rsidRPr="001111D9">
                                                <w:rPr>
                                                  <w:rStyle w:val="BoldCOB"/>
                                                  <w:b w:val="0"/>
                                                  <w:szCs w:val="24"/>
                                                </w:rPr>
                                                <w:t>on February 6, 2013, take the following action:</w:t>
                                              </w:r>
                                            </w:p>
                                            <w:p w:rsidR="001111D9" w:rsidRPr="001111D9" w:rsidRDefault="001111D9" w:rsidP="001111D9">
                                              <w:pPr>
                                                <w:pStyle w:val="HangingIndent"/>
                                                <w:numPr>
                                                  <w:ilvl w:val="0"/>
                                                  <w:numId w:val="36"/>
                                                </w:numPr>
                                                <w:tabs>
                                                  <w:tab w:val="left" w:pos="333"/>
                                                  <w:tab w:val="left" w:pos="393"/>
                                                  <w:tab w:val="left" w:pos="1143"/>
                                                  <w:tab w:val="left" w:pos="3483"/>
                                                  <w:tab w:val="left" w:pos="4923"/>
                                                  <w:tab w:val="left" w:pos="7713"/>
                                                </w:tabs>
                                                <w:ind w:left="317" w:hanging="317"/>
                                                <w:rPr>
                                                  <w:szCs w:val="24"/>
                                                </w:rPr>
                                              </w:pPr>
                                              <w:r w:rsidRPr="001111D9">
                                                <w:rPr>
                                                  <w:szCs w:val="24"/>
                                                </w:rPr>
                                                <w:t>Approve and authorize the Clerk of the Board of Directors of the San Diego County Sanitation District to execute Release of Joint Lien Contract and Termination of Holding and Joint Improvement Agreements. (Attachment C).</w:t>
                                              </w:r>
                                            </w:p>
                                            <w:p w:rsidR="001111D9" w:rsidRPr="001111D9" w:rsidRDefault="001111D9" w:rsidP="001111D9">
                                              <w:pPr>
                                                <w:pStyle w:val="ListParagraph"/>
                                                <w:rPr>
                                                  <w:sz w:val="24"/>
                                                  <w:szCs w:val="24"/>
                                                </w:rPr>
                                              </w:pPr>
                                            </w:p>
                                            <w:p w:rsidR="001111D9" w:rsidRPr="001111D9" w:rsidRDefault="001111D9" w:rsidP="001111D9">
                                              <w:pPr>
                                                <w:pStyle w:val="ListParagraph"/>
                                                <w:ind w:left="0"/>
                                                <w:rPr>
                                                  <w:sz w:val="24"/>
                                                  <w:szCs w:val="24"/>
                                                </w:rPr>
                                              </w:pPr>
                                              <w:r w:rsidRPr="001111D9">
                                                <w:rPr>
                                                  <w:sz w:val="24"/>
                                                  <w:szCs w:val="24"/>
                                                </w:rPr>
                                                <w:t>If on February 6, 2013 the Board takes the action on Recommendations 1-3, then on March 13, 2013:</w:t>
                                              </w:r>
                                            </w:p>
                                            <w:p w:rsidR="001111D9" w:rsidRPr="001111D9" w:rsidRDefault="001111D9" w:rsidP="001111D9">
                                              <w:pPr>
                                                <w:pStyle w:val="HangingIndent"/>
                                                <w:numPr>
                                                  <w:ilvl w:val="0"/>
                                                  <w:numId w:val="35"/>
                                                </w:numPr>
                                                <w:tabs>
                                                  <w:tab w:val="left" w:pos="393"/>
                                                  <w:tab w:val="left" w:pos="783"/>
                                                  <w:tab w:val="left" w:pos="1143"/>
                                                  <w:tab w:val="left" w:pos="3483"/>
                                                  <w:tab w:val="left" w:pos="4923"/>
                                                  <w:tab w:val="left" w:pos="7713"/>
                                                </w:tabs>
                                                <w:ind w:left="360"/>
                                                <w:rPr>
                                                  <w:szCs w:val="24"/>
                                                </w:rPr>
                                              </w:pPr>
                                              <w:r w:rsidRPr="001111D9">
                                                <w:rPr>
                                                  <w:szCs w:val="24"/>
                                                </w:rPr>
                                                <w:t>Adopt the findings required by Government Code Section 66499.16 as set forth in Attachment D.</w:t>
                                              </w:r>
                                            </w:p>
                                            <w:p w:rsidR="001111D9" w:rsidRPr="001111D9" w:rsidRDefault="001111D9" w:rsidP="001111D9">
                                              <w:pPr>
                                                <w:pStyle w:val="HangingIndent"/>
                                                <w:tabs>
                                                  <w:tab w:val="left" w:pos="393"/>
                                                  <w:tab w:val="left" w:pos="783"/>
                                                  <w:tab w:val="left" w:pos="1143"/>
                                                  <w:tab w:val="left" w:pos="3483"/>
                                                  <w:tab w:val="left" w:pos="4923"/>
                                                  <w:tab w:val="left" w:pos="7713"/>
                                                </w:tabs>
                                                <w:ind w:left="0" w:firstLine="0"/>
                                                <w:rPr>
                                                  <w:szCs w:val="24"/>
                                                </w:rPr>
                                              </w:pPr>
                                            </w:p>
                                            <w:p w:rsidR="001111D9" w:rsidRPr="001111D9" w:rsidRDefault="001111D9" w:rsidP="001111D9">
                                              <w:pPr>
                                                <w:pStyle w:val="HangingIndent"/>
                                                <w:numPr>
                                                  <w:ilvl w:val="0"/>
                                                  <w:numId w:val="35"/>
                                                </w:numPr>
                                                <w:tabs>
                                                  <w:tab w:val="left" w:pos="0"/>
                                                  <w:tab w:val="left" w:pos="393"/>
                                                  <w:tab w:val="left" w:pos="1143"/>
                                                  <w:tab w:val="left" w:pos="3483"/>
                                                  <w:tab w:val="left" w:pos="4923"/>
                                                  <w:tab w:val="left" w:pos="7713"/>
                                                </w:tabs>
                                                <w:ind w:left="360"/>
                                                <w:rPr>
                                                  <w:szCs w:val="24"/>
                                                </w:rPr>
                                              </w:pPr>
                                              <w:r w:rsidRPr="001111D9">
                                                <w:rPr>
                                                  <w:szCs w:val="24"/>
                                                </w:rPr>
                                                <w:t>Approve the Final Map reverting Tentative Map 5139-2, Final Map No. 15517, to acreage subject to the retention of all previously paid fees and deposits.</w:t>
                                              </w:r>
                                            </w:p>
                                            <w:p w:rsidR="001111D9" w:rsidRDefault="001111D9" w:rsidP="001111D9">
                                              <w:pPr>
                                                <w:pStyle w:val="ListParagraph"/>
                                                <w:rPr>
                                                  <w:sz w:val="24"/>
                                                  <w:szCs w:val="24"/>
                                                </w:rPr>
                                              </w:pPr>
                                            </w:p>
                                            <w:p w:rsidR="00B06576" w:rsidRPr="003D5E12" w:rsidRDefault="00B06576" w:rsidP="003D5E12">
                                              <w:pPr>
                                                <w:rPr>
                                                  <w:sz w:val="24"/>
                                                  <w:szCs w:val="24"/>
                                                </w:rPr>
                                              </w:pPr>
                                            </w:p>
                                            <w:p w:rsidR="001111D9" w:rsidRPr="001111D9" w:rsidRDefault="001111D9" w:rsidP="001111D9">
                                              <w:pPr>
                                                <w:pStyle w:val="HangingIndent"/>
                                                <w:numPr>
                                                  <w:ilvl w:val="0"/>
                                                  <w:numId w:val="35"/>
                                                </w:numPr>
                                                <w:tabs>
                                                  <w:tab w:val="left" w:pos="0"/>
                                                  <w:tab w:val="left" w:pos="393"/>
                                                  <w:tab w:val="left" w:pos="1143"/>
                                                  <w:tab w:val="left" w:pos="3483"/>
                                                  <w:tab w:val="left" w:pos="4923"/>
                                                  <w:tab w:val="left" w:pos="7713"/>
                                                </w:tabs>
                                                <w:ind w:left="360"/>
                                                <w:rPr>
                                                  <w:szCs w:val="24"/>
                                                </w:rPr>
                                              </w:pPr>
                                              <w:r w:rsidRPr="001111D9">
                                                <w:rPr>
                                                  <w:szCs w:val="24"/>
                                                </w:rPr>
                                                <w:lastRenderedPageBreak/>
                                                <w:t>Authorize the Director of Planning &amp; Development Services to take such additional action, including without limitation the negotiation, execution and recordation of lien releases, memorandum of agreement and other documents, as may be necessary to complete the reversion of Tentative Map 5139-2, Final Map No. 15517, to acreage.</w:t>
                                              </w:r>
                                            </w:p>
                                            <w:p w:rsidR="001111D9" w:rsidRPr="001111D9" w:rsidRDefault="001111D9" w:rsidP="001111D9">
                                              <w:pPr>
                                                <w:pStyle w:val="ListParagraph"/>
                                                <w:rPr>
                                                  <w:sz w:val="24"/>
                                                  <w:szCs w:val="24"/>
                                                </w:rPr>
                                              </w:pPr>
                                            </w:p>
                                            <w:p w:rsidR="001111D9" w:rsidRPr="001111D9" w:rsidRDefault="001111D9" w:rsidP="001111D9">
                                              <w:pPr>
                                                <w:pStyle w:val="HangingIndent"/>
                                                <w:numPr>
                                                  <w:ilvl w:val="0"/>
                                                  <w:numId w:val="35"/>
                                                </w:numPr>
                                                <w:tabs>
                                                  <w:tab w:val="left" w:pos="0"/>
                                                  <w:tab w:val="left" w:pos="393"/>
                                                  <w:tab w:val="left" w:pos="1143"/>
                                                  <w:tab w:val="left" w:pos="3483"/>
                                                  <w:tab w:val="left" w:pos="4923"/>
                                                  <w:tab w:val="left" w:pos="7713"/>
                                                </w:tabs>
                                                <w:ind w:left="360"/>
                                                <w:rPr>
                                                  <w:szCs w:val="24"/>
                                                </w:rPr>
                                              </w:pPr>
                                              <w:r w:rsidRPr="001111D9">
                                                <w:rPr>
                                                  <w:szCs w:val="24"/>
                                                </w:rPr>
                                                <w:t>Approve and authorize the Clerk of the Board of Supervisors to execute Termination of Joint Improvement Agreement (Onsite CG4678) and release of Faithful Performance Bond (Bond No. 0422489) and Labor &amp; Material Bond (Bond No. 0422489) (Attachment E).</w:t>
                                              </w:r>
                                            </w:p>
                                            <w:p w:rsidR="001111D9" w:rsidRPr="001111D9" w:rsidRDefault="001111D9" w:rsidP="001111D9">
                                              <w:pPr>
                                                <w:pStyle w:val="ListParagraph"/>
                                                <w:rPr>
                                                  <w:sz w:val="24"/>
                                                  <w:szCs w:val="24"/>
                                                </w:rPr>
                                              </w:pPr>
                                            </w:p>
                                            <w:p w:rsidR="001111D9" w:rsidRPr="001111D9" w:rsidRDefault="001111D9" w:rsidP="001111D9">
                                              <w:pPr>
                                                <w:pStyle w:val="HangingIndent"/>
                                                <w:numPr>
                                                  <w:ilvl w:val="0"/>
                                                  <w:numId w:val="35"/>
                                                </w:numPr>
                                                <w:tabs>
                                                  <w:tab w:val="left" w:pos="0"/>
                                                  <w:tab w:val="left" w:pos="393"/>
                                                  <w:tab w:val="left" w:pos="1143"/>
                                                  <w:tab w:val="left" w:pos="3483"/>
                                                  <w:tab w:val="left" w:pos="4923"/>
                                                  <w:tab w:val="left" w:pos="7713"/>
                                                </w:tabs>
                                                <w:ind w:left="360"/>
                                                <w:rPr>
                                                  <w:szCs w:val="24"/>
                                                </w:rPr>
                                              </w:pPr>
                                              <w:r w:rsidRPr="001111D9">
                                                <w:rPr>
                                                  <w:szCs w:val="24"/>
                                                </w:rPr>
                                                <w:t>Approve and authorize the Clerk of the Board of Supervisors to execute Termination of Improvement Agreement (Offsite CG4658) and release of Faithful Performance Bond (Bond No. 0422490) and Labor &amp; Material Bond (Bond No. 0422490) (Attachment F).</w:t>
                                              </w:r>
                                            </w:p>
                                            <w:p w:rsidR="001111D9" w:rsidRDefault="001111D9" w:rsidP="001111D9">
                                              <w:pPr>
                                                <w:pStyle w:val="ListParagraph"/>
                                                <w:rPr>
                                                  <w:sz w:val="24"/>
                                                  <w:szCs w:val="24"/>
                                                </w:rPr>
                                              </w:pPr>
                                            </w:p>
                                            <w:p w:rsidR="001111D9" w:rsidRPr="001111D9" w:rsidRDefault="001111D9" w:rsidP="001111D9">
                                              <w:pPr>
                                                <w:pStyle w:val="HangingIndent"/>
                                                <w:tabs>
                                                  <w:tab w:val="left" w:pos="0"/>
                                                  <w:tab w:val="left" w:pos="393"/>
                                                  <w:tab w:val="left" w:pos="1143"/>
                                                  <w:tab w:val="left" w:pos="3483"/>
                                                  <w:tab w:val="left" w:pos="4923"/>
                                                  <w:tab w:val="left" w:pos="7713"/>
                                                </w:tabs>
                                                <w:ind w:left="0" w:firstLine="0"/>
                                                <w:rPr>
                                                  <w:szCs w:val="24"/>
                                                </w:rPr>
                                              </w:pPr>
                                              <w:r w:rsidRPr="001111D9">
                                                <w:rPr>
                                                  <w:szCs w:val="24"/>
                                                </w:rPr>
                                                <w:t>If on February 6, 2013 the Board of Directors of the San Diego County Sanitation District takes the action Recommendation 1, then on March 13, 2013:</w:t>
                                              </w:r>
                                            </w:p>
                                            <w:p w:rsidR="001111D9" w:rsidRPr="001111D9" w:rsidRDefault="001111D9" w:rsidP="001111D9">
                                              <w:pPr>
                                                <w:pStyle w:val="HangingIndent"/>
                                                <w:numPr>
                                                  <w:ilvl w:val="3"/>
                                                  <w:numId w:val="33"/>
                                                </w:numPr>
                                                <w:tabs>
                                                  <w:tab w:val="left" w:pos="0"/>
                                                  <w:tab w:val="left" w:pos="360"/>
                                                  <w:tab w:val="left" w:pos="393"/>
                                                  <w:tab w:val="left" w:pos="3483"/>
                                                  <w:tab w:val="left" w:pos="4923"/>
                                                  <w:tab w:val="left" w:pos="7713"/>
                                                </w:tabs>
                                                <w:ind w:left="360"/>
                                                <w:rPr>
                                                  <w:szCs w:val="24"/>
                                                </w:rPr>
                                              </w:pPr>
                                              <w:r w:rsidRPr="001111D9">
                                                <w:rPr>
                                                  <w:szCs w:val="24"/>
                                                </w:rPr>
                                                <w:t>Authorize the Director of Planning &amp; Development Services to take such additional action, including without limitation the negotiation, execution and recordation of lien releases, memorandum of agreement and other documents, as may be necessary to effectuate the reversion of Tentative Map 5139-2, Final Map No. 15517, to acreage by the County of san Diego.</w:t>
                                              </w:r>
                                            </w:p>
                                            <w:p w:rsidR="001111D9" w:rsidRPr="001111D9" w:rsidRDefault="001111D9" w:rsidP="001111D9">
                                              <w:pPr>
                                                <w:pStyle w:val="HangingIndent"/>
                                                <w:tabs>
                                                  <w:tab w:val="left" w:pos="0"/>
                                                  <w:tab w:val="left" w:pos="393"/>
                                                  <w:tab w:val="left" w:pos="1143"/>
                                                  <w:tab w:val="left" w:pos="3483"/>
                                                  <w:tab w:val="left" w:pos="4923"/>
                                                  <w:tab w:val="left" w:pos="7713"/>
                                                </w:tabs>
                                                <w:ind w:left="0" w:firstLine="0"/>
                                                <w:rPr>
                                                  <w:szCs w:val="24"/>
                                                </w:rPr>
                                              </w:pPr>
                                            </w:p>
                                            <w:p w:rsidR="001111D9" w:rsidRPr="001111D9" w:rsidRDefault="001111D9" w:rsidP="001111D9">
                                              <w:pPr>
                                                <w:pStyle w:val="HangingIndent"/>
                                                <w:tabs>
                                                  <w:tab w:val="left" w:pos="153"/>
                                                  <w:tab w:val="left" w:pos="393"/>
                                                  <w:tab w:val="left" w:pos="1143"/>
                                                  <w:tab w:val="left" w:pos="3483"/>
                                                  <w:tab w:val="left" w:pos="4923"/>
                                                  <w:tab w:val="left" w:pos="7713"/>
                                                </w:tabs>
                                                <w:ind w:left="333" w:hanging="333"/>
                                                <w:rPr>
                                                  <w:szCs w:val="24"/>
                                                </w:rPr>
                                              </w:pPr>
                                              <w:r w:rsidRPr="001111D9">
                                                <w:rPr>
                                                  <w:szCs w:val="24"/>
                                                </w:rPr>
                                                <w:t>2.</w:t>
                                              </w:r>
                                              <w:r w:rsidRPr="001111D9">
                                                <w:rPr>
                                                  <w:szCs w:val="24"/>
                                                </w:rPr>
                                                <w:tab/>
                                                <w:t>Approve and authorize the Clerk of the Board of Directors of the San Diego County Sanitation District to execute Termination of Joint Improvement Agreement (Onsite CG4678) and release of Faithful Performance Bond (Bond No. 0422489) and Labor &amp; Material Bond (Bond No. 0422489)       (Attachment E).</w:t>
                                              </w:r>
                                            </w:p>
                                            <w:p w:rsidR="001111D9" w:rsidRPr="001111D9" w:rsidRDefault="00000C5B" w:rsidP="001111D9">
                                              <w:pPr>
                                                <w:pStyle w:val="BLTemplate"/>
                                                <w:ind w:left="720"/>
                                                <w:rPr>
                                                  <w:rStyle w:val="BoldCOB"/>
                                                  <w:b w:val="0"/>
                                                  <w:bCs w:val="0"/>
                                                </w:rPr>
                                              </w:pPr>
                                            </w:p>
                                          </w:sdtContent>
                                        </w:sdt>
                                        <w:p w:rsidR="001111D9" w:rsidRPr="001111D9" w:rsidRDefault="001111D9" w:rsidP="001111D9">
                                          <w:pPr>
                                            <w:pStyle w:val="BLTemplate"/>
                                            <w:rPr>
                                              <w:rStyle w:val="BoldCOB"/>
                                              <w:b w:val="0"/>
                                            </w:rPr>
                                          </w:pPr>
                                          <w:r w:rsidRPr="001111D9">
                                            <w:rPr>
                                              <w:rStyle w:val="BoldCOB"/>
                                              <w:b w:val="0"/>
                                            </w:rPr>
                                            <w:t>(Relates to Sanitation Agenda No. 1)</w:t>
                                          </w:r>
                                        </w:p>
                                        <w:p w:rsidR="005A0AAD" w:rsidRPr="00F717F9" w:rsidRDefault="00000C5B" w:rsidP="00F717F9">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950D3D" w:rsidTr="00B434EE">
                          <w:tc>
                            <w:tcPr>
                              <w:tcW w:w="8262" w:type="dxa"/>
                              <w:vAlign w:val="bottom"/>
                            </w:tcPr>
                            <w:p w:rsidR="00950D3D" w:rsidRDefault="00950D3D" w:rsidP="00B434EE">
                              <w:pPr>
                                <w:pStyle w:val="BLTemplate"/>
                              </w:pPr>
                              <w:r w:rsidRPr="00AD7ED6">
                                <w:rPr>
                                  <w:b/>
                                </w:rPr>
                                <w:lastRenderedPageBreak/>
                                <w:t>ACTION:</w:t>
                              </w:r>
                            </w:p>
                          </w:tc>
                        </w:tr>
                        <w:tr w:rsidR="00950D3D" w:rsidTr="00B434EE">
                          <w:tc>
                            <w:tcPr>
                              <w:tcW w:w="8262" w:type="dxa"/>
                            </w:tcPr>
                            <w:p w:rsidR="00950D3D" w:rsidRPr="00E32778" w:rsidRDefault="00E03832" w:rsidP="00B434EE">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950D3D" w:rsidRPr="00E32778">
                                <w:rPr>
                                  <w:szCs w:val="24"/>
                                </w:rPr>
                                <w:t>, the Board closed the Hearing and took action as recommended, on Consent.</w:t>
                              </w:r>
                            </w:p>
                            <w:p w:rsidR="00950D3D" w:rsidRPr="00950D3D" w:rsidRDefault="00950D3D" w:rsidP="00B434EE">
                              <w:pPr>
                                <w:tabs>
                                  <w:tab w:val="left" w:pos="783"/>
                                  <w:tab w:val="left" w:pos="1143"/>
                                  <w:tab w:val="left" w:pos="3483"/>
                                  <w:tab w:val="left" w:pos="4923"/>
                                  <w:tab w:val="left" w:pos="7713"/>
                                </w:tabs>
                                <w:rPr>
                                  <w:sz w:val="24"/>
                                  <w:szCs w:val="24"/>
                                </w:rPr>
                              </w:pPr>
                              <w:r w:rsidRPr="00E32778">
                                <w:rPr>
                                  <w:sz w:val="24"/>
                                  <w:szCs w:val="24"/>
                                </w:rPr>
                                <w:t xml:space="preserve">AYES:  Cox, Jacob, </w:t>
                              </w:r>
                              <w:r w:rsidR="0075597D">
                                <w:rPr>
                                  <w:sz w:val="24"/>
                                  <w:szCs w:val="24"/>
                                </w:rPr>
                                <w:t>D. Roberts</w:t>
                              </w:r>
                              <w:r w:rsidRPr="00E32778">
                                <w:rPr>
                                  <w:sz w:val="24"/>
                                  <w:szCs w:val="24"/>
                                </w:rPr>
                                <w:t xml:space="preserve">, </w:t>
                              </w:r>
                              <w:r w:rsidR="0075597D">
                                <w:rPr>
                                  <w:sz w:val="24"/>
                                  <w:szCs w:val="24"/>
                                </w:rPr>
                                <w:t>R. Roberts</w:t>
                              </w:r>
                              <w:r w:rsidRPr="00E32778">
                                <w:rPr>
                                  <w:sz w:val="24"/>
                                  <w:szCs w:val="24"/>
                                </w:rPr>
                                <w:t>, Horn</w:t>
                              </w:r>
                            </w:p>
                          </w:tc>
                        </w:tr>
                      </w:tbl>
                      <w:p w:rsidR="00694F02" w:rsidRDefault="00000C5B" w:rsidP="005C28A1">
                        <w:pPr>
                          <w:pStyle w:val="NoSpacing"/>
                          <w:rPr>
                            <w:rStyle w:val="COBCAPSBOLDChar"/>
                          </w:rPr>
                        </w:pPr>
                      </w:p>
                    </w:sdtContent>
                  </w:sdt>
                  <w:p w:rsidR="004A3FA9" w:rsidRPr="006D0499" w:rsidRDefault="004A3FA9" w:rsidP="005C28A1">
                    <w:pPr>
                      <w:pStyle w:val="NoSpacing"/>
                    </w:pPr>
                  </w:p>
                </w:tc>
              </w:tr>
              <w:tr w:rsidR="00694F02" w:rsidRPr="00CF0F70" w:rsidTr="00B434EE">
                <w:tc>
                  <w:tcPr>
                    <w:tcW w:w="1188" w:type="dxa"/>
                  </w:tcPr>
                  <w:p w:rsidR="006D09C9" w:rsidRDefault="00B53D57">
                    <w:r>
                      <w:rPr>
                        <w:b/>
                        <w:caps/>
                        <w:color w:val="000000"/>
                        <w:sz w:val="24"/>
                      </w:rPr>
                      <w:lastRenderedPageBreak/>
                      <w:t>4.</w:t>
                    </w:r>
                  </w:p>
                </w:tc>
                <w:tc>
                  <w:tcPr>
                    <w:tcW w:w="8388" w:type="dxa"/>
                  </w:tcPr>
                  <w:sdt>
                    <w:sdtPr>
                      <w:rPr>
                        <w:rStyle w:val="COBCAPSBOLDChar"/>
                      </w:rPr>
                      <w:alias w:val="ONE_DETAIL"/>
                      <w:tag w:val="ONE_DETAIL"/>
                      <w:id w:val="807515888"/>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00C5B" w:rsidP="005C28A1">
                              <w:pPr>
                                <w:pStyle w:val="NoSpacing"/>
                                <w:rPr>
                                  <w:rStyle w:val="COBCAPSBOLDChar"/>
                                </w:rPr>
                              </w:pPr>
                              <w:sdt>
                                <w:sdtPr>
                                  <w:rPr>
                                    <w:rStyle w:val="COBCAPSBOLDChar"/>
                                  </w:rPr>
                                  <w:alias w:val="DTLS_SUBJECT_HD"/>
                                  <w:tag w:val="DTLS_SUBJECT_HD"/>
                                  <w:id w:val="1236659822"/>
                                  <w:lock w:val="contentLocked"/>
                                </w:sdtPr>
                                <w:sdtEndPr>
                                  <w:rPr>
                                    <w:rStyle w:val="DefaultParagraphFont"/>
                                    <w:b w:val="0"/>
                                    <w:caps/>
                                  </w:rPr>
                                </w:sdtEndPr>
                                <w:sdtContent>
                                  <w:r w:rsidR="00694F02" w:rsidRPr="0099238E">
                                    <w:rPr>
                                      <w:rStyle w:val="COBCAPSBOLDChar"/>
                                    </w:rPr>
                                    <w:t>SUBJECT:</w:t>
                                  </w:r>
                                </w:sdtContent>
                              </w:sdt>
                            </w:p>
                          </w:tc>
                          <w:tc>
                            <w:tcPr>
                              <w:tcW w:w="6809" w:type="dxa"/>
                            </w:tcPr>
                            <w:sdt>
                              <w:sdtPr>
                                <w:rPr>
                                  <w:sz w:val="24"/>
                                  <w:szCs w:val="20"/>
                                </w:rPr>
                                <w:alias w:val="DTLS_SUBJECT_TEXT_5"/>
                                <w:tag w:val="DTLS_SUBJECT_TEXT_5"/>
                                <w:id w:val="1126591195"/>
                              </w:sdtPr>
                              <w:sdtEndPr/>
                              <w:sdtContent>
                                <w:p w:rsidR="001D45EC" w:rsidRDefault="00B53D57">
                                  <w:pPr>
                                    <w:rPr>
                                      <w:b/>
                                      <w:caps/>
                                      <w:color w:val="000000"/>
                                      <w:sz w:val="24"/>
                                    </w:rPr>
                                  </w:pPr>
                                  <w:r>
                                    <w:rPr>
                                      <w:b/>
                                      <w:caps/>
                                      <w:color w:val="000000"/>
                                      <w:sz w:val="24"/>
                                    </w:rPr>
                                    <w:t>COUNTY OF SAN DIEGO TRACT NO. 4351-1 (MAP NO. 10723): APPROVAL OF AMENDMENT TO JOINT AGREEMENT TO IMPROVE SUBDIVISION (EXTENSION OF TIME AND INCREASE IN SECURITY) for PUBLIC AND Private Improvements; SAN DIEGUITO COMMUNITY PLAN AREA (DISTRICT: 5)</w:t>
                                  </w:r>
                                </w:p>
                                <w:p w:rsidR="006D09C9" w:rsidRDefault="00000C5B"/>
                              </w:sdtContent>
                            </w:sdt>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OVERVIEW_HEADER"/>
                                  <w:tag w:val="BODY_OVERVIEW_HEADER"/>
                                  <w:id w:val="1710680574"/>
                                  <w:lock w:val="contentLocked"/>
                                </w:sdtPr>
                                <w:sdtEndPr>
                                  <w:rPr>
                                    <w:rStyle w:val="DefaultParagraphFont"/>
                                    <w:b w:val="0"/>
                                    <w:caps/>
                                  </w:rPr>
                                </w:sdtEndPr>
                                <w:sdtContent>
                                  <w:r w:rsidR="005A0AAD" w:rsidRPr="005C28A1">
                                    <w:rPr>
                                      <w:b/>
                                    </w:rPr>
                                    <w:t>OVERVIEW:</w:t>
                                  </w:r>
                                </w:sdtContent>
                              </w:sdt>
                            </w:p>
                            <w:sdt>
                              <w:sdtPr>
                                <w:rPr>
                                  <w:sz w:val="24"/>
                                  <w:szCs w:val="24"/>
                                </w:rPr>
                                <w:alias w:val="BODY_OVERVIEW_TEXT_5"/>
                                <w:tag w:val="BODY_OVERVIEW_TEXT_5"/>
                                <w:id w:val="-1595086015"/>
                                <w:lock w:val="sdtLocked"/>
                              </w:sdtPr>
                              <w:sdtEndPr/>
                              <w:sdtContent>
                                <w:p w:rsidR="00B434EE" w:rsidRDefault="00B53D57" w:rsidP="00B434EE">
                                  <w:r w:rsidRPr="00007835">
                                    <w:rPr>
                                      <w:sz w:val="24"/>
                                    </w:rPr>
                                    <w:fldChar w:fldCharType="begin"/>
                                  </w:r>
                                  <w:r w:rsidRPr="00007835">
                                    <w:rPr>
                                      <w:sz w:val="24"/>
                                    </w:rPr>
                                    <w:fldChar w:fldCharType="end"/>
                                  </w:r>
                                  <w:r w:rsidRPr="00225674">
                                    <w:rPr>
                                      <w:sz w:val="24"/>
                                    </w:rPr>
                                    <w:t>This project is a subdivision consisting of</w:t>
                                  </w:r>
                                  <w:r>
                                    <w:rPr>
                                      <w:sz w:val="24"/>
                                    </w:rPr>
                                    <w:t xml:space="preserve"> eight</w:t>
                                  </w:r>
                                  <w:r w:rsidRPr="008B565E">
                                    <w:rPr>
                                      <w:sz w:val="24"/>
                                      <w:highlight w:val="yellow"/>
                                    </w:rPr>
                                    <w:fldChar w:fldCharType="begin"/>
                                  </w:r>
                                  <w:r w:rsidRPr="008B565E">
                                    <w:rPr>
                                      <w:sz w:val="24"/>
                                      <w:highlight w:val="yellow"/>
                                    </w:rPr>
                                    <w:fldChar w:fldCharType="end"/>
                                  </w:r>
                                  <w:r w:rsidRPr="00225674">
                                    <w:rPr>
                                      <w:sz w:val="24"/>
                                    </w:rPr>
                                    <w:t xml:space="preserve"> residential lots on a total of </w:t>
                                  </w:r>
                                  <w:r>
                                    <w:rPr>
                                      <w:sz w:val="24"/>
                                    </w:rPr>
                                    <w:t>16.99</w:t>
                                  </w:r>
                                  <w:r w:rsidRPr="00225674">
                                    <w:rPr>
                                      <w:sz w:val="24"/>
                                    </w:rPr>
                                    <w:t xml:space="preserve"> acres.</w:t>
                                  </w:r>
                                  <w:r w:rsidRPr="00B9029F">
                                    <w:rPr>
                                      <w:sz w:val="24"/>
                                    </w:rPr>
                                    <w:t xml:space="preserve">  </w:t>
                                  </w:r>
                                  <w:r w:rsidRPr="00225674">
                                    <w:rPr>
                                      <w:sz w:val="24"/>
                                    </w:rPr>
                                    <w:t xml:space="preserve">It is located in </w:t>
                                  </w:r>
                                  <w:r>
                                    <w:rPr>
                                      <w:sz w:val="24"/>
                                    </w:rPr>
                                    <w:t>the Rancho Santa Fe</w:t>
                                  </w:r>
                                  <w:r w:rsidRPr="008535BC">
                                    <w:rPr>
                                      <w:sz w:val="24"/>
                                    </w:rPr>
                                    <w:t xml:space="preserve"> </w:t>
                                  </w:r>
                                  <w:r>
                                    <w:rPr>
                                      <w:sz w:val="24"/>
                                    </w:rPr>
                                    <w:t>area abutting</w:t>
                                  </w:r>
                                  <w:r w:rsidRPr="008535BC">
                                    <w:rPr>
                                      <w:sz w:val="24"/>
                                    </w:rPr>
                                    <w:t xml:space="preserve"> the </w:t>
                                  </w:r>
                                  <w:r>
                                    <w:rPr>
                                      <w:sz w:val="24"/>
                                    </w:rPr>
                                    <w:t>northerly</w:t>
                                  </w:r>
                                  <w:r w:rsidRPr="008535BC">
                                    <w:rPr>
                                      <w:sz w:val="24"/>
                                    </w:rPr>
                                    <w:t xml:space="preserve"> </w:t>
                                  </w:r>
                                  <w:r>
                                    <w:rPr>
                                      <w:sz w:val="24"/>
                                    </w:rPr>
                                    <w:t>corner</w:t>
                                  </w:r>
                                  <w:r w:rsidRPr="008535BC">
                                    <w:rPr>
                                      <w:sz w:val="24"/>
                                    </w:rPr>
                                    <w:t xml:space="preserve"> of </w:t>
                                  </w:r>
                                  <w:r>
                                    <w:rPr>
                                      <w:sz w:val="24"/>
                                    </w:rPr>
                                    <w:t xml:space="preserve">the </w:t>
                                  </w:r>
                                  <w:r>
                                    <w:rPr>
                                      <w:sz w:val="24"/>
                                    </w:rPr>
                                    <w:lastRenderedPageBreak/>
                                    <w:t xml:space="preserve">intersection of El Montevideo and </w:t>
                                  </w:r>
                                  <w:proofErr w:type="spellStart"/>
                                  <w:r>
                                    <w:rPr>
                                      <w:sz w:val="24"/>
                                    </w:rPr>
                                    <w:t>Paseo</w:t>
                                  </w:r>
                                  <w:proofErr w:type="spellEnd"/>
                                  <w:r>
                                    <w:rPr>
                                      <w:sz w:val="24"/>
                                    </w:rPr>
                                    <w:t xml:space="preserve"> </w:t>
                                  </w:r>
                                  <w:proofErr w:type="spellStart"/>
                                  <w:r>
                                    <w:rPr>
                                      <w:sz w:val="24"/>
                                    </w:rPr>
                                    <w:t>Delicias</w:t>
                                  </w:r>
                                  <w:proofErr w:type="spellEnd"/>
                                  <w:r>
                                    <w:rPr>
                                      <w:sz w:val="24"/>
                                    </w:rPr>
                                    <w:t xml:space="preserve"> </w:t>
                                  </w:r>
                                  <w:r w:rsidRPr="00225674">
                                    <w:rPr>
                                      <w:sz w:val="24"/>
                                    </w:rPr>
                                    <w:t>(</w:t>
                                  </w:r>
                                  <w:r>
                                    <w:rPr>
                                      <w:sz w:val="24"/>
                                    </w:rPr>
                                    <w:t xml:space="preserve">2009 </w:t>
                                  </w:r>
                                  <w:r w:rsidRPr="00225674">
                                    <w:rPr>
                                      <w:sz w:val="24"/>
                                    </w:rPr>
                                    <w:t>Thomas Guide</w:t>
                                  </w:r>
                                  <w:r>
                                    <w:rPr>
                                      <w:sz w:val="24"/>
                                    </w:rPr>
                                    <w:t xml:space="preserve"> P</w:t>
                                  </w:r>
                                  <w:r w:rsidRPr="00225674">
                                    <w:rPr>
                                      <w:sz w:val="24"/>
                                    </w:rPr>
                                    <w:t xml:space="preserve">age </w:t>
                                  </w:r>
                                  <w:r>
                                    <w:rPr>
                                      <w:sz w:val="24"/>
                                    </w:rPr>
                                    <w:t>1168, F-2</w:t>
                                  </w:r>
                                  <w:r w:rsidRPr="00225674">
                                    <w:rPr>
                                      <w:sz w:val="24"/>
                                    </w:rPr>
                                    <w:fldChar w:fldCharType="begin"/>
                                  </w:r>
                                  <w:r w:rsidRPr="00225674">
                                    <w:rPr>
                                      <w:sz w:val="24"/>
                                    </w:rPr>
                                    <w:fldChar w:fldCharType="end"/>
                                  </w:r>
                                  <w:r w:rsidRPr="00225674">
                                    <w:rPr>
                                      <w:sz w:val="24"/>
                                    </w:rPr>
                                    <w:t>).</w:t>
                                  </w:r>
                                  <w:r>
                                    <w:rPr>
                                      <w:sz w:val="24"/>
                                    </w:rPr>
                                    <w:t xml:space="preserve">  </w:t>
                                  </w:r>
                                </w:p>
                                <w:p w:rsidR="00994C2B" w:rsidRDefault="00994C2B" w:rsidP="00B434EE"/>
                                <w:p w:rsidR="00B434EE" w:rsidRPr="008B565E" w:rsidRDefault="00B53D57" w:rsidP="00B434EE">
                                  <w:pPr>
                                    <w:pStyle w:val="BLTemplate"/>
                                    <w:rPr>
                                      <w:highlight w:val="yellow"/>
                                    </w:rPr>
                                  </w:pPr>
                                  <w:r>
                                    <w:t>The owner of this recorded subdivision does not wish to construct the project and associated infrastructure at this time due to the current economic downturn. A two year extension will ensure responsibility for constructing the needed infrastructure, such as streets, drainage and water facilities will remain with the owner and preserves development rights on the project.</w:t>
                                  </w:r>
                                </w:p>
                                <w:p w:rsidR="00B434EE" w:rsidRDefault="00B434EE" w:rsidP="00B434EE">
                                  <w:pPr>
                                    <w:pStyle w:val="BLTemplate"/>
                                  </w:pPr>
                                </w:p>
                                <w:p w:rsidR="00B434EE" w:rsidRDefault="00B53D57" w:rsidP="00B434EE">
                                  <w:pPr>
                                    <w:pStyle w:val="BLTemplate"/>
                                  </w:pPr>
                                  <w:r>
                                    <w:t>This</w:t>
                                  </w:r>
                                  <w:r w:rsidRPr="0086673D">
                                    <w:t xml:space="preserve"> project is being brought before the </w:t>
                                  </w:r>
                                  <w:r w:rsidRPr="00B91BEB">
                                    <w:t xml:space="preserve">Board of Supervisors </w:t>
                                  </w:r>
                                  <w:r w:rsidRPr="0086673D">
                                    <w:t>for</w:t>
                                  </w:r>
                                  <w:r>
                                    <w:t xml:space="preserve"> consideration of</w:t>
                                  </w:r>
                                  <w:r w:rsidRPr="0086673D">
                                    <w:t xml:space="preserve"> approval of </w:t>
                                  </w:r>
                                  <w:r>
                                    <w:t>Amendment to Joint Agreement to Improve Subdivision</w:t>
                                  </w:r>
                                  <w:r w:rsidRPr="0086673D">
                                    <w:t xml:space="preserve"> </w:t>
                                  </w:r>
                                  <w:r>
                                    <w:t xml:space="preserve">(Extension of Time and Increase in Security) </w:t>
                                  </w:r>
                                  <w:r w:rsidRPr="0086673D">
                                    <w:t>for public and private</w:t>
                                  </w:r>
                                  <w:r w:rsidRPr="0086673D">
                                    <w:fldChar w:fldCharType="begin"/>
                                  </w:r>
                                  <w:r w:rsidRPr="0086673D">
                                    <w:fldChar w:fldCharType="end"/>
                                  </w:r>
                                  <w:r w:rsidRPr="0086673D">
                                    <w:t xml:space="preserve"> improvements.</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FISCAL_IMPACT_HEADER"/>
                                  <w:tag w:val="BODY_FISCAL_IMPACT_HEADER"/>
                                  <w:id w:val="404188180"/>
                                  <w:lock w:val="contentLocked"/>
                                </w:sdtPr>
                                <w:sdtEndPr>
                                  <w:rPr>
                                    <w:rStyle w:val="DefaultParagraphFont"/>
                                    <w:b w:val="0"/>
                                    <w:caps/>
                                  </w:rPr>
                                </w:sdtEndPr>
                                <w:sdtContent>
                                  <w:r w:rsidR="005A0AAD" w:rsidRPr="005C28A1">
                                    <w:rPr>
                                      <w:b/>
                                    </w:rPr>
                                    <w:t>Fiscal impact:</w:t>
                                  </w:r>
                                </w:sdtContent>
                              </w:sdt>
                            </w:p>
                            <w:sdt>
                              <w:sdtPr>
                                <w:alias w:val="BODY_FISCAL_IMPACT_TEXT_5"/>
                                <w:tag w:val="BODY_FISCAL_IMPACT_TEXT_5"/>
                                <w:id w:val="1080942348"/>
                                <w:lock w:val="sdtLocked"/>
                              </w:sdtPr>
                              <w:sdtEndPr/>
                              <w:sdtContent>
                                <w:p w:rsidR="005A0AAD" w:rsidRPr="007C53D9" w:rsidRDefault="00B53D57" w:rsidP="007C53D9">
                                  <w:r>
                                    <w:rPr>
                                      <w:sz w:val="24"/>
                                    </w:rPr>
                                    <w:t>N/A</w:t>
                                  </w:r>
                                </w:p>
                              </w:sdtContent>
                            </w:sdt>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BUSINESS_IMPACT_HEADER"/>
                                  <w:tag w:val="BODY_BUSINESS_IMPACT_HEADER"/>
                                  <w:id w:val="-2080433947"/>
                                  <w:lock w:val="contentLocked"/>
                                </w:sdtPr>
                                <w:sdtEndPr>
                                  <w:rPr>
                                    <w:rStyle w:val="DefaultParagraphFont"/>
                                    <w:b w:val="0"/>
                                    <w:caps/>
                                  </w:rPr>
                                </w:sdtEndPr>
                                <w:sdtContent>
                                  <w:r w:rsidR="005A0AAD" w:rsidRPr="005C28A1">
                                    <w:rPr>
                                      <w:b/>
                                    </w:rPr>
                                    <w:t>Business impact statement:</w:t>
                                  </w:r>
                                </w:sdtContent>
                              </w:sdt>
                            </w:p>
                            <w:sdt>
                              <w:sdtPr>
                                <w:alias w:val="BODY_BUSINESS_IMPACT_TEXT_5"/>
                                <w:tag w:val="BODY_BUSINESS_IMPACT_TEXT_5"/>
                                <w:id w:val="1644611483"/>
                                <w:lock w:val="sdtLocked"/>
                              </w:sdtPr>
                              <w:sdtEndPr/>
                              <w:sdtContent>
                                <w:p w:rsidR="00B434EE" w:rsidRDefault="00B53D57" w:rsidP="00B434EE">
                                  <w:r>
                                    <w:rPr>
                                      <w:sz w:val="24"/>
                                    </w:rPr>
                                    <w:t>N/A</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sdt>
                              <w:sdtPr>
                                <w:rPr>
                                  <w:rStyle w:val="COBCAPSBOLDChar"/>
                                  <w:b w:val="0"/>
                                  <w:szCs w:val="22"/>
                                </w:rPr>
                                <w:alias w:val="BODY_RECOMMENDATION"/>
                                <w:tag w:val="BODY_RECOMMENDATION"/>
                                <w:id w:val="924231005"/>
                                <w:docPartList>
                                  <w:docPartGallery w:val="Quick Parts"/>
                                  <w:docPartCategory w:val="General"/>
                                </w:docPartList>
                              </w:sdtPr>
                              <w:sdtEndPr>
                                <w:rPr>
                                  <w:rStyle w:val="DefaultParagraphFont"/>
                                  <w:caps/>
                                  <w:sz w:val="22"/>
                                </w:rPr>
                              </w:sdtEndPr>
                              <w:sdtContent>
                                <w:p w:rsidR="005A0AAD" w:rsidRPr="006D0499" w:rsidRDefault="00000C5B" w:rsidP="005C28A1">
                                  <w:pPr>
                                    <w:pStyle w:val="NoSpacing"/>
                                  </w:pPr>
                                  <w:sdt>
                                    <w:sdtPr>
                                      <w:rPr>
                                        <w:rStyle w:val="COBCAPSBOLDChar"/>
                                      </w:rPr>
                                      <w:alias w:val="BODY_RECOMMENDATION_HEADER"/>
                                      <w:tag w:val="BODY_RECOMMENDATION_HEADER"/>
                                      <w:id w:val="1224250289"/>
                                      <w:lock w:val="contentLocked"/>
                                    </w:sdtPr>
                                    <w:sdtEndPr>
                                      <w:rPr>
                                        <w:rStyle w:val="DefaultParagraphFont"/>
                                        <w:b w:val="0"/>
                                        <w:caps/>
                                      </w:rPr>
                                    </w:sdtEndPr>
                                    <w:sdtContent>
                                      <w:r w:rsidR="005A0AAD" w:rsidRPr="005C28A1">
                                        <w:rPr>
                                          <w:b/>
                                        </w:rPr>
                                        <w:t>recommendation:</w:t>
                                      </w:r>
                                    </w:sdtContent>
                                  </w:sdt>
                                </w:p>
                                <w:sdt>
                                  <w:sdtPr>
                                    <w:alias w:val="BODY_RECOMMENDATION_TEXT_5"/>
                                    <w:tag w:val="BODY_RECOMMENDATION_TEXT_5"/>
                                    <w:id w:val="-569191322"/>
                                    <w:lock w:val="sdtLocked"/>
                                  </w:sdtPr>
                                  <w:sdtEndPr/>
                                  <w:sdtContent>
                                    <w:p w:rsidR="00B434EE" w:rsidRDefault="00B53D57" w:rsidP="00B434EE">
                                      <w:pPr>
                                        <w:pStyle w:val="BLTemplate"/>
                                        <w:jc w:val="left"/>
                                      </w:pPr>
                                      <w:r>
                                        <w:rPr>
                                          <w:rStyle w:val="BoldCOB"/>
                                        </w:rPr>
                                        <w:t>CHIEF ADMINISTRATIVE OFFICER</w:t>
                                      </w:r>
                                    </w:p>
                                    <w:sdt>
                                      <w:sdtPr>
                                        <w:alias w:val="TEXT_RECOMMENDATIONS"/>
                                        <w:tag w:val="TEXT_RECOMMENDATIONS"/>
                                        <w:id w:val="1345670806"/>
                                        <w:lock w:val="sdtLocked"/>
                                      </w:sdtPr>
                                      <w:sdtEndPr/>
                                      <w:sdtContent>
                                        <w:p w:rsidR="00B434EE" w:rsidRDefault="00B53D57" w:rsidP="000613AE">
                                          <w:pPr>
                                            <w:pStyle w:val="BLTemplate"/>
                                            <w:numPr>
                                              <w:ilvl w:val="0"/>
                                              <w:numId w:val="26"/>
                                            </w:numPr>
                                            <w:ind w:left="360"/>
                                          </w:pPr>
                                          <w:r>
                                            <w:rPr>
                                              <w:spacing w:val="-3"/>
                                            </w:rPr>
                                            <w:t xml:space="preserve">Approve and </w:t>
                                          </w:r>
                                          <w:r w:rsidRPr="00CA725C">
                                            <w:t xml:space="preserve">authorize Clerk of the Board </w:t>
                                          </w:r>
                                          <w:r>
                                            <w:t xml:space="preserve">(Clerk) </w:t>
                                          </w:r>
                                          <w:r w:rsidRPr="00CA725C">
                                            <w:t xml:space="preserve">to execute </w:t>
                                          </w:r>
                                          <w:r>
                                            <w:t>the Amendment to Joint Agreement to Improve Subdivision</w:t>
                                          </w:r>
                                          <w:r w:rsidRPr="0086673D">
                                            <w:t xml:space="preserve"> </w:t>
                                          </w:r>
                                          <w:r>
                                            <w:t xml:space="preserve">(Extension of Time and Increase in Security) </w:t>
                                          </w:r>
                                          <w:r w:rsidRPr="0086673D">
                                            <w:t>for public and private</w:t>
                                          </w:r>
                                          <w:r w:rsidRPr="0086673D">
                                            <w:fldChar w:fldCharType="begin"/>
                                          </w:r>
                                          <w:r w:rsidRPr="0086673D">
                                            <w:fldChar w:fldCharType="end"/>
                                          </w:r>
                                          <w:r w:rsidRPr="0086673D">
                                            <w:t xml:space="preserve"> improvements.</w:t>
                                          </w:r>
                                          <w:r w:rsidRPr="00CA725C">
                                            <w:t xml:space="preserve"> </w:t>
                                          </w:r>
                                          <w:r>
                                            <w:t>This Agreement extends completion date time to February 6, 2015</w:t>
                                          </w:r>
                                          <w:r w:rsidRPr="00CA725C">
                                            <w:t xml:space="preserve"> (Attachment B)</w:t>
                                          </w:r>
                                          <w:r>
                                            <w:t>.</w:t>
                                          </w:r>
                                        </w:p>
                                        <w:p w:rsidR="00B434EE" w:rsidRDefault="00B434EE">
                                          <w:pPr>
                                            <w:pStyle w:val="BLTemplate"/>
                                            <w:ind w:left="423"/>
                                          </w:pPr>
                                        </w:p>
                                        <w:p w:rsidR="00B434EE" w:rsidRDefault="00B53D57" w:rsidP="000613AE">
                                          <w:pPr>
                                            <w:pStyle w:val="BLTemplate"/>
                                            <w:numPr>
                                              <w:ilvl w:val="0"/>
                                              <w:numId w:val="26"/>
                                            </w:numPr>
                                            <w:ind w:left="360"/>
                                          </w:pPr>
                                          <w:r>
                                            <w:t>Authorize the Clerk of the Board to release the original Faithful Performance Bond (Bond No. 1133174) and Labor and Material Bond (Bond No. 1133174) from the Agreement to Improve Major Subdivision, and accept in their place the new bonds from the owner (Attachments C and D).</w:t>
                                          </w:r>
                                        </w:p>
                                      </w:sdtContent>
                                    </w:sdt>
                                  </w:sdtContent>
                                </w:sdt>
                                <w:p w:rsidR="005A0AAD" w:rsidRDefault="00000C5B" w:rsidP="00C26139">
                                  <w:pPr>
                                    <w:pStyle w:val="COBCAPSBOLD"/>
                                    <w:jc w:val="left"/>
                                    <w:rPr>
                                      <w:b w:val="0"/>
                                      <w:caps w:val="0"/>
                                      <w:sz w:val="24"/>
                                      <w:szCs w:val="20"/>
                                    </w:rPr>
                                  </w:pPr>
                                </w:p>
                              </w:sdtContent>
                            </w:sdt>
                          </w:tc>
                        </w:tr>
                      </w:tbl>
                      <w:tbl>
                        <w:tblPr>
                          <w:tblW w:w="8262" w:type="dxa"/>
                          <w:tblLayout w:type="fixed"/>
                          <w:tblLook w:val="0000" w:firstRow="0" w:lastRow="0" w:firstColumn="0" w:lastColumn="0" w:noHBand="0" w:noVBand="0"/>
                        </w:tblPr>
                        <w:tblGrid>
                          <w:gridCol w:w="8262"/>
                        </w:tblGrid>
                        <w:tr w:rsidR="00950D3D" w:rsidTr="00B434EE">
                          <w:tc>
                            <w:tcPr>
                              <w:tcW w:w="8262" w:type="dxa"/>
                              <w:vAlign w:val="bottom"/>
                            </w:tcPr>
                            <w:p w:rsidR="00950D3D" w:rsidRDefault="00950D3D" w:rsidP="00B434EE">
                              <w:pPr>
                                <w:pStyle w:val="BLTemplate"/>
                              </w:pPr>
                              <w:r w:rsidRPr="00AD7ED6">
                                <w:rPr>
                                  <w:b/>
                                </w:rPr>
                                <w:t>ACTION:</w:t>
                              </w:r>
                            </w:p>
                          </w:tc>
                        </w:tr>
                        <w:tr w:rsidR="00950D3D" w:rsidTr="00B434EE">
                          <w:tc>
                            <w:tcPr>
                              <w:tcW w:w="8262" w:type="dxa"/>
                            </w:tcPr>
                            <w:p w:rsidR="00950D3D" w:rsidRPr="00E32778" w:rsidRDefault="00E03832" w:rsidP="00B434EE">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950D3D" w:rsidRPr="00E32778">
                                <w:rPr>
                                  <w:szCs w:val="24"/>
                                </w:rPr>
                                <w:t>, the Board took action as recommended, on Consent.</w:t>
                              </w:r>
                            </w:p>
                            <w:p w:rsidR="00950D3D" w:rsidRPr="00950D3D" w:rsidRDefault="00950D3D" w:rsidP="00B434EE">
                              <w:pPr>
                                <w:tabs>
                                  <w:tab w:val="left" w:pos="783"/>
                                  <w:tab w:val="left" w:pos="1143"/>
                                  <w:tab w:val="left" w:pos="3483"/>
                                  <w:tab w:val="left" w:pos="4923"/>
                                  <w:tab w:val="left" w:pos="7713"/>
                                </w:tabs>
                                <w:rPr>
                                  <w:sz w:val="24"/>
                                  <w:szCs w:val="24"/>
                                </w:rPr>
                              </w:pPr>
                              <w:r w:rsidRPr="00E32778">
                                <w:rPr>
                                  <w:sz w:val="24"/>
                                  <w:szCs w:val="24"/>
                                </w:rPr>
                                <w:t xml:space="preserve">AYES:  Cox, Jacob, </w:t>
                              </w:r>
                              <w:r w:rsidR="0075597D">
                                <w:rPr>
                                  <w:sz w:val="24"/>
                                  <w:szCs w:val="24"/>
                                </w:rPr>
                                <w:t>D. Roberts</w:t>
                              </w:r>
                              <w:r w:rsidRPr="00E32778">
                                <w:rPr>
                                  <w:sz w:val="24"/>
                                  <w:szCs w:val="24"/>
                                </w:rPr>
                                <w:t xml:space="preserve">, </w:t>
                              </w:r>
                              <w:r w:rsidR="0075597D">
                                <w:rPr>
                                  <w:sz w:val="24"/>
                                  <w:szCs w:val="24"/>
                                </w:rPr>
                                <w:t>R. Roberts</w:t>
                              </w:r>
                              <w:r w:rsidRPr="00E32778">
                                <w:rPr>
                                  <w:sz w:val="24"/>
                                  <w:szCs w:val="24"/>
                                </w:rPr>
                                <w:t>, Horn</w:t>
                              </w:r>
                            </w:p>
                          </w:tc>
                        </w:tr>
                      </w:tbl>
                      <w:p w:rsidR="00694F02" w:rsidRDefault="00000C5B" w:rsidP="005C28A1">
                        <w:pPr>
                          <w:pStyle w:val="NoSpacing"/>
                          <w:rPr>
                            <w:rStyle w:val="COBCAPSBOLDChar"/>
                          </w:rPr>
                        </w:pPr>
                      </w:p>
                    </w:sdtContent>
                  </w:sdt>
                  <w:p w:rsidR="004A3FA9" w:rsidRPr="006D0499" w:rsidRDefault="004A3FA9" w:rsidP="005C28A1">
                    <w:pPr>
                      <w:pStyle w:val="NoSpacing"/>
                    </w:pPr>
                  </w:p>
                </w:tc>
              </w:tr>
              <w:tr w:rsidR="00694F02" w:rsidRPr="00CF0F70" w:rsidTr="00B434EE">
                <w:tc>
                  <w:tcPr>
                    <w:tcW w:w="1188" w:type="dxa"/>
                  </w:tcPr>
                  <w:p w:rsidR="006D09C9" w:rsidRDefault="00B53D57">
                    <w:r>
                      <w:rPr>
                        <w:b/>
                        <w:caps/>
                        <w:color w:val="000000"/>
                        <w:sz w:val="24"/>
                      </w:rPr>
                      <w:lastRenderedPageBreak/>
                      <w:t>5.</w:t>
                    </w:r>
                  </w:p>
                </w:tc>
                <w:tc>
                  <w:tcPr>
                    <w:tcW w:w="8388" w:type="dxa"/>
                  </w:tcPr>
                  <w:sdt>
                    <w:sdtPr>
                      <w:rPr>
                        <w:rStyle w:val="COBCAPSBOLDChar"/>
                      </w:rPr>
                      <w:alias w:val="ONE_DETAIL"/>
                      <w:tag w:val="ONE_DETAIL"/>
                      <w:id w:val="-741403282"/>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00C5B" w:rsidP="005C28A1">
                              <w:pPr>
                                <w:pStyle w:val="NoSpacing"/>
                                <w:rPr>
                                  <w:rStyle w:val="COBCAPSBOLDChar"/>
                                </w:rPr>
                              </w:pPr>
                              <w:sdt>
                                <w:sdtPr>
                                  <w:rPr>
                                    <w:rStyle w:val="COBCAPSBOLDChar"/>
                                  </w:rPr>
                                  <w:alias w:val="DTLS_SUBJECT_HD"/>
                                  <w:tag w:val="DTLS_SUBJECT_HD"/>
                                  <w:id w:val="-1933889814"/>
                                  <w:lock w:val="contentLocked"/>
                                </w:sdtPr>
                                <w:sdtEndPr>
                                  <w:rPr>
                                    <w:rStyle w:val="DefaultParagraphFont"/>
                                    <w:b w:val="0"/>
                                    <w:caps/>
                                  </w:rPr>
                                </w:sdtEndPr>
                                <w:sdtContent>
                                  <w:r w:rsidR="00694F02" w:rsidRPr="0099238E">
                                    <w:rPr>
                                      <w:rStyle w:val="COBCAPSBOLDChar"/>
                                    </w:rPr>
                                    <w:t>SUBJECT:</w:t>
                                  </w:r>
                                </w:sdtContent>
                              </w:sdt>
                            </w:p>
                          </w:tc>
                          <w:tc>
                            <w:tcPr>
                              <w:tcW w:w="6809" w:type="dxa"/>
                            </w:tcPr>
                            <w:sdt>
                              <w:sdtPr>
                                <w:rPr>
                                  <w:sz w:val="24"/>
                                  <w:szCs w:val="20"/>
                                </w:rPr>
                                <w:alias w:val="DTLS_SUBJECT_TEXT_6"/>
                                <w:tag w:val="DTLS_SUBJECT_TEXT_6"/>
                                <w:id w:val="1126591196"/>
                              </w:sdtPr>
                              <w:sdtEndPr/>
                              <w:sdtContent>
                                <w:p w:rsidR="00916233" w:rsidRDefault="00B53D57">
                                  <w:pPr>
                                    <w:rPr>
                                      <w:b/>
                                      <w:caps/>
                                      <w:color w:val="000000"/>
                                      <w:sz w:val="24"/>
                                    </w:rPr>
                                  </w:pPr>
                                  <w:r>
                                    <w:rPr>
                                      <w:b/>
                                      <w:caps/>
                                      <w:color w:val="000000"/>
                                      <w:sz w:val="24"/>
                                    </w:rPr>
                                    <w:t>DEPARTMENT OF PARKS AND RECREATION - APPROVAL OF LEASE AGREEMENT FOR DAYCARE OPERATOR AT THE FALLBROOK COMMUNITY CENTER  (DISTRICT: 5)</w:t>
                                  </w:r>
                                </w:p>
                                <w:p w:rsidR="006D09C9" w:rsidRPr="00916233" w:rsidRDefault="00000C5B">
                                  <w:pPr>
                                    <w:rPr>
                                      <w:b/>
                                      <w:caps/>
                                      <w:color w:val="000000"/>
                                      <w:sz w:val="24"/>
                                    </w:rPr>
                                  </w:pPr>
                                </w:p>
                              </w:sdtContent>
                            </w:sdt>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OVERVIEW_HEADER"/>
                                  <w:tag w:val="BODY_OVERVIEW_HEADER"/>
                                  <w:id w:val="174771388"/>
                                  <w:lock w:val="contentLocked"/>
                                </w:sdtPr>
                                <w:sdtEndPr>
                                  <w:rPr>
                                    <w:rStyle w:val="DefaultParagraphFont"/>
                                    <w:b w:val="0"/>
                                    <w:caps/>
                                  </w:rPr>
                                </w:sdtEndPr>
                                <w:sdtContent>
                                  <w:r w:rsidR="005A0AAD" w:rsidRPr="005C28A1">
                                    <w:rPr>
                                      <w:b/>
                                    </w:rPr>
                                    <w:t>OVERVIEW:</w:t>
                                  </w:r>
                                </w:sdtContent>
                              </w:sdt>
                            </w:p>
                            <w:sdt>
                              <w:sdtPr>
                                <w:alias w:val="BODY_OVERVIEW_TEXT_6"/>
                                <w:tag w:val="BODY_OVERVIEW_TEXT_6"/>
                                <w:id w:val="-1595086014"/>
                                <w:lock w:val="sdtLocked"/>
                              </w:sdtPr>
                              <w:sdtEndPr/>
                              <w:sdtContent>
                                <w:p w:rsidR="00B434EE" w:rsidRDefault="00B53D57" w:rsidP="00B434EE">
                                  <w:pPr>
                                    <w:pStyle w:val="BLTemplate"/>
                                  </w:pPr>
                                  <w:r>
                                    <w:t>The Department of Parks and Recreation (DPR) operates the Fallbrook Community Center in the unincorporated community of Fallbrook (Thomas Brothers Guide page 1027, H-3).  Since 1999, DPR has provided quality daycare services in approximately 1,468 square feet of space at the community center.</w:t>
                                  </w:r>
                                </w:p>
                                <w:p w:rsidR="00B434EE" w:rsidRDefault="00B434EE" w:rsidP="00B434EE">
                                  <w:pPr>
                                    <w:pStyle w:val="BLTemplate"/>
                                  </w:pPr>
                                </w:p>
                                <w:p w:rsidR="00B06576" w:rsidRDefault="00B06576" w:rsidP="00B434EE">
                                  <w:pPr>
                                    <w:pStyle w:val="BLTemplate"/>
                                  </w:pPr>
                                </w:p>
                                <w:p w:rsidR="00B434EE" w:rsidRDefault="00B53D57" w:rsidP="00B434EE">
                                  <w:pPr>
                                    <w:pStyle w:val="BLTemplate"/>
                                  </w:pPr>
                                  <w:r w:rsidRPr="003A3D38">
                                    <w:lastRenderedPageBreak/>
                                    <w:t xml:space="preserve">On </w:t>
                                  </w:r>
                                  <w:r>
                                    <w:t>September 21, 2012</w:t>
                                  </w:r>
                                  <w:r w:rsidRPr="003A3D38">
                                    <w:t>, the Department of General Services issued a Request for Proposals seeking interested parties to lease</w:t>
                                  </w:r>
                                  <w:r>
                                    <w:t xml:space="preserve"> a portion of</w:t>
                                  </w:r>
                                  <w:r w:rsidRPr="003A3D38">
                                    <w:t xml:space="preserve"> and operate </w:t>
                                  </w:r>
                                  <w:r>
                                    <w:t xml:space="preserve">a daycare program at </w:t>
                                  </w:r>
                                  <w:r w:rsidRPr="003A3D38">
                                    <w:t>the</w:t>
                                  </w:r>
                                  <w:r>
                                    <w:t xml:space="preserve"> Fallbrook Community Center</w:t>
                                  </w:r>
                                  <w:r w:rsidRPr="003A3D38">
                                    <w:t>.</w:t>
                                  </w:r>
                                  <w:r>
                                    <w:t xml:space="preserve">  </w:t>
                                  </w:r>
                                  <w:r w:rsidRPr="003A3D38">
                                    <w:t xml:space="preserve">A selection committee of County staff reviewed the proposals and recommended accepting a proposal from </w:t>
                                  </w:r>
                                  <w:r>
                                    <w:t>Quality Children’s Services, a licensed daycare operator and California nonprofit organization.  A two-year lease agreement with one two-year option to extend the term has been negotiated with Quality Children’s Services.  The rental rate is $1,200 per month for the first year of the term, $1,500 per month for the second year of the term, and includes $300 per month for utilities.  The negotiated rent reflects market rent for space of this type.  Approval of this new lease agreement will benefit the Department of Parks and Recreation by reducing management and facilities costs at the Fallbrook Community Center.</w:t>
                                  </w:r>
                                </w:p>
                                <w:p w:rsidR="00B434EE" w:rsidRDefault="00B434EE" w:rsidP="00B434EE">
                                  <w:pPr>
                                    <w:pStyle w:val="BLTemplate"/>
                                  </w:pPr>
                                </w:p>
                                <w:p w:rsidR="00B434EE" w:rsidRDefault="00B53D57" w:rsidP="00B434EE">
                                  <w:pPr>
                                    <w:pStyle w:val="BLTemplate"/>
                                  </w:pPr>
                                  <w:r w:rsidRPr="003C7526">
                                    <w:t>Today’s request is</w:t>
                                  </w:r>
                                  <w:r>
                                    <w:t xml:space="preserve"> to authorize the Director, Department of General Services to execute the lease with Quality Children’s Services and take any other actions necessary to administer the lease, including exercising the option to extend the term.</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FISCAL_IMPACT_HEADER"/>
                                  <w:tag w:val="BODY_FISCAL_IMPACT_HEADER"/>
                                  <w:id w:val="-1582206032"/>
                                  <w:lock w:val="contentLocked"/>
                                </w:sdtPr>
                                <w:sdtEndPr>
                                  <w:rPr>
                                    <w:rStyle w:val="DefaultParagraphFont"/>
                                    <w:b w:val="0"/>
                                    <w:caps/>
                                  </w:rPr>
                                </w:sdtEndPr>
                                <w:sdtContent>
                                  <w:r w:rsidR="005A0AAD" w:rsidRPr="005C28A1">
                                    <w:rPr>
                                      <w:b/>
                                    </w:rPr>
                                    <w:t>Fiscal impact:</w:t>
                                  </w:r>
                                </w:sdtContent>
                              </w:sdt>
                            </w:p>
                            <w:sdt>
                              <w:sdtPr>
                                <w:rPr>
                                  <w:sz w:val="22"/>
                                  <w:szCs w:val="22"/>
                                </w:rPr>
                                <w:alias w:val="BODY_FISCAL_IMPACT_TEXT_6"/>
                                <w:tag w:val="BODY_FISCAL_IMPACT_TEXT_6"/>
                                <w:id w:val="1080942349"/>
                                <w:lock w:val="sdtLocked"/>
                              </w:sdtPr>
                              <w:sdtEndPr/>
                              <w:sdtContent>
                                <w:p w:rsidR="00B434EE" w:rsidRDefault="00B53D57" w:rsidP="00B434EE">
                                  <w:pPr>
                                    <w:pStyle w:val="BLTemplate"/>
                                  </w:pPr>
                                  <w:r>
                                    <w:t xml:space="preserve">Funds for this request are not included in the Fiscal Year 2012-13 Operational Plan for the Department of Parks and Recreation.  If approved, this request will result in unanticipated lease revenue of $4,800 in Fiscal Year 2012-13 and $15,600 in annual revenue in Fiscal Year 2013-14.  The funding source is rent and utility payments from the lessee.  </w:t>
                                  </w:r>
                                  <w:r w:rsidRPr="002505DE">
                                    <w:t xml:space="preserve">The lessee will be responsible for </w:t>
                                  </w:r>
                                  <w:r>
                                    <w:t xml:space="preserve">janitorial services and trash removal.  Routine repairs and </w:t>
                                  </w:r>
                                  <w:r w:rsidRPr="002505DE">
                                    <w:t xml:space="preserve">maintenance associated with the </w:t>
                                  </w:r>
                                  <w:r>
                                    <w:t xml:space="preserve">leased premises will be provided by the County. </w:t>
                                  </w:r>
                                  <w:r w:rsidRPr="002505DE">
                                    <w:t xml:space="preserve"> </w:t>
                                  </w:r>
                                  <w:r>
                                    <w:t>There will be no change in net General Fund cost and no additional staff years.</w:t>
                                  </w:r>
                                </w:p>
                                <w:p w:rsidR="005A0AAD" w:rsidRPr="00A10F2A" w:rsidRDefault="00000C5B" w:rsidP="00A10F2A"/>
                              </w:sdtContent>
                            </w:sdt>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BUSINESS_IMPACT_HEADER"/>
                                  <w:tag w:val="BODY_BUSINESS_IMPACT_HEADER"/>
                                  <w:id w:val="-2099701423"/>
                                  <w:lock w:val="contentLocked"/>
                                </w:sdtPr>
                                <w:sdtEndPr>
                                  <w:rPr>
                                    <w:rStyle w:val="DefaultParagraphFont"/>
                                    <w:b w:val="0"/>
                                    <w:caps/>
                                  </w:rPr>
                                </w:sdtEndPr>
                                <w:sdtContent>
                                  <w:r w:rsidR="005A0AAD" w:rsidRPr="005C28A1">
                                    <w:rPr>
                                      <w:b/>
                                    </w:rPr>
                                    <w:t>Business impact statement:</w:t>
                                  </w:r>
                                </w:sdtContent>
                              </w:sdt>
                            </w:p>
                            <w:sdt>
                              <w:sdtPr>
                                <w:alias w:val="BODY_BUSINESS_IMPACT_TEXT_6"/>
                                <w:tag w:val="BODY_BUSINESS_IMPACT_TEXT_6"/>
                                <w:id w:val="1644611484"/>
                                <w:lock w:val="sdtLocked"/>
                              </w:sdtPr>
                              <w:sdtEndPr/>
                              <w:sdtContent>
                                <w:p w:rsidR="00B434EE" w:rsidRDefault="00B53D57" w:rsidP="00B434EE">
                                  <w:r>
                                    <w:rPr>
                                      <w:sz w:val="24"/>
                                    </w:rPr>
                                    <w:t>N/A</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sdt>
                              <w:sdtPr>
                                <w:rPr>
                                  <w:rStyle w:val="COBCAPSBOLDChar"/>
                                  <w:b w:val="0"/>
                                  <w:caps/>
                                  <w:szCs w:val="22"/>
                                </w:rPr>
                                <w:alias w:val="BODY_RECOMMENDATION"/>
                                <w:tag w:val="BODY_RECOMMENDATION"/>
                                <w:id w:val="-437992133"/>
                                <w:docPartList>
                                  <w:docPartGallery w:val="Quick Parts"/>
                                  <w:docPartCategory w:val="General"/>
                                </w:docPartList>
                              </w:sdtPr>
                              <w:sdtEndPr>
                                <w:rPr>
                                  <w:rStyle w:val="DefaultParagraphFont"/>
                                  <w:caps w:val="0"/>
                                  <w:szCs w:val="24"/>
                                </w:rPr>
                              </w:sdtEndPr>
                              <w:sdtContent>
                                <w:p w:rsidR="005A0AAD" w:rsidRPr="006D0499" w:rsidRDefault="00000C5B" w:rsidP="005C28A1">
                                  <w:pPr>
                                    <w:pStyle w:val="NoSpacing"/>
                                  </w:pPr>
                                  <w:sdt>
                                    <w:sdtPr>
                                      <w:rPr>
                                        <w:rStyle w:val="COBCAPSBOLDChar"/>
                                      </w:rPr>
                                      <w:alias w:val="BODY_RECOMMENDATION_HEADER"/>
                                      <w:tag w:val="BODY_RECOMMENDATION_HEADER"/>
                                      <w:id w:val="-1842071288"/>
                                      <w:lock w:val="contentLocked"/>
                                    </w:sdtPr>
                                    <w:sdtEndPr>
                                      <w:rPr>
                                        <w:rStyle w:val="DefaultParagraphFont"/>
                                        <w:b w:val="0"/>
                                        <w:caps/>
                                      </w:rPr>
                                    </w:sdtEndPr>
                                    <w:sdtContent>
                                      <w:r w:rsidR="005A0AAD" w:rsidRPr="005C28A1">
                                        <w:rPr>
                                          <w:b/>
                                        </w:rPr>
                                        <w:t>recommendation:</w:t>
                                      </w:r>
                                    </w:sdtContent>
                                  </w:sdt>
                                </w:p>
                                <w:sdt>
                                  <w:sdtPr>
                                    <w:alias w:val="BODY_RECOMMENDATION_TEXT_6"/>
                                    <w:tag w:val="BODY_RECOMMENDATION_TEXT_6"/>
                                    <w:id w:val="-569191321"/>
                                    <w:lock w:val="sdtLocked"/>
                                  </w:sdtPr>
                                  <w:sdtEndPr/>
                                  <w:sdtContent>
                                    <w:p w:rsidR="00B434EE" w:rsidRDefault="00B53D57" w:rsidP="00B434EE">
                                      <w:pPr>
                                        <w:pStyle w:val="BLTemplate"/>
                                        <w:jc w:val="left"/>
                                      </w:pPr>
                                      <w:r>
                                        <w:rPr>
                                          <w:rStyle w:val="BoldCOB"/>
                                        </w:rPr>
                                        <w:t>CHIEF ADMINISTRATIVE OFFICER</w:t>
                                      </w:r>
                                    </w:p>
                                    <w:sdt>
                                      <w:sdtPr>
                                        <w:alias w:val="TEXT_RECOMMENDATIONS"/>
                                        <w:tag w:val="TEXT_RECOMMENDATIONS"/>
                                        <w:id w:val="753870915"/>
                                        <w:lock w:val="sdtLocked"/>
                                      </w:sdtPr>
                                      <w:sdtEndPr/>
                                      <w:sdtContent>
                                        <w:p w:rsidR="001D45EC" w:rsidRDefault="00B53D57" w:rsidP="001D45EC">
                                          <w:pPr>
                                            <w:pStyle w:val="BLTemplate"/>
                                            <w:numPr>
                                              <w:ilvl w:val="0"/>
                                              <w:numId w:val="27"/>
                                            </w:numPr>
                                            <w:ind w:left="360"/>
                                          </w:pPr>
                                          <w:r>
                                            <w:t>Find that the proposed lease is exempt from the California Environmental Quality Act (CEQA) pursuant to State CEQA Guidelines section 15301.</w:t>
                                          </w:r>
                                        </w:p>
                                        <w:p w:rsidR="00B434EE" w:rsidRDefault="00B53D57" w:rsidP="001D45EC">
                                          <w:pPr>
                                            <w:pStyle w:val="BLTemplate"/>
                                            <w:ind w:left="720"/>
                                          </w:pPr>
                                          <w:r>
                                            <w:t xml:space="preserve"> </w:t>
                                          </w:r>
                                        </w:p>
                                        <w:p w:rsidR="00950D3D" w:rsidRPr="00950D3D" w:rsidRDefault="00B53D57" w:rsidP="00A10F2A">
                                          <w:pPr>
                                            <w:pStyle w:val="BLTemplate"/>
                                            <w:numPr>
                                              <w:ilvl w:val="0"/>
                                              <w:numId w:val="27"/>
                                            </w:numPr>
                                            <w:ind w:left="360"/>
                                          </w:pPr>
                                          <w:r>
                                            <w:t xml:space="preserve">Approve and authorize the Director, Department of General Services, subject to the approval of the Director, Department of Parks and Recreation, to execute the lease with Quality Children’s Services and take any other actions necessary to administer the lease and exercise any extension options.  </w:t>
                                          </w:r>
                                          <w:r>
                                            <w:rPr>
                                              <w:b/>
                                            </w:rPr>
                                            <w:t>(4 VOTES)</w:t>
                                          </w:r>
                                        </w:p>
                                        <w:p w:rsidR="005A0AAD" w:rsidRPr="00A10F2A" w:rsidRDefault="00000C5B" w:rsidP="00950D3D">
                                          <w:pPr>
                                            <w:pStyle w:val="BLTemplate"/>
                                          </w:pPr>
                                        </w:p>
                                      </w:sdtContent>
                                    </w:sdt>
                                  </w:sdtContent>
                                </w:sdt>
                              </w:sdtContent>
                            </w:sdt>
                          </w:tc>
                        </w:tr>
                      </w:tbl>
                      <w:tbl>
                        <w:tblPr>
                          <w:tblW w:w="8262" w:type="dxa"/>
                          <w:tblLayout w:type="fixed"/>
                          <w:tblLook w:val="0000" w:firstRow="0" w:lastRow="0" w:firstColumn="0" w:lastColumn="0" w:noHBand="0" w:noVBand="0"/>
                        </w:tblPr>
                        <w:tblGrid>
                          <w:gridCol w:w="8262"/>
                        </w:tblGrid>
                        <w:tr w:rsidR="00950D3D" w:rsidTr="00B434EE">
                          <w:tc>
                            <w:tcPr>
                              <w:tcW w:w="8262" w:type="dxa"/>
                              <w:vAlign w:val="bottom"/>
                            </w:tcPr>
                            <w:p w:rsidR="00950D3D" w:rsidRDefault="00950D3D" w:rsidP="00B434EE">
                              <w:pPr>
                                <w:pStyle w:val="BLTemplate"/>
                              </w:pPr>
                              <w:r w:rsidRPr="00AD7ED6">
                                <w:rPr>
                                  <w:b/>
                                </w:rPr>
                                <w:t>ACTION:</w:t>
                              </w:r>
                            </w:p>
                          </w:tc>
                        </w:tr>
                        <w:tr w:rsidR="00950D3D" w:rsidTr="00B434EE">
                          <w:tc>
                            <w:tcPr>
                              <w:tcW w:w="8262" w:type="dxa"/>
                            </w:tcPr>
                            <w:p w:rsidR="00950D3D" w:rsidRPr="00E32778" w:rsidRDefault="00E03832" w:rsidP="00B434EE">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950D3D" w:rsidRPr="00E32778">
                                <w:rPr>
                                  <w:szCs w:val="24"/>
                                </w:rPr>
                                <w:t>, the Board took action as recommended, on Consent.</w:t>
                              </w:r>
                            </w:p>
                            <w:p w:rsidR="00950D3D" w:rsidRPr="00950D3D" w:rsidRDefault="00950D3D" w:rsidP="00B434EE">
                              <w:pPr>
                                <w:tabs>
                                  <w:tab w:val="left" w:pos="783"/>
                                  <w:tab w:val="left" w:pos="1143"/>
                                  <w:tab w:val="left" w:pos="3483"/>
                                  <w:tab w:val="left" w:pos="4923"/>
                                  <w:tab w:val="left" w:pos="7713"/>
                                </w:tabs>
                                <w:rPr>
                                  <w:sz w:val="24"/>
                                  <w:szCs w:val="24"/>
                                </w:rPr>
                              </w:pPr>
                              <w:r w:rsidRPr="00E32778">
                                <w:rPr>
                                  <w:sz w:val="24"/>
                                  <w:szCs w:val="24"/>
                                </w:rPr>
                                <w:t xml:space="preserve">AYES:  Cox, Jacob, </w:t>
                              </w:r>
                              <w:r w:rsidR="0075597D">
                                <w:rPr>
                                  <w:sz w:val="24"/>
                                  <w:szCs w:val="24"/>
                                </w:rPr>
                                <w:t>D. Roberts</w:t>
                              </w:r>
                              <w:r w:rsidRPr="00E32778">
                                <w:rPr>
                                  <w:sz w:val="24"/>
                                  <w:szCs w:val="24"/>
                                </w:rPr>
                                <w:t xml:space="preserve">, </w:t>
                              </w:r>
                              <w:r w:rsidR="0075597D">
                                <w:rPr>
                                  <w:sz w:val="24"/>
                                  <w:szCs w:val="24"/>
                                </w:rPr>
                                <w:t>R. Roberts</w:t>
                              </w:r>
                              <w:r w:rsidRPr="00E32778">
                                <w:rPr>
                                  <w:sz w:val="24"/>
                                  <w:szCs w:val="24"/>
                                </w:rPr>
                                <w:t>, Horn</w:t>
                              </w:r>
                            </w:p>
                          </w:tc>
                        </w:tr>
                      </w:tbl>
                      <w:p w:rsidR="00B06576" w:rsidRDefault="00B06576" w:rsidP="005C28A1">
                        <w:pPr>
                          <w:pStyle w:val="NoSpacing"/>
                          <w:rPr>
                            <w:rStyle w:val="COBCAPSBOLDChar"/>
                          </w:rPr>
                        </w:pPr>
                      </w:p>
                      <w:p w:rsidR="00694F02" w:rsidRDefault="00000C5B" w:rsidP="005C28A1">
                        <w:pPr>
                          <w:pStyle w:val="NoSpacing"/>
                          <w:rPr>
                            <w:rStyle w:val="COBCAPSBOLDChar"/>
                          </w:rPr>
                        </w:pPr>
                      </w:p>
                    </w:sdtContent>
                  </w:sdt>
                  <w:p w:rsidR="004A3FA9" w:rsidRPr="006D0499" w:rsidRDefault="004A3FA9" w:rsidP="005C28A1">
                    <w:pPr>
                      <w:pStyle w:val="NoSpacing"/>
                    </w:pPr>
                  </w:p>
                </w:tc>
              </w:tr>
              <w:tr w:rsidR="00694F02" w:rsidRPr="00CF0F70" w:rsidTr="00B434EE">
                <w:tc>
                  <w:tcPr>
                    <w:tcW w:w="1188" w:type="dxa"/>
                  </w:tcPr>
                  <w:p w:rsidR="006D09C9" w:rsidRDefault="00B53D57">
                    <w:r>
                      <w:rPr>
                        <w:b/>
                        <w:caps/>
                        <w:color w:val="000000"/>
                        <w:sz w:val="24"/>
                      </w:rPr>
                      <w:lastRenderedPageBreak/>
                      <w:t>6.</w:t>
                    </w:r>
                  </w:p>
                </w:tc>
                <w:tc>
                  <w:tcPr>
                    <w:tcW w:w="8388" w:type="dxa"/>
                  </w:tcPr>
                  <w:sdt>
                    <w:sdtPr>
                      <w:rPr>
                        <w:rStyle w:val="COBCAPSBOLDChar"/>
                      </w:rPr>
                      <w:alias w:val="ONE_DETAIL"/>
                      <w:tag w:val="ONE_DETAIL"/>
                      <w:id w:val="-156186850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00C5B" w:rsidP="005C28A1">
                              <w:pPr>
                                <w:pStyle w:val="NoSpacing"/>
                                <w:rPr>
                                  <w:rStyle w:val="COBCAPSBOLDChar"/>
                                </w:rPr>
                              </w:pPr>
                              <w:sdt>
                                <w:sdtPr>
                                  <w:rPr>
                                    <w:rStyle w:val="COBCAPSBOLDChar"/>
                                  </w:rPr>
                                  <w:alias w:val="DTLS_SUBJECT_HD"/>
                                  <w:tag w:val="DTLS_SUBJECT_HD"/>
                                  <w:id w:val="1909254638"/>
                                  <w:lock w:val="contentLocked"/>
                                </w:sdtPr>
                                <w:sdtEndPr>
                                  <w:rPr>
                                    <w:rStyle w:val="DefaultParagraphFont"/>
                                    <w:b w:val="0"/>
                                    <w:caps/>
                                  </w:rPr>
                                </w:sdtEndPr>
                                <w:sdtContent>
                                  <w:r w:rsidR="00694F02" w:rsidRPr="0099238E">
                                    <w:rPr>
                                      <w:rStyle w:val="COBCAPSBOLDChar"/>
                                    </w:rPr>
                                    <w:t>SUBJECT:</w:t>
                                  </w:r>
                                </w:sdtContent>
                              </w:sdt>
                            </w:p>
                          </w:tc>
                          <w:tc>
                            <w:tcPr>
                              <w:tcW w:w="6809" w:type="dxa"/>
                            </w:tcPr>
                            <w:sdt>
                              <w:sdtPr>
                                <w:rPr>
                                  <w:sz w:val="24"/>
                                  <w:szCs w:val="20"/>
                                </w:rPr>
                                <w:alias w:val="DTLS_SUBJECT_TEXT_7"/>
                                <w:tag w:val="DTLS_SUBJECT_TEXT_7"/>
                                <w:id w:val="1126591197"/>
                              </w:sdtPr>
                              <w:sdtEndPr/>
                              <w:sdtContent>
                                <w:p w:rsidR="00417B64" w:rsidRDefault="000613AE" w:rsidP="000613AE">
                                  <w:pPr>
                                    <w:rPr>
                                      <w:b/>
                                      <w:caps/>
                                      <w:color w:val="000000"/>
                                      <w:sz w:val="24"/>
                                    </w:rPr>
                                  </w:pPr>
                                  <w:r w:rsidRPr="000613AE">
                                    <w:rPr>
                                      <w:b/>
                                      <w:sz w:val="24"/>
                                      <w:szCs w:val="20"/>
                                    </w:rPr>
                                    <w:t>SECOND CONSIDERATION AND ADOPTION OF ORDINANCE:</w:t>
                                  </w:r>
                                  <w:r>
                                    <w:rPr>
                                      <w:sz w:val="24"/>
                                      <w:szCs w:val="20"/>
                                    </w:rPr>
                                    <w:t xml:space="preserve"> </w:t>
                                  </w:r>
                                  <w:r w:rsidR="001D45EC">
                                    <w:rPr>
                                      <w:b/>
                                      <w:caps/>
                                      <w:color w:val="000000"/>
                                      <w:sz w:val="24"/>
                                    </w:rPr>
                                    <w:t xml:space="preserve">ADOPT A </w:t>
                                  </w:r>
                                  <w:r w:rsidR="00B53D57">
                                    <w:rPr>
                                      <w:b/>
                                      <w:caps/>
                                      <w:color w:val="000000"/>
                                      <w:sz w:val="24"/>
                                    </w:rPr>
                                    <w:t>RESOLUTION ORDERING DISSOLUTION OF SAN DIEGO COUNTYWIDE PERMANENT ROAD DIVISION NO. 1000, ZONE NO. 39 SUNBEAM LANE IN THE FALLBROOK AREA (1/30/13 – First Reading Ordinance; 2/06/13 – Adopt Ordinance and Dissolution Resolution)  (DISTRICT: 5)</w:t>
                                  </w:r>
                                </w:p>
                                <w:p w:rsidR="006D09C9" w:rsidRDefault="00000C5B" w:rsidP="000613AE"/>
                              </w:sdtContent>
                            </w:sdt>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OVERVIEW_HEADER"/>
                                  <w:tag w:val="BODY_OVERVIEW_HEADER"/>
                                  <w:id w:val="-984388091"/>
                                  <w:lock w:val="contentLocked"/>
                                </w:sdtPr>
                                <w:sdtEndPr>
                                  <w:rPr>
                                    <w:rStyle w:val="DefaultParagraphFont"/>
                                    <w:b w:val="0"/>
                                    <w:caps/>
                                  </w:rPr>
                                </w:sdtEndPr>
                                <w:sdtContent>
                                  <w:r w:rsidR="005A0AAD" w:rsidRPr="005C28A1">
                                    <w:rPr>
                                      <w:b/>
                                    </w:rPr>
                                    <w:t>OVERVIEW:</w:t>
                                  </w:r>
                                </w:sdtContent>
                              </w:sdt>
                            </w:p>
                            <w:sdt>
                              <w:sdtPr>
                                <w:alias w:val="BODY_OVERVIEW_TEXT_7"/>
                                <w:tag w:val="BODY_OVERVIEW_TEXT_7"/>
                                <w:id w:val="-1595086013"/>
                                <w:lock w:val="sdtLocked"/>
                              </w:sdtPr>
                              <w:sdtEndPr/>
                              <w:sdtContent>
                                <w:p w:rsidR="000613AE" w:rsidRDefault="000613AE" w:rsidP="00B434EE">
                                  <w:pPr>
                                    <w:pStyle w:val="BLTemplate"/>
                                  </w:pPr>
                                  <w:r>
                                    <w:t>On January 30, 2013 (</w:t>
                                  </w:r>
                                  <w:r w:rsidR="00DA6F4E">
                                    <w:t>2</w:t>
                                  </w:r>
                                  <w:r>
                                    <w:t xml:space="preserve">), </w:t>
                                  </w:r>
                                  <w:r w:rsidRPr="009B593E">
                                    <w:t xml:space="preserve">the Board of Supervisors introduced </w:t>
                                  </w:r>
                                  <w:r>
                                    <w:t xml:space="preserve">the </w:t>
                                  </w:r>
                                  <w:r w:rsidRPr="009B593E">
                                    <w:t>Ordinance for further consideration and adoption on</w:t>
                                  </w:r>
                                  <w:r>
                                    <w:t xml:space="preserve"> February 6, 2013.</w:t>
                                  </w:r>
                                </w:p>
                                <w:p w:rsidR="00F54747" w:rsidRDefault="00F54747" w:rsidP="00B434EE">
                                  <w:pPr>
                                    <w:pStyle w:val="BLTemplate"/>
                                  </w:pPr>
                                </w:p>
                                <w:p w:rsidR="00B434EE" w:rsidRDefault="00B53D57" w:rsidP="00B434EE">
                                  <w:pPr>
                                    <w:pStyle w:val="BLTemplate"/>
                                  </w:pPr>
                                  <w:r>
                                    <w:t>Permanent Road Division Zone No. 39 – Sunbeam Lane was formed as a County Service Area on May 16, 1972 (86), for improving and maintaining Sunbeam Lane, a 500-foot road segment.  The Zone is located in the Fallbrook area of the County of San Diego (57</w:t>
                                  </w:r>
                                  <w:r w:rsidRPr="00154CBD">
                                    <w:rPr>
                                      <w:vertAlign w:val="superscript"/>
                                    </w:rPr>
                                    <w:t>th</w:t>
                                  </w:r>
                                  <w:r>
                                    <w:t xml:space="preserve"> Edition Thomas Guide Page 1027, F-4).  This Permanent Road Division receives a small portion of the one percent share of general property taxes.  This district’s property owners do not pay any assessments. Revenues are about $2,700 annually, which is not sufficient to provide road maintenance. Property owners would need to vote in support of an assessment to continue funding road maintenance.</w:t>
                                  </w:r>
                                </w:p>
                                <w:p w:rsidR="000613AE" w:rsidRDefault="000613AE" w:rsidP="00B434EE">
                                  <w:pPr>
                                    <w:pStyle w:val="BLTemplate"/>
                                  </w:pPr>
                                </w:p>
                                <w:p w:rsidR="00B434EE" w:rsidRDefault="00B53D57" w:rsidP="00B434EE">
                                  <w:pPr>
                                    <w:pStyle w:val="BLTemplate"/>
                                  </w:pPr>
                                  <w:r>
                                    <w:t>During the week of March 13, 2012, petitions were mailed to the Zone’s property owners regarding support of a ballot for this new assessment.  Three of the eight residents returned the petitions, and of those returned, only one property owner supported ballot assessment proceedings.</w:t>
                                  </w:r>
                                </w:p>
                                <w:p w:rsidR="00417B64" w:rsidRDefault="00417B64" w:rsidP="00B434EE">
                                  <w:pPr>
                                    <w:pStyle w:val="BLTemplate"/>
                                  </w:pPr>
                                </w:p>
                                <w:p w:rsidR="00B434EE" w:rsidRDefault="00B53D57" w:rsidP="00B434EE">
                                  <w:pPr>
                                    <w:pStyle w:val="BLTemplate"/>
                                  </w:pPr>
                                  <w:r>
                                    <w:t>During the week of January 7, 2013, notices of intent to dissolve Permanent Road Division Zone No. 39 – Sunbeam Lane were sent to the eight property owners within the Zone boundary since the district is now insolvent. This is a request to consider dissolution of Permanent Road Division Zone No. 39 – Sunbeam Lane.</w:t>
                                  </w:r>
                                </w:p>
                                <w:p w:rsidR="00B434EE" w:rsidRDefault="00B53D57" w:rsidP="00B434EE">
                                  <w:pPr>
                                    <w:pStyle w:val="BLTemplate"/>
                                  </w:pPr>
                                  <w:r>
                                    <w:t xml:space="preserve">This action requires two steps.  On January 30, 2013, the Board will introduce an ordinance to dissolve Permanent Road Division Zone No. 39 – Sunbeam Lane.  If the Board takes action on January 30, 2013, then on February 6, 2013, the Board will adopt a Resolution to dissolve Permanent Road Division Zone No. 39 – Sunbeam Lane and repeal the related Ordinance authorizing the collection of benefit charges within the boundaries of the Zone.  </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FISCAL_IMPACT_HEADER"/>
                                  <w:tag w:val="BODY_FISCAL_IMPACT_HEADER"/>
                                  <w:id w:val="525983995"/>
                                  <w:lock w:val="contentLocked"/>
                                </w:sdtPr>
                                <w:sdtEndPr>
                                  <w:rPr>
                                    <w:rStyle w:val="DefaultParagraphFont"/>
                                    <w:b w:val="0"/>
                                    <w:caps/>
                                  </w:rPr>
                                </w:sdtEndPr>
                                <w:sdtContent>
                                  <w:r w:rsidR="005A0AAD" w:rsidRPr="005C28A1">
                                    <w:rPr>
                                      <w:b/>
                                    </w:rPr>
                                    <w:t>Fiscal impact:</w:t>
                                  </w:r>
                                </w:sdtContent>
                              </w:sdt>
                            </w:p>
                            <w:sdt>
                              <w:sdtPr>
                                <w:alias w:val="BODY_FISCAL_IMPACT_TEXT_7"/>
                                <w:tag w:val="BODY_FISCAL_IMPACT_TEXT_7"/>
                                <w:id w:val="1080942350"/>
                                <w:lock w:val="sdtLocked"/>
                              </w:sdtPr>
                              <w:sdtEndPr/>
                              <w:sdtContent>
                                <w:p w:rsidR="005A0AAD" w:rsidRPr="00B06576" w:rsidRDefault="00B53D57" w:rsidP="00B06576">
                                  <w:r>
                                    <w:rPr>
                                      <w:sz w:val="24"/>
                                    </w:rPr>
                                    <w:t>The Permanent Road Division Zone No. 39 – Sunbeam Lane current cash balance is approximately $7,800, which will cover the cost of dissolution. Once dissolution is complete, any base revenue and annual tax increment factor of Permanent Road Division Zone No. 39 – Sunbeam Lane remaining after dissolution costs are accounted will be transferred to the General Fund.  Upon dissolution, Sunbeam Lane will become the responsibility of the property owners who share road ownership in accordance with California Code.  Thereafter the County will have no responsibility for road maintenance. There will be no change in net General Fund cost and no additional staff years.</w:t>
                                  </w:r>
                                </w:p>
                              </w:sdtContent>
                            </w:sdt>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BUSINESS_IMPACT_HEADER"/>
                                  <w:tag w:val="BODY_BUSINESS_IMPACT_HEADER"/>
                                  <w:id w:val="1653247662"/>
                                  <w:lock w:val="contentLocked"/>
                                </w:sdtPr>
                                <w:sdtEndPr>
                                  <w:rPr>
                                    <w:rStyle w:val="DefaultParagraphFont"/>
                                    <w:b w:val="0"/>
                                    <w:caps/>
                                  </w:rPr>
                                </w:sdtEndPr>
                                <w:sdtContent>
                                  <w:r w:rsidR="005A0AAD" w:rsidRPr="005C28A1">
                                    <w:rPr>
                                      <w:b/>
                                    </w:rPr>
                                    <w:t>Business impact statement:</w:t>
                                  </w:r>
                                </w:sdtContent>
                              </w:sdt>
                            </w:p>
                            <w:sdt>
                              <w:sdtPr>
                                <w:alias w:val="BODY_BUSINESS_IMPACT_TEXT_7"/>
                                <w:tag w:val="BODY_BUSINESS_IMPACT_TEXT_7"/>
                                <w:id w:val="1644611485"/>
                                <w:lock w:val="sdtLocked"/>
                              </w:sdtPr>
                              <w:sdtEndPr/>
                              <w:sdtContent>
                                <w:p w:rsidR="00B434EE" w:rsidRPr="00BE4BCB" w:rsidRDefault="00B53D57" w:rsidP="00B434EE">
                                  <w:pPr>
                                    <w:rPr>
                                      <w:sz w:val="24"/>
                                    </w:rPr>
                                  </w:pPr>
                                  <w:r>
                                    <w:rPr>
                                      <w:sz w:val="24"/>
                                    </w:rPr>
                                    <w:t>N/A</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sdt>
                              <w:sdtPr>
                                <w:rPr>
                                  <w:rStyle w:val="COBCAPSBOLDChar"/>
                                  <w:b w:val="0"/>
                                  <w:caps/>
                                  <w:szCs w:val="22"/>
                                </w:rPr>
                                <w:alias w:val="BODY_RECOMMENDATION"/>
                                <w:tag w:val="BODY_RECOMMENDATION"/>
                                <w:id w:val="-1573654648"/>
                                <w:docPartList>
                                  <w:docPartGallery w:val="Quick Parts"/>
                                  <w:docPartCategory w:val="General"/>
                                </w:docPartList>
                              </w:sdtPr>
                              <w:sdtEndPr>
                                <w:rPr>
                                  <w:rStyle w:val="DefaultParagraphFont"/>
                                  <w:b/>
                                  <w:caps w:val="0"/>
                                  <w:szCs w:val="24"/>
                                </w:rPr>
                              </w:sdtEndPr>
                              <w:sdtContent>
                                <w:p w:rsidR="005A0AAD" w:rsidRPr="006D0499" w:rsidRDefault="00000C5B" w:rsidP="005C28A1">
                                  <w:pPr>
                                    <w:pStyle w:val="NoSpacing"/>
                                  </w:pPr>
                                  <w:sdt>
                                    <w:sdtPr>
                                      <w:rPr>
                                        <w:rStyle w:val="COBCAPSBOLDChar"/>
                                      </w:rPr>
                                      <w:alias w:val="BODY_RECOMMENDATION_HEADER"/>
                                      <w:tag w:val="BODY_RECOMMENDATION_HEADER"/>
                                      <w:id w:val="11811418"/>
                                      <w:lock w:val="contentLocked"/>
                                    </w:sdtPr>
                                    <w:sdtEndPr>
                                      <w:rPr>
                                        <w:rStyle w:val="DefaultParagraphFont"/>
                                        <w:b w:val="0"/>
                                        <w:caps/>
                                      </w:rPr>
                                    </w:sdtEndPr>
                                    <w:sdtContent>
                                      <w:r w:rsidR="005A0AAD" w:rsidRPr="005C28A1">
                                        <w:rPr>
                                          <w:b/>
                                        </w:rPr>
                                        <w:t>recommendation:</w:t>
                                      </w:r>
                                    </w:sdtContent>
                                  </w:sdt>
                                </w:p>
                                <w:sdt>
                                  <w:sdtPr>
                                    <w:alias w:val="BODY_RECOMMENDATION_TEXT_7"/>
                                    <w:tag w:val="BODY_RECOMMENDATION_TEXT_7"/>
                                    <w:id w:val="-569191320"/>
                                    <w:lock w:val="sdtLocked"/>
                                  </w:sdtPr>
                                  <w:sdtEndPr/>
                                  <w:sdtContent>
                                    <w:p w:rsidR="00B434EE" w:rsidRDefault="00B53D57" w:rsidP="00B434EE">
                                      <w:pPr>
                                        <w:pStyle w:val="BLTemplate"/>
                                        <w:jc w:val="left"/>
                                      </w:pPr>
                                      <w:r>
                                        <w:rPr>
                                          <w:rStyle w:val="BoldCOB"/>
                                        </w:rPr>
                                        <w:t>CHIEF ADMINISTRATIVE OFFICER</w:t>
                                      </w:r>
                                    </w:p>
                                    <w:sdt>
                                      <w:sdtPr>
                                        <w:rPr>
                                          <w:b/>
                                          <w:bCs/>
                                          <w:szCs w:val="20"/>
                                        </w:rPr>
                                        <w:alias w:val="TEXT_RECOMMENDATIONS"/>
                                        <w:tag w:val="TEXT_RECOMMENDATIONS"/>
                                        <w:id w:val="-234472218"/>
                                        <w:lock w:val="sdtLocked"/>
                                      </w:sdtPr>
                                      <w:sdtEndPr/>
                                      <w:sdtContent>
                                        <w:p w:rsidR="000613AE" w:rsidRDefault="00B53D57" w:rsidP="00265878">
                                          <w:pPr>
                                            <w:pStyle w:val="BLTemplate"/>
                                            <w:numPr>
                                              <w:ilvl w:val="0"/>
                                              <w:numId w:val="30"/>
                                            </w:numPr>
                                            <w:ind w:left="360"/>
                                          </w:pPr>
                                          <w:r>
                                            <w:t xml:space="preserve">Adopt </w:t>
                                          </w:r>
                                          <w:r w:rsidR="001D45EC">
                                            <w:t xml:space="preserve">the </w:t>
                                          </w:r>
                                          <w:r>
                                            <w:t xml:space="preserve">Ordinance </w:t>
                                          </w:r>
                                          <w:r w:rsidR="000613AE">
                                            <w:t>entitled:</w:t>
                                          </w:r>
                                        </w:p>
                                        <w:p w:rsidR="000613AE" w:rsidRDefault="000613AE" w:rsidP="000613AE">
                                          <w:pPr>
                                            <w:pStyle w:val="BLTemplate"/>
                                            <w:ind w:left="864" w:right="491"/>
                                          </w:pPr>
                                          <w:r>
                                            <w:t>AN ORDINANCE TO REPEAL ORDINANCE NO. 9183 (NEW SERIES) PROVIDING A PROCEDURE FOR FIXING AND COLLECTING CHARGES ON THE TAX ROLL FOR SERVICES AND CONTINUING IN EFFECT THE PREVIOUSLY APPROVED MAXIMUM CHARGE WITHIN SAN DIEGO COUNTYWIDE PERMANENT ROAD DIVISION NO. 1000 ZONE NO. 39 SUNBEAM LANE.</w:t>
                                          </w:r>
                                        </w:p>
                                        <w:p w:rsidR="00B434EE" w:rsidRDefault="00B434EE" w:rsidP="000613AE">
                                          <w:pPr>
                                            <w:pStyle w:val="BLTemplate"/>
                                            <w:ind w:left="720"/>
                                          </w:pPr>
                                        </w:p>
                                        <w:p w:rsidR="00B434EE" w:rsidRDefault="00B53D57" w:rsidP="00265878">
                                          <w:pPr>
                                            <w:pStyle w:val="BLTemplate"/>
                                            <w:numPr>
                                              <w:ilvl w:val="0"/>
                                              <w:numId w:val="30"/>
                                            </w:numPr>
                                            <w:ind w:left="360"/>
                                          </w:pPr>
                                          <w:r>
                                            <w:t>Adopt a Resolution entitled</w:t>
                                          </w:r>
                                          <w:r w:rsidR="001D45EC">
                                            <w:t>:</w:t>
                                          </w:r>
                                          <w:r>
                                            <w:t xml:space="preserve"> RESOLUTION OF THE BOARD OF SUPERVISORS ORDERING DISSOLUTION OF SAN DIEGO COUNTYWIDE PERMANENT ROAD DIVISION NO. 1000, ZONE </w:t>
                                          </w:r>
                                          <w:r w:rsidR="001D45EC">
                                            <w:t xml:space="preserve">  </w:t>
                                          </w:r>
                                          <w:r>
                                            <w:t>NO. 39 SUNBEAM LANE WITHOUT AN ELECTION.</w:t>
                                          </w:r>
                                        </w:p>
                                        <w:p w:rsidR="000613AE" w:rsidRDefault="000613AE" w:rsidP="000613AE">
                                          <w:pPr>
                                            <w:pStyle w:val="BLTemplate"/>
                                            <w:ind w:left="360"/>
                                          </w:pPr>
                                        </w:p>
                                        <w:p w:rsidR="00265878" w:rsidRDefault="00B53D57" w:rsidP="00265878">
                                          <w:pPr>
                                            <w:pStyle w:val="BLTemplate"/>
                                            <w:numPr>
                                              <w:ilvl w:val="0"/>
                                              <w:numId w:val="30"/>
                                            </w:numPr>
                                            <w:ind w:left="360"/>
                                          </w:pPr>
                                          <w:r w:rsidRPr="00042363">
                                            <w:t>Authorize the Director, Department of Public Works</w:t>
                                          </w:r>
                                          <w:r w:rsidRPr="008709B7">
                                            <w:t xml:space="preserve"> and the Auditor &amp; Controller</w:t>
                                          </w:r>
                                          <w:r w:rsidRPr="00042363">
                                            <w:t xml:space="preserve">, to take any action necessary to close </w:t>
                                          </w:r>
                                          <w:r>
                                            <w:t>out all residual funds and transfer to the General Fund relative to</w:t>
                                          </w:r>
                                          <w:r w:rsidRPr="00042363">
                                            <w:t xml:space="preserve"> Permanent Road Division Zone No. 39 – Sunbeam Lane.</w:t>
                                          </w:r>
                                        </w:p>
                                        <w:p w:rsidR="005A0AAD" w:rsidRPr="000613AE" w:rsidRDefault="00000C5B" w:rsidP="00F54747">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D95225" w:rsidTr="00D95225">
                          <w:tc>
                            <w:tcPr>
                              <w:tcW w:w="8262" w:type="dxa"/>
                            </w:tcPr>
                            <w:p w:rsidR="00D95225" w:rsidRDefault="00D95225" w:rsidP="00B434EE">
                              <w:pPr>
                                <w:pStyle w:val="BLTemplate"/>
                                <w:keepNext/>
                              </w:pPr>
                              <w:r w:rsidRPr="00AD7ED6">
                                <w:rPr>
                                  <w:b/>
                                </w:rPr>
                                <w:t>ACTION:</w:t>
                              </w:r>
                            </w:p>
                          </w:tc>
                        </w:tr>
                        <w:tr w:rsidR="00D95225" w:rsidTr="00D95225">
                          <w:tc>
                            <w:tcPr>
                              <w:tcW w:w="8262" w:type="dxa"/>
                            </w:tcPr>
                            <w:p w:rsidR="00D95225" w:rsidRPr="005C28A1" w:rsidRDefault="00B434EE" w:rsidP="00B434EE">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00D95225" w:rsidRPr="005C28A1">
                                <w:rPr>
                                  <w:szCs w:val="24"/>
                                </w:rPr>
                                <w:t xml:space="preserve">, the Board took action as recommended, on Consent, adopting Ordinance </w:t>
                              </w:r>
                              <w:r w:rsidR="00265878">
                                <w:rPr>
                                  <w:szCs w:val="24"/>
                                </w:rPr>
                                <w:t xml:space="preserve">                 </w:t>
                              </w:r>
                              <w:r w:rsidR="00D95225" w:rsidRPr="005C28A1">
                                <w:rPr>
                                  <w:szCs w:val="24"/>
                                </w:rPr>
                                <w:t xml:space="preserve">No. </w:t>
                              </w:r>
                              <w:r w:rsidR="005C28A1" w:rsidRPr="005C28A1">
                                <w:rPr>
                                  <w:szCs w:val="24"/>
                                </w:rPr>
                                <w:t xml:space="preserve">10252 </w:t>
                              </w:r>
                              <w:r w:rsidR="00D95225" w:rsidRPr="005C28A1">
                                <w:rPr>
                                  <w:szCs w:val="24"/>
                                </w:rPr>
                                <w:t xml:space="preserve">(N.S.), entitled:  AN ORDINANCE TO REPEAL ORDINANCE </w:t>
                              </w:r>
                              <w:r w:rsidR="00265878">
                                <w:rPr>
                                  <w:szCs w:val="24"/>
                                </w:rPr>
                                <w:t xml:space="preserve">     </w:t>
                              </w:r>
                              <w:r w:rsidR="00D95225" w:rsidRPr="005C28A1">
                                <w:rPr>
                                  <w:szCs w:val="24"/>
                                </w:rPr>
                                <w:t xml:space="preserve">NO. 9183 (NEW SERIES) PROVIDING A PROCEDURE FOR FIXING AND COLLECTING CHARGES ON THE TAX ROLL FOR SERVICES AND CONTINUING IN EFFECT THE PREVIOUSLY APPROVED MAXIMUM CHARGE WITHIN SAN DIEGO COUNTYWIDE PERMANENT ROAD DIVISION NO. 1000 ZONE NO. 39 SUNBEAM LANE; and adopting Resolution No. </w:t>
                              </w:r>
                              <w:r w:rsidR="005C28A1" w:rsidRPr="005C28A1">
                                <w:rPr>
                                  <w:szCs w:val="24"/>
                                </w:rPr>
                                <w:t xml:space="preserve">13-015 </w:t>
                              </w:r>
                              <w:r w:rsidR="00D95225" w:rsidRPr="005C28A1">
                                <w:rPr>
                                  <w:szCs w:val="24"/>
                                </w:rPr>
                                <w:t>entitled: RESOLUTION OF THE BOARD OF SUPERVISORS ORDERING DISSOLUTION OF SAN DIEGO COUNTYWIDE PERMANENT ROAD DIVISION NO. 1000, ZONE   NO. 39 SUNBEAM LANE WITHOUT AN ELECTION.</w:t>
                              </w:r>
                            </w:p>
                            <w:p w:rsidR="00D95225" w:rsidRPr="005C28A1" w:rsidRDefault="00D95225" w:rsidP="00D95225">
                              <w:pPr>
                                <w:keepNext/>
                                <w:tabs>
                                  <w:tab w:val="left" w:pos="783"/>
                                  <w:tab w:val="left" w:pos="1143"/>
                                  <w:tab w:val="left" w:pos="3483"/>
                                  <w:tab w:val="left" w:pos="4923"/>
                                  <w:tab w:val="left" w:pos="7713"/>
                                </w:tabs>
                                <w:rPr>
                                  <w:sz w:val="24"/>
                                  <w:szCs w:val="24"/>
                                </w:rPr>
                              </w:pPr>
                              <w:r w:rsidRPr="005C28A1">
                                <w:rPr>
                                  <w:sz w:val="24"/>
                                  <w:szCs w:val="24"/>
                                </w:rPr>
                                <w:t>AYES:  Cox, Jacob, D. Roberts, R. Roberts, Horn</w:t>
                              </w:r>
                            </w:p>
                          </w:tc>
                        </w:tr>
                      </w:tbl>
                      <w:p w:rsidR="00B06576" w:rsidRDefault="00B06576" w:rsidP="005C28A1">
                        <w:pPr>
                          <w:pStyle w:val="NoSpacing"/>
                          <w:rPr>
                            <w:rStyle w:val="COBCAPSBOLDChar"/>
                          </w:rPr>
                        </w:pPr>
                      </w:p>
                      <w:p w:rsidR="00B06576" w:rsidRDefault="00B06576" w:rsidP="005C28A1">
                        <w:pPr>
                          <w:pStyle w:val="NoSpacing"/>
                          <w:rPr>
                            <w:rStyle w:val="COBCAPSBOLDChar"/>
                          </w:rPr>
                        </w:pPr>
                      </w:p>
                      <w:p w:rsidR="00B06576" w:rsidRDefault="00B06576" w:rsidP="005C28A1">
                        <w:pPr>
                          <w:pStyle w:val="NoSpacing"/>
                          <w:rPr>
                            <w:rStyle w:val="COBCAPSBOLDChar"/>
                          </w:rPr>
                        </w:pPr>
                      </w:p>
                      <w:p w:rsidR="00B06576" w:rsidRDefault="00B06576" w:rsidP="005C28A1">
                        <w:pPr>
                          <w:pStyle w:val="NoSpacing"/>
                          <w:rPr>
                            <w:rStyle w:val="COBCAPSBOLDChar"/>
                          </w:rPr>
                        </w:pPr>
                      </w:p>
                      <w:p w:rsidR="00B06576" w:rsidRDefault="00B06576" w:rsidP="005C28A1">
                        <w:pPr>
                          <w:pStyle w:val="NoSpacing"/>
                          <w:rPr>
                            <w:rStyle w:val="COBCAPSBOLDChar"/>
                          </w:rPr>
                        </w:pPr>
                      </w:p>
                      <w:p w:rsidR="00B06576" w:rsidRDefault="00B06576" w:rsidP="005C28A1">
                        <w:pPr>
                          <w:pStyle w:val="NoSpacing"/>
                          <w:rPr>
                            <w:rStyle w:val="COBCAPSBOLDChar"/>
                          </w:rPr>
                        </w:pPr>
                      </w:p>
                      <w:p w:rsidR="00B06576" w:rsidRDefault="00B06576" w:rsidP="005C28A1">
                        <w:pPr>
                          <w:pStyle w:val="NoSpacing"/>
                          <w:rPr>
                            <w:rStyle w:val="COBCAPSBOLDChar"/>
                          </w:rPr>
                        </w:pPr>
                      </w:p>
                      <w:p w:rsidR="00B06576" w:rsidRDefault="00B06576" w:rsidP="005C28A1">
                        <w:pPr>
                          <w:pStyle w:val="NoSpacing"/>
                          <w:rPr>
                            <w:rStyle w:val="COBCAPSBOLDChar"/>
                          </w:rPr>
                        </w:pPr>
                      </w:p>
                      <w:p w:rsidR="00694F02" w:rsidRDefault="00000C5B" w:rsidP="005C28A1">
                        <w:pPr>
                          <w:pStyle w:val="NoSpacing"/>
                          <w:rPr>
                            <w:rStyle w:val="COBCAPSBOLDChar"/>
                          </w:rPr>
                        </w:pPr>
                      </w:p>
                    </w:sdtContent>
                  </w:sdt>
                  <w:p w:rsidR="004A3FA9" w:rsidRPr="006D0499" w:rsidRDefault="004A3FA9" w:rsidP="005C28A1">
                    <w:pPr>
                      <w:pStyle w:val="NoSpacing"/>
                    </w:pPr>
                  </w:p>
                </w:tc>
              </w:tr>
              <w:tr w:rsidR="00694F02" w:rsidRPr="00CF0F70" w:rsidTr="00B434EE">
                <w:tc>
                  <w:tcPr>
                    <w:tcW w:w="1188" w:type="dxa"/>
                  </w:tcPr>
                  <w:p w:rsidR="006D09C9" w:rsidRDefault="00B53D57">
                    <w:r>
                      <w:rPr>
                        <w:b/>
                        <w:caps/>
                        <w:color w:val="000000"/>
                        <w:sz w:val="24"/>
                      </w:rPr>
                      <w:lastRenderedPageBreak/>
                      <w:t>7.</w:t>
                    </w:r>
                  </w:p>
                </w:tc>
                <w:tc>
                  <w:tcPr>
                    <w:tcW w:w="8388" w:type="dxa"/>
                  </w:tcPr>
                  <w:sdt>
                    <w:sdtPr>
                      <w:rPr>
                        <w:rStyle w:val="COBCAPSBOLDChar"/>
                      </w:rPr>
                      <w:alias w:val="ONE_DETAIL"/>
                      <w:tag w:val="ONE_DETAIL"/>
                      <w:id w:val="-98539956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00C5B" w:rsidP="005C28A1">
                              <w:pPr>
                                <w:pStyle w:val="NoSpacing"/>
                                <w:rPr>
                                  <w:rStyle w:val="COBCAPSBOLDChar"/>
                                </w:rPr>
                              </w:pPr>
                              <w:sdt>
                                <w:sdtPr>
                                  <w:rPr>
                                    <w:rStyle w:val="COBCAPSBOLDChar"/>
                                  </w:rPr>
                                  <w:alias w:val="DTLS_SUBJECT_HD"/>
                                  <w:tag w:val="DTLS_SUBJECT_HD"/>
                                  <w:id w:val="1112397087"/>
                                  <w:lock w:val="contentLocked"/>
                                </w:sdtPr>
                                <w:sdtEndPr>
                                  <w:rPr>
                                    <w:rStyle w:val="DefaultParagraphFont"/>
                                    <w:b w:val="0"/>
                                    <w:caps/>
                                  </w:rPr>
                                </w:sdtEndPr>
                                <w:sdtContent>
                                  <w:r w:rsidR="00694F02" w:rsidRPr="0099238E">
                                    <w:rPr>
                                      <w:rStyle w:val="COBCAPSBOLDChar"/>
                                    </w:rPr>
                                    <w:t>SUBJECT:</w:t>
                                  </w:r>
                                </w:sdtContent>
                              </w:sdt>
                            </w:p>
                          </w:tc>
                          <w:tc>
                            <w:tcPr>
                              <w:tcW w:w="6809" w:type="dxa"/>
                            </w:tcPr>
                            <w:sdt>
                              <w:sdtPr>
                                <w:rPr>
                                  <w:sz w:val="24"/>
                                  <w:szCs w:val="20"/>
                                </w:rPr>
                                <w:alias w:val="DTLS_SUBJECT_TEXT_8"/>
                                <w:tag w:val="DTLS_SUBJECT_TEXT_8"/>
                                <w:id w:val="1126591198"/>
                              </w:sdtPr>
                              <w:sdtEndPr/>
                              <w:sdtContent>
                                <w:p w:rsidR="000613AE" w:rsidRDefault="00B53D57">
                                  <w:pPr>
                                    <w:rPr>
                                      <w:b/>
                                      <w:caps/>
                                      <w:color w:val="000000"/>
                                      <w:sz w:val="24"/>
                                    </w:rPr>
                                  </w:pPr>
                                  <w:r>
                                    <w:rPr>
                                      <w:b/>
                                      <w:caps/>
                                      <w:color w:val="000000"/>
                                      <w:sz w:val="24"/>
                                    </w:rPr>
                                    <w:t>ADVERTISE, AWARD AND ESTABLISH APPROPRIATIONS FOR CONSTRUCTION OF RUBBERIZED EMULSION ASPHALTIC SLURRY RESURFACING ON VARIOUS COUNTY ROADS FISCAL YEAR 2012-2013 (DISTRICTS: 1, 2, AND 5)</w:t>
                                  </w:r>
                                </w:p>
                                <w:p w:rsidR="006D09C9" w:rsidRDefault="00000C5B"/>
                              </w:sdtContent>
                            </w:sdt>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OVERVIEW_HEADER"/>
                                  <w:tag w:val="BODY_OVERVIEW_HEADER"/>
                                  <w:id w:val="2049643210"/>
                                  <w:lock w:val="contentLocked"/>
                                </w:sdtPr>
                                <w:sdtEndPr>
                                  <w:rPr>
                                    <w:rStyle w:val="DefaultParagraphFont"/>
                                    <w:b w:val="0"/>
                                    <w:caps/>
                                  </w:rPr>
                                </w:sdtEndPr>
                                <w:sdtContent>
                                  <w:r w:rsidR="005A0AAD" w:rsidRPr="005C28A1">
                                    <w:rPr>
                                      <w:b/>
                                    </w:rPr>
                                    <w:t>OVERVIEW:</w:t>
                                  </w:r>
                                </w:sdtContent>
                              </w:sdt>
                            </w:p>
                            <w:sdt>
                              <w:sdtPr>
                                <w:rPr>
                                  <w:sz w:val="24"/>
                                  <w:szCs w:val="24"/>
                                </w:rPr>
                                <w:alias w:val="BODY_OVERVIEW_TEXT_8"/>
                                <w:tag w:val="BODY_OVERVIEW_TEXT_8"/>
                                <w:id w:val="-1595086012"/>
                                <w:lock w:val="sdtLocked"/>
                              </w:sdtPr>
                              <w:sdtEndPr/>
                              <w:sdtContent>
                                <w:p w:rsidR="00B434EE" w:rsidRDefault="00B53D57" w:rsidP="00B434EE">
                                  <w:r>
                                    <w:rPr>
                                      <w:sz w:val="24"/>
                                    </w:rPr>
                                    <w:t>The Department of Public Works maintains nearly 2,000 miles of roads in unincorporated San Diego County.  County road crews inspect all County-maintained roads and prioritize them for preventive maintenance.  Through visual inspection and technical review, staff determines which roads require repair and resurfacing.  Resurfacing provides road users with structurally sound travel ways and protects roads from deterioration and costlier future repairs.</w:t>
                                  </w:r>
                                </w:p>
                                <w:p w:rsidR="00B434EE" w:rsidRDefault="00B434EE" w:rsidP="00B434EE"/>
                                <w:p w:rsidR="00B434EE" w:rsidRDefault="00B53D57" w:rsidP="00B434EE">
                                  <w:pPr>
                                    <w:pStyle w:val="BLTemplate"/>
                                  </w:pPr>
                                  <w:r>
                                    <w:t>This is a request to establish appropriations and approve advertisement and award to the lowest responsive responsible bidder of a contract to apply rubberized slurry to resurface various roadway segments in unincorporated San Diego County.  Construction costs are expected to be $2,150,000 including contingencies.  If approved, construction is scheduled to begin in spring 2013 and be completed by winter 2014.</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FISCAL_IMPACT_HEADER"/>
                                  <w:tag w:val="BODY_FISCAL_IMPACT_HEADER"/>
                                  <w:id w:val="510347056"/>
                                  <w:lock w:val="contentLocked"/>
                                </w:sdtPr>
                                <w:sdtEndPr>
                                  <w:rPr>
                                    <w:rStyle w:val="DefaultParagraphFont"/>
                                    <w:b w:val="0"/>
                                    <w:caps/>
                                  </w:rPr>
                                </w:sdtEndPr>
                                <w:sdtContent>
                                  <w:r w:rsidR="005A0AAD" w:rsidRPr="005C28A1">
                                    <w:rPr>
                                      <w:b/>
                                    </w:rPr>
                                    <w:t>Fiscal impact:</w:t>
                                  </w:r>
                                </w:sdtContent>
                              </w:sdt>
                            </w:p>
                            <w:sdt>
                              <w:sdtPr>
                                <w:alias w:val="BODY_FISCAL_IMPACT_TEXT_8"/>
                                <w:tag w:val="BODY_FISCAL_IMPACT_TEXT_8"/>
                                <w:id w:val="1080942351"/>
                                <w:lock w:val="sdtLocked"/>
                              </w:sdtPr>
                              <w:sdtEndPr/>
                              <w:sdtContent>
                                <w:p w:rsidR="00B434EE" w:rsidRDefault="00B53D57" w:rsidP="00B434EE">
                                  <w:r>
                                    <w:rPr>
                                      <w:sz w:val="24"/>
                                    </w:rPr>
                                    <w:t>Funding for this request is partially included in the Fiscal Year 2012-13 Operational Plan for the Department of Public Works Detailed Work Program. If approved, current year construction costs will be $2,150,000. The f</w:t>
                                  </w:r>
                                  <w:r w:rsidRPr="009B1F94">
                                    <w:rPr>
                                      <w:sz w:val="24"/>
                                    </w:rPr>
                                    <w:t>unding source</w:t>
                                  </w:r>
                                  <w:r>
                                    <w:rPr>
                                      <w:sz w:val="24"/>
                                    </w:rPr>
                                    <w:t xml:space="preserve">s are Road Fund </w:t>
                                  </w:r>
                                  <w:proofErr w:type="spellStart"/>
                                  <w:r>
                                    <w:rPr>
                                      <w:sz w:val="24"/>
                                    </w:rPr>
                                    <w:t>fund</w:t>
                                  </w:r>
                                  <w:proofErr w:type="spellEnd"/>
                                  <w:r>
                                    <w:rPr>
                                      <w:sz w:val="24"/>
                                    </w:rPr>
                                    <w:t xml:space="preserve"> balance available ($1,000,000), Sherwood Ridge Settlement Agreement ($150,000) and Highway User Tax Account ($1,000,000). There will be no change in net General Fund cost and </w:t>
                                  </w:r>
                                  <w:r w:rsidRPr="009B1F94">
                                    <w:rPr>
                                      <w:sz w:val="24"/>
                                    </w:rPr>
                                    <w:t>no additional staff years</w:t>
                                  </w:r>
                                  <w:r>
                                    <w:rPr>
                                      <w:sz w:val="24"/>
                                    </w:rPr>
                                    <w:t>.</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BUSINESS_IMPACT_HEADER"/>
                                  <w:tag w:val="BODY_BUSINESS_IMPACT_HEADER"/>
                                  <w:id w:val="1110698211"/>
                                  <w:lock w:val="contentLocked"/>
                                </w:sdtPr>
                                <w:sdtEndPr>
                                  <w:rPr>
                                    <w:rStyle w:val="DefaultParagraphFont"/>
                                    <w:b w:val="0"/>
                                    <w:caps/>
                                  </w:rPr>
                                </w:sdtEndPr>
                                <w:sdtContent>
                                  <w:r w:rsidR="005A0AAD" w:rsidRPr="005C28A1">
                                    <w:rPr>
                                      <w:b/>
                                    </w:rPr>
                                    <w:t>Business impact statement:</w:t>
                                  </w:r>
                                </w:sdtContent>
                              </w:sdt>
                            </w:p>
                            <w:sdt>
                              <w:sdtPr>
                                <w:alias w:val="BODY_BUSINESS_IMPACT_TEXT_8"/>
                                <w:tag w:val="BODY_BUSINESS_IMPACT_TEXT_8"/>
                                <w:id w:val="1644611486"/>
                                <w:lock w:val="sdtLocked"/>
                              </w:sdtPr>
                              <w:sdtEndPr>
                                <w:rPr>
                                  <w:sz w:val="24"/>
                                  <w:szCs w:val="24"/>
                                </w:rPr>
                              </w:sdtEndPr>
                              <w:sdtContent>
                                <w:p w:rsidR="00B434EE" w:rsidRPr="00C21FE4" w:rsidRDefault="00C21FE4" w:rsidP="00B434EE">
                                  <w:pPr>
                                    <w:rPr>
                                      <w:sz w:val="24"/>
                                      <w:szCs w:val="24"/>
                                    </w:rPr>
                                  </w:pPr>
                                  <w:r w:rsidRPr="00C21FE4">
                                    <w:rPr>
                                      <w:sz w:val="24"/>
                                      <w:szCs w:val="24"/>
                                    </w:rPr>
                                    <w:t>County public works contracts are competitively bid and help stimulate the local economy.</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sdt>
                              <w:sdtPr>
                                <w:rPr>
                                  <w:rStyle w:val="COBCAPSBOLDChar"/>
                                  <w:b w:val="0"/>
                                  <w:caps/>
                                  <w:szCs w:val="22"/>
                                </w:rPr>
                                <w:alias w:val="BODY_RECOMMENDATION"/>
                                <w:tag w:val="BODY_RECOMMENDATION"/>
                                <w:id w:val="1542318407"/>
                                <w:docPartList>
                                  <w:docPartGallery w:val="Quick Parts"/>
                                  <w:docPartCategory w:val="General"/>
                                </w:docPartList>
                              </w:sdtPr>
                              <w:sdtEndPr>
                                <w:rPr>
                                  <w:rStyle w:val="DefaultParagraphFont"/>
                                  <w:b/>
                                  <w:caps w:val="0"/>
                                  <w:szCs w:val="24"/>
                                </w:rPr>
                              </w:sdtEndPr>
                              <w:sdtContent>
                                <w:p w:rsidR="005A0AAD" w:rsidRPr="006D0499" w:rsidRDefault="00000C5B" w:rsidP="005C28A1">
                                  <w:pPr>
                                    <w:pStyle w:val="NoSpacing"/>
                                  </w:pPr>
                                  <w:sdt>
                                    <w:sdtPr>
                                      <w:rPr>
                                        <w:rStyle w:val="COBCAPSBOLDChar"/>
                                      </w:rPr>
                                      <w:alias w:val="BODY_RECOMMENDATION_HEADER"/>
                                      <w:tag w:val="BODY_RECOMMENDATION_HEADER"/>
                                      <w:id w:val="-1429276264"/>
                                      <w:lock w:val="contentLocked"/>
                                    </w:sdtPr>
                                    <w:sdtEndPr>
                                      <w:rPr>
                                        <w:rStyle w:val="DefaultParagraphFont"/>
                                        <w:b w:val="0"/>
                                        <w:caps/>
                                      </w:rPr>
                                    </w:sdtEndPr>
                                    <w:sdtContent>
                                      <w:r w:rsidR="005A0AAD" w:rsidRPr="005C28A1">
                                        <w:rPr>
                                          <w:b/>
                                        </w:rPr>
                                        <w:t>recommendation:</w:t>
                                      </w:r>
                                    </w:sdtContent>
                                  </w:sdt>
                                </w:p>
                                <w:sdt>
                                  <w:sdtPr>
                                    <w:alias w:val="BODY_RECOMMENDATION_TEXT_8"/>
                                    <w:tag w:val="BODY_RECOMMENDATION_TEXT_8"/>
                                    <w:id w:val="-569191319"/>
                                    <w:lock w:val="sdtLocked"/>
                                  </w:sdtPr>
                                  <w:sdtEndPr/>
                                  <w:sdtContent>
                                    <w:p w:rsidR="00B434EE" w:rsidRDefault="00B53D57" w:rsidP="00B434EE">
                                      <w:pPr>
                                        <w:pStyle w:val="BLTemplate"/>
                                        <w:jc w:val="left"/>
                                      </w:pPr>
                                      <w:r>
                                        <w:rPr>
                                          <w:rStyle w:val="BoldCOB"/>
                                        </w:rPr>
                                        <w:t>CHIEF ADMINISTRATIVE OFFICER</w:t>
                                      </w:r>
                                    </w:p>
                                    <w:sdt>
                                      <w:sdtPr>
                                        <w:alias w:val="TEXT_RECOMMENDATIONS"/>
                                        <w:tag w:val="TEXT_RECOMMENDATIONS"/>
                                        <w:id w:val="-1129325501"/>
                                        <w:lock w:val="sdtLocked"/>
                                      </w:sdtPr>
                                      <w:sdtEndPr/>
                                      <w:sdtContent>
                                        <w:p w:rsidR="00B434EE" w:rsidRDefault="00B53D57" w:rsidP="00265878">
                                          <w:pPr>
                                            <w:pStyle w:val="BLTemplate"/>
                                            <w:numPr>
                                              <w:ilvl w:val="0"/>
                                              <w:numId w:val="29"/>
                                            </w:numPr>
                                            <w:ind w:left="360"/>
                                          </w:pPr>
                                          <w:r w:rsidRPr="000F2A1B">
                                            <w:t xml:space="preserve">Find that the proposed project is exempt from the California Environmental Quality Act (CEQA) as specified under Section 15301 of the </w:t>
                                          </w:r>
                                          <w:r>
                                            <w:t>s</w:t>
                                          </w:r>
                                          <w:r w:rsidRPr="000F2A1B">
                                            <w:t>tate CEQA Guidelines.</w:t>
                                          </w:r>
                                        </w:p>
                                        <w:p w:rsidR="005317F6" w:rsidRPr="00350159" w:rsidRDefault="005317F6" w:rsidP="005317F6">
                                          <w:pPr>
                                            <w:pStyle w:val="BLTemplate"/>
                                            <w:ind w:left="720"/>
                                          </w:pPr>
                                        </w:p>
                                        <w:p w:rsidR="00B434EE" w:rsidRDefault="00B53D57" w:rsidP="00265878">
                                          <w:pPr>
                                            <w:pStyle w:val="BLTemplate"/>
                                            <w:numPr>
                                              <w:ilvl w:val="0"/>
                                              <w:numId w:val="29"/>
                                            </w:numPr>
                                            <w:ind w:left="360"/>
                                          </w:pPr>
                                          <w:r w:rsidRPr="000F2A1B">
                                            <w:t xml:space="preserve">Authorize the Director, Department of Purchasing and Contracting, to take any action </w:t>
                                          </w:r>
                                          <w:r>
                                            <w:t xml:space="preserve">necessary to advertise and award a construction contract and other action </w:t>
                                          </w:r>
                                          <w:r w:rsidRPr="000F2A1B">
                                            <w:t>authorized by Section 401 et seq. of the Administrative Code with respect to contracting for subject public works project.</w:t>
                                          </w:r>
                                        </w:p>
                                        <w:p w:rsidR="005317F6" w:rsidRDefault="005317F6" w:rsidP="005317F6">
                                          <w:pPr>
                                            <w:pStyle w:val="ListParagraph"/>
                                          </w:pPr>
                                        </w:p>
                                        <w:p w:rsidR="00B434EE" w:rsidRDefault="00B53D57" w:rsidP="00265878">
                                          <w:pPr>
                                            <w:pStyle w:val="BLTemplate"/>
                                            <w:numPr>
                                              <w:ilvl w:val="0"/>
                                              <w:numId w:val="29"/>
                                            </w:numPr>
                                            <w:ind w:left="360"/>
                                          </w:pPr>
                                          <w:r>
                                            <w:t>D</w:t>
                                          </w:r>
                                          <w:r w:rsidRPr="000F2A1B">
                                            <w:t>esignate the Director, Department of Public Works, as the County Officer</w:t>
                                          </w:r>
                                          <w:r>
                                            <w:t xml:space="preserve"> </w:t>
                                          </w:r>
                                          <w:r w:rsidRPr="000F2A1B">
                                            <w:t xml:space="preserve">responsible for administering the construction contract in accordance with Board Policy F-41, Public Works Construction </w:t>
                                          </w:r>
                                          <w:r>
                                            <w:t>Projects</w:t>
                                          </w:r>
                                          <w:r w:rsidRPr="000F2A1B">
                                            <w:t>.</w:t>
                                          </w:r>
                                        </w:p>
                                        <w:p w:rsidR="005317F6" w:rsidRDefault="005317F6" w:rsidP="005317F6">
                                          <w:pPr>
                                            <w:pStyle w:val="ListParagraph"/>
                                          </w:pPr>
                                        </w:p>
                                        <w:p w:rsidR="00B06576" w:rsidRDefault="00B06576" w:rsidP="005317F6">
                                          <w:pPr>
                                            <w:pStyle w:val="ListParagraph"/>
                                          </w:pPr>
                                        </w:p>
                                        <w:p w:rsidR="00B06576" w:rsidRDefault="00B06576" w:rsidP="005317F6">
                                          <w:pPr>
                                            <w:pStyle w:val="ListParagraph"/>
                                          </w:pPr>
                                        </w:p>
                                        <w:p w:rsidR="00D61B36" w:rsidRDefault="00B53D57" w:rsidP="00265878">
                                          <w:pPr>
                                            <w:pStyle w:val="BLTemplate"/>
                                            <w:numPr>
                                              <w:ilvl w:val="0"/>
                                              <w:numId w:val="29"/>
                                            </w:numPr>
                                            <w:ind w:left="360"/>
                                          </w:pPr>
                                          <w:r w:rsidRPr="000F2A1B">
                                            <w:lastRenderedPageBreak/>
                                            <w:t>Establish appropriations of $</w:t>
                                          </w:r>
                                          <w:r>
                                            <w:t>1</w:t>
                                          </w:r>
                                          <w:r w:rsidRPr="000F2A1B">
                                            <w:t>,</w:t>
                                          </w:r>
                                          <w:r>
                                            <w:t>150</w:t>
                                          </w:r>
                                          <w:r w:rsidRPr="000F2A1B">
                                            <w:t>,</w:t>
                                          </w:r>
                                          <w:r>
                                            <w:t>0</w:t>
                                          </w:r>
                                          <w:r w:rsidRPr="000F2A1B">
                                            <w:t xml:space="preserve">00 in the Department of Public Works Detailed Work Program for </w:t>
                                          </w:r>
                                          <w:r>
                                            <w:t>Rubberized Emulsion Asphaltic Slurry R</w:t>
                                          </w:r>
                                          <w:r w:rsidRPr="000F2A1B">
                                            <w:t xml:space="preserve">esurfacing based </w:t>
                                          </w:r>
                                          <w:r>
                                            <w:t xml:space="preserve">on Road Fund </w:t>
                                          </w:r>
                                          <w:proofErr w:type="spellStart"/>
                                          <w:r>
                                            <w:t>fund</w:t>
                                          </w:r>
                                          <w:proofErr w:type="spellEnd"/>
                                          <w:r>
                                            <w:t xml:space="preserve"> balance available ($1,000,000) and unanticipated revenue from the Sherwood Ridge Settlement Agreement ($150,000)</w:t>
                                          </w:r>
                                          <w:r w:rsidRPr="000F2A1B">
                                            <w:t xml:space="preserve">. </w:t>
                                          </w:r>
                                          <w:r w:rsidR="00265878">
                                            <w:t xml:space="preserve">            </w:t>
                                          </w:r>
                                          <w:r w:rsidRPr="00F43F94">
                                            <w:rPr>
                                              <w:b/>
                                            </w:rPr>
                                            <w:t>(4 VOTES)</w:t>
                                          </w:r>
                                        </w:p>
                                        <w:p w:rsidR="005A0AAD" w:rsidRPr="00265878" w:rsidRDefault="00000C5B" w:rsidP="00265878">
                                          <w:pPr>
                                            <w:pStyle w:val="BLTemplate"/>
                                          </w:pPr>
                                        </w:p>
                                      </w:sdtContent>
                                    </w:sdt>
                                  </w:sdtContent>
                                </w:sdt>
                              </w:sdtContent>
                            </w:sdt>
                          </w:tc>
                        </w:tr>
                      </w:tbl>
                      <w:tbl>
                        <w:tblPr>
                          <w:tblW w:w="8262" w:type="dxa"/>
                          <w:tblLayout w:type="fixed"/>
                          <w:tblLook w:val="04A0" w:firstRow="1" w:lastRow="0" w:firstColumn="1" w:lastColumn="0" w:noHBand="0" w:noVBand="1"/>
                        </w:tblPr>
                        <w:tblGrid>
                          <w:gridCol w:w="8262"/>
                        </w:tblGrid>
                        <w:tr w:rsidR="00265878" w:rsidTr="00817B24">
                          <w:tc>
                            <w:tcPr>
                              <w:tcW w:w="8262" w:type="dxa"/>
                            </w:tcPr>
                            <w:p w:rsidR="00265878" w:rsidRDefault="00265878" w:rsidP="00817B24">
                              <w:pPr>
                                <w:pStyle w:val="BLTemplate"/>
                                <w:keepNext/>
                              </w:pPr>
                              <w:r w:rsidRPr="00AD7ED6">
                                <w:rPr>
                                  <w:b/>
                                </w:rPr>
                                <w:lastRenderedPageBreak/>
                                <w:t>ACTION:</w:t>
                              </w:r>
                            </w:p>
                          </w:tc>
                        </w:tr>
                        <w:tr w:rsidR="00265878" w:rsidRPr="005C28A1" w:rsidTr="00817B24">
                          <w:tc>
                            <w:tcPr>
                              <w:tcW w:w="8262" w:type="dxa"/>
                            </w:tcPr>
                            <w:p w:rsidR="00265878" w:rsidRPr="005C28A1" w:rsidRDefault="00265878" w:rsidP="00817B24">
                              <w:pPr>
                                <w:pStyle w:val="HangingIndent"/>
                                <w:keepNext/>
                                <w:tabs>
                                  <w:tab w:val="clear" w:pos="5760"/>
                                  <w:tab w:val="clear" w:pos="6480"/>
                                  <w:tab w:val="clear" w:pos="7200"/>
                                  <w:tab w:val="clear" w:pos="7920"/>
                                  <w:tab w:val="clear" w:pos="8640"/>
                                </w:tabs>
                                <w:spacing w:after="240"/>
                                <w:ind w:left="0" w:firstLine="0"/>
                                <w:rPr>
                                  <w:szCs w:val="24"/>
                                </w:rPr>
                              </w:pPr>
                              <w:r>
                                <w:rPr>
                                  <w:szCs w:val="24"/>
                                </w:rPr>
                                <w:t>ON MOTION of Supervisor R. Roberts, seconded by Supervisor D. Roberts</w:t>
                              </w:r>
                              <w:r w:rsidRPr="005C28A1">
                                <w:rPr>
                                  <w:szCs w:val="24"/>
                                </w:rPr>
                                <w:t>, the B</w:t>
                              </w:r>
                              <w:r>
                                <w:rPr>
                                  <w:szCs w:val="24"/>
                                </w:rPr>
                                <w:t>oard took action as recommended</w:t>
                              </w:r>
                              <w:r w:rsidRPr="005C28A1">
                                <w:rPr>
                                  <w:szCs w:val="24"/>
                                </w:rPr>
                                <w:t>.</w:t>
                              </w:r>
                            </w:p>
                            <w:p w:rsidR="00265878" w:rsidRPr="005C28A1" w:rsidRDefault="00265878" w:rsidP="00817B24">
                              <w:pPr>
                                <w:keepNext/>
                                <w:tabs>
                                  <w:tab w:val="left" w:pos="783"/>
                                  <w:tab w:val="left" w:pos="1143"/>
                                  <w:tab w:val="left" w:pos="3483"/>
                                  <w:tab w:val="left" w:pos="4923"/>
                                  <w:tab w:val="left" w:pos="7713"/>
                                </w:tabs>
                                <w:rPr>
                                  <w:sz w:val="24"/>
                                  <w:szCs w:val="24"/>
                                </w:rPr>
                              </w:pPr>
                              <w:r w:rsidRPr="005C28A1">
                                <w:rPr>
                                  <w:sz w:val="24"/>
                                  <w:szCs w:val="24"/>
                                </w:rPr>
                                <w:t>AYES:  Cox, Jacob, D. Roberts, R. Roberts, Horn</w:t>
                              </w:r>
                            </w:p>
                          </w:tc>
                        </w:tr>
                      </w:tbl>
                      <w:p w:rsidR="00B06576" w:rsidRDefault="00B06576" w:rsidP="005C28A1">
                        <w:pPr>
                          <w:pStyle w:val="NoSpacing"/>
                        </w:pPr>
                      </w:p>
                      <w:p w:rsidR="004A3FA9" w:rsidRPr="005317F6" w:rsidRDefault="00000C5B" w:rsidP="005C28A1">
                        <w:pPr>
                          <w:pStyle w:val="NoSpacing"/>
                        </w:pPr>
                      </w:p>
                    </w:sdtContent>
                  </w:sdt>
                </w:tc>
              </w:tr>
              <w:tr w:rsidR="00694F02" w:rsidRPr="00CF0F70" w:rsidTr="00B434EE">
                <w:tc>
                  <w:tcPr>
                    <w:tcW w:w="1188" w:type="dxa"/>
                  </w:tcPr>
                  <w:p w:rsidR="006D09C9" w:rsidRDefault="00B53D57">
                    <w:r>
                      <w:rPr>
                        <w:b/>
                        <w:caps/>
                        <w:color w:val="000000"/>
                        <w:sz w:val="24"/>
                      </w:rPr>
                      <w:lastRenderedPageBreak/>
                      <w:t>8.</w:t>
                    </w:r>
                  </w:p>
                </w:tc>
                <w:tc>
                  <w:tcPr>
                    <w:tcW w:w="8388" w:type="dxa"/>
                  </w:tcPr>
                  <w:sdt>
                    <w:sdtPr>
                      <w:rPr>
                        <w:rStyle w:val="COBCAPSBOLDChar"/>
                      </w:rPr>
                      <w:alias w:val="ONE_DETAIL"/>
                      <w:tag w:val="ONE_DETAIL"/>
                      <w:id w:val="-83978300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00C5B" w:rsidP="005C28A1">
                              <w:pPr>
                                <w:pStyle w:val="NoSpacing"/>
                                <w:rPr>
                                  <w:rStyle w:val="COBCAPSBOLDChar"/>
                                </w:rPr>
                              </w:pPr>
                              <w:sdt>
                                <w:sdtPr>
                                  <w:rPr>
                                    <w:rStyle w:val="COBCAPSBOLDChar"/>
                                  </w:rPr>
                                  <w:alias w:val="DTLS_SUBJECT_HD"/>
                                  <w:tag w:val="DTLS_SUBJECT_HD"/>
                                  <w:id w:val="-848252566"/>
                                  <w:lock w:val="contentLocked"/>
                                </w:sdtPr>
                                <w:sdtEndPr>
                                  <w:rPr>
                                    <w:rStyle w:val="DefaultParagraphFont"/>
                                    <w:b w:val="0"/>
                                    <w:caps/>
                                  </w:rPr>
                                </w:sdtEndPr>
                                <w:sdtContent>
                                  <w:r w:rsidR="00694F02" w:rsidRPr="0099238E">
                                    <w:rPr>
                                      <w:rStyle w:val="COBCAPSBOLDChar"/>
                                    </w:rPr>
                                    <w:t>SUBJECT:</w:t>
                                  </w:r>
                                </w:sdtContent>
                              </w:sdt>
                            </w:p>
                          </w:tc>
                          <w:tc>
                            <w:tcPr>
                              <w:tcW w:w="6809" w:type="dxa"/>
                            </w:tcPr>
                            <w:sdt>
                              <w:sdtPr>
                                <w:rPr>
                                  <w:sz w:val="24"/>
                                  <w:szCs w:val="20"/>
                                </w:rPr>
                                <w:alias w:val="DTLS_SUBJECT_TEXT_9"/>
                                <w:tag w:val="DTLS_SUBJECT_TEXT_9"/>
                                <w:id w:val="1126591199"/>
                              </w:sdtPr>
                              <w:sdtEndPr/>
                              <w:sdtContent>
                                <w:p w:rsidR="006D09C9" w:rsidRDefault="00B53D57">
                                  <w:r>
                                    <w:rPr>
                                      <w:b/>
                                      <w:caps/>
                                      <w:color w:val="000000"/>
                                      <w:sz w:val="24"/>
                                    </w:rPr>
                                    <w:t>ADMINISTRATIVE ITEM:</w:t>
                                  </w:r>
                                </w:p>
                                <w:p w:rsidR="00417B64" w:rsidRDefault="000613AE">
                                  <w:pPr>
                                    <w:rPr>
                                      <w:b/>
                                      <w:caps/>
                                      <w:color w:val="000000"/>
                                      <w:sz w:val="24"/>
                                    </w:rPr>
                                  </w:pPr>
                                  <w:r>
                                    <w:rPr>
                                      <w:b/>
                                      <w:caps/>
                                      <w:color w:val="000000"/>
                                      <w:sz w:val="24"/>
                                    </w:rPr>
                                    <w:t>SECOND CONSIDERATION AND ADOPTION OF ORDINANCE</w:t>
                                  </w:r>
                                  <w:r w:rsidR="00B53D57" w:rsidRPr="00A03E35">
                                    <w:rPr>
                                      <w:b/>
                                      <w:caps/>
                                      <w:color w:val="000000"/>
                                      <w:sz w:val="24"/>
                                    </w:rPr>
                                    <w:t>: ORDINANCE AMENDING SECTIONS 68.502 THROUGH 68.571 OF THE COUNTY CODE RELATING TO MANAGEMENT OF SOLID WASTE AND DIVERSION OF RECYCLABLE</w:t>
                                  </w:r>
                                  <w:r w:rsidR="00740A94">
                                    <w:rPr>
                                      <w:b/>
                                      <w:caps/>
                                      <w:color w:val="000000"/>
                                      <w:sz w:val="24"/>
                                    </w:rPr>
                                    <w:t xml:space="preserve"> MATERIALS FROM DISPOSAL (1/9/</w:t>
                                  </w:r>
                                  <w:r w:rsidR="00B53D57" w:rsidRPr="00A03E35">
                                    <w:rPr>
                                      <w:b/>
                                      <w:caps/>
                                      <w:color w:val="000000"/>
                                      <w:sz w:val="24"/>
                                    </w:rPr>
                                    <w:t>13 Introduce Ordinance, 2/6/13 Consider Adopting Ordinance)   (DISTRICTS: ALL)</w:t>
                                  </w:r>
                                </w:p>
                                <w:p w:rsidR="006D09C9" w:rsidRDefault="00000C5B"/>
                              </w:sdtContent>
                            </w:sdt>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OVERVIEW_HEADER"/>
                                  <w:tag w:val="BODY_OVERVIEW_HEADER"/>
                                  <w:id w:val="-1712255344"/>
                                  <w:lock w:val="contentLocked"/>
                                </w:sdtPr>
                                <w:sdtEndPr>
                                  <w:rPr>
                                    <w:rStyle w:val="DefaultParagraphFont"/>
                                    <w:b w:val="0"/>
                                    <w:caps/>
                                  </w:rPr>
                                </w:sdtEndPr>
                                <w:sdtContent>
                                  <w:r w:rsidR="005A0AAD" w:rsidRPr="005C28A1">
                                    <w:rPr>
                                      <w:b/>
                                    </w:rPr>
                                    <w:t>OVERVIEW:</w:t>
                                  </w:r>
                                </w:sdtContent>
                              </w:sdt>
                            </w:p>
                            <w:sdt>
                              <w:sdtPr>
                                <w:alias w:val="BODY_OVERVIEW_TEXT_9"/>
                                <w:tag w:val="BODY_OVERVIEW_TEXT_9"/>
                                <w:id w:val="-1595086011"/>
                                <w:lock w:val="sdtLocked"/>
                              </w:sdtPr>
                              <w:sdtEndPr/>
                              <w:sdtContent>
                                <w:p w:rsidR="00AA3EA2" w:rsidRDefault="00AA3EA2" w:rsidP="00AA3EA2">
                                  <w:pPr>
                                    <w:pStyle w:val="BLTemplate"/>
                                  </w:pPr>
                                  <w:r>
                                    <w:t xml:space="preserve">On January 9, 2013 (3), </w:t>
                                  </w:r>
                                  <w:r w:rsidRPr="009B593E">
                                    <w:t xml:space="preserve">the Board of Supervisors introduced </w:t>
                                  </w:r>
                                  <w:r>
                                    <w:t xml:space="preserve">the </w:t>
                                  </w:r>
                                  <w:r w:rsidRPr="009B593E">
                                    <w:t>Ordinance for further consideration and adoption on</w:t>
                                  </w:r>
                                  <w:r>
                                    <w:t xml:space="preserve"> February 6, 2013.</w:t>
                                  </w:r>
                                </w:p>
                                <w:p w:rsidR="00AA3EA2" w:rsidRDefault="00AA3EA2" w:rsidP="00B434EE">
                                  <w:pPr>
                                    <w:pStyle w:val="BLTemplate"/>
                                    <w:tabs>
                                      <w:tab w:val="left" w:pos="-1440"/>
                                    </w:tabs>
                                  </w:pPr>
                                </w:p>
                                <w:p w:rsidR="00B434EE" w:rsidRDefault="00B53D57" w:rsidP="00B434EE">
                                  <w:pPr>
                                    <w:pStyle w:val="BLTemplate"/>
                                    <w:tabs>
                                      <w:tab w:val="left" w:pos="-1440"/>
                                    </w:tabs>
                                  </w:pPr>
                                  <w:r>
                                    <w:t xml:space="preserve">Assembly Bill (AB) 341, Mandatory Commercial Recycling, was signed by the Governor in 2011 and adopted by </w:t>
                                  </w:r>
                                  <w:r w:rsidRPr="00957294">
                                    <w:t>the Department of Resources Recycling and Recovery</w:t>
                                  </w:r>
                                  <w:r w:rsidRPr="00457272">
                                    <w:t xml:space="preserve"> </w:t>
                                  </w:r>
                                  <w:r>
                                    <w:t>(</w:t>
                                  </w:r>
                                  <w:proofErr w:type="spellStart"/>
                                  <w:r>
                                    <w:t>CalRecycle</w:t>
                                  </w:r>
                                  <w:proofErr w:type="spellEnd"/>
                                  <w:r>
                                    <w:t xml:space="preserve">) in January 2012. AB 341 requires businesses that produce four cubic yards of waste or greater weekly to recycle and requires local jurisdictions to implement a commercial solid waste recycling program and conduct outreach, education and monitoring of businesses and multi-family complexes. AB 341 also sets a state goal of achieving 75% landfill diversion by 2020. </w:t>
                                  </w:r>
                                </w:p>
                                <w:p w:rsidR="00B434EE" w:rsidRDefault="00B434EE" w:rsidP="00B434EE">
                                  <w:pPr>
                                    <w:pStyle w:val="BLTemplate"/>
                                    <w:tabs>
                                      <w:tab w:val="left" w:pos="-1440"/>
                                    </w:tabs>
                                  </w:pPr>
                                </w:p>
                                <w:p w:rsidR="00B434EE" w:rsidRDefault="00B53D57" w:rsidP="00B434EE">
                                  <w:pPr>
                                    <w:pStyle w:val="BLTemplate"/>
                                    <w:tabs>
                                      <w:tab w:val="left" w:pos="-1440"/>
                                    </w:tabs>
                                  </w:pPr>
                                  <w:r>
                                    <w:t xml:space="preserve">On June 11, 1991 (67), your Board approved an Ordinance to adopt mandatory recycling requirements for businesses and residents. In 1997, AB 939 became state law.  It required jurisdictions to meet or exceed diversion of 50% of solid waste from landfills by </w:t>
                                  </w:r>
                                  <w:r w:rsidRPr="0080497F">
                                    <w:t>2000</w:t>
                                  </w:r>
                                  <w:r w:rsidRPr="00652A80">
                                    <w:t>.</w:t>
                                  </w:r>
                                  <w:r>
                                    <w:t xml:space="preserve">  Since that time, recycling infrastructure has grown significantly and the unincorporated county has met the state-mandated 50% diversion requirements of Assembly Bill (AB) 939. In 2011, the unincorporated county achieved a 60% diversion equivalent. </w:t>
                                  </w:r>
                                </w:p>
                                <w:p w:rsidR="00B434EE" w:rsidRDefault="00B434EE" w:rsidP="00B434EE">
                                  <w:pPr>
                                    <w:pStyle w:val="BLTemplate"/>
                                    <w:tabs>
                                      <w:tab w:val="left" w:pos="-1440"/>
                                    </w:tabs>
                                  </w:pPr>
                                </w:p>
                                <w:p w:rsidR="00B434EE" w:rsidRDefault="00B53D57" w:rsidP="00B434EE">
                                  <w:pPr>
                                    <w:pStyle w:val="BLTemplate"/>
                                    <w:tabs>
                                      <w:tab w:val="left" w:pos="-1440"/>
                                    </w:tabs>
                                  </w:pPr>
                                  <w:r>
                                    <w:t xml:space="preserve">This is a request to consider adoption of an ordinance intended to increase diversion of business waste from landfill disposal. The County’s current ordinance requires businesses 20,000 square feet or larger to recycle specified materials. The proposed ordinance would require businesses that produce four cubic yards of waste or greater weekly to recycle. The ordinance would increase the amount of materials recycled in the unincorporated area of the county, assist the County to </w:t>
                                  </w:r>
                                  <w:r>
                                    <w:lastRenderedPageBreak/>
                                    <w:t>continue to meet state-mandated goals and requirements, conserve landfill capacity and encourage investment in the recycling and waste reduction industry.</w:t>
                                  </w:r>
                                </w:p>
                                <w:p w:rsidR="00B434EE" w:rsidRDefault="00B434EE" w:rsidP="00B434EE">
                                  <w:pPr>
                                    <w:pStyle w:val="BLTemplate"/>
                                    <w:tabs>
                                      <w:tab w:val="left" w:pos="-1440"/>
                                    </w:tabs>
                                  </w:pPr>
                                </w:p>
                                <w:p w:rsidR="00417B64" w:rsidRDefault="00B53D57" w:rsidP="00AA3EA2">
                                  <w:pPr>
                                    <w:pStyle w:val="BLTemplate"/>
                                  </w:pPr>
                                  <w:r>
                                    <w:t>Adoption of the proposed Ordinance will be in two steps. If, on January 9, 2013, the Board takes action as recommended to introduce the Ordinance, then on February 6</w:t>
                                  </w:r>
                                  <w:r w:rsidRPr="00143589">
                                    <w:t>, 2013, your</w:t>
                                  </w:r>
                                  <w:r>
                                    <w:t xml:space="preserve"> Board is requested to consider adoption of the Ordinance.</w:t>
                                  </w:r>
                                </w:p>
                                <w:p w:rsidR="005A0AAD" w:rsidRPr="00AA3EA2" w:rsidRDefault="00B53D57" w:rsidP="00AA3EA2">
                                  <w:pPr>
                                    <w:pStyle w:val="BLTemplate"/>
                                  </w:pPr>
                                  <w:r>
                                    <w:t xml:space="preserve"> </w:t>
                                  </w:r>
                                </w:p>
                              </w:sdtContent>
                            </w:sdt>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FISCAL_IMPACT_HEADER"/>
                                  <w:tag w:val="BODY_FISCAL_IMPACT_HEADER"/>
                                  <w:id w:val="-136875624"/>
                                  <w:lock w:val="contentLocked"/>
                                </w:sdtPr>
                                <w:sdtEndPr>
                                  <w:rPr>
                                    <w:rStyle w:val="DefaultParagraphFont"/>
                                    <w:b w:val="0"/>
                                    <w:caps/>
                                  </w:rPr>
                                </w:sdtEndPr>
                                <w:sdtContent>
                                  <w:r w:rsidR="005A0AAD" w:rsidRPr="005C28A1">
                                    <w:rPr>
                                      <w:b/>
                                    </w:rPr>
                                    <w:t>Fiscal impact:</w:t>
                                  </w:r>
                                </w:sdtContent>
                              </w:sdt>
                            </w:p>
                            <w:sdt>
                              <w:sdtPr>
                                <w:alias w:val="BODY_FISCAL_IMPACT_TEXT_9"/>
                                <w:tag w:val="BODY_FISCAL_IMPACT_TEXT_9"/>
                                <w:id w:val="1080942352"/>
                                <w:lock w:val="sdtLocked"/>
                              </w:sdtPr>
                              <w:sdtEndPr/>
                              <w:sdtContent>
                                <w:p w:rsidR="00B434EE" w:rsidRPr="00B06576" w:rsidRDefault="00B53D57" w:rsidP="00B434EE">
                                  <w:pPr>
                                    <w:rPr>
                                      <w:sz w:val="24"/>
                                    </w:rPr>
                                  </w:pPr>
                                  <w:r w:rsidRPr="00114DE0">
                                    <w:rPr>
                                      <w:sz w:val="24"/>
                                    </w:rPr>
                                    <w:t>If approved, this request will have no fiscal impact. There will be no change in net General Fund cost and no additional staff years.</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BUSINESS_IMPACT_HEADER"/>
                                  <w:tag w:val="BODY_BUSINESS_IMPACT_HEADER"/>
                                  <w:id w:val="768505348"/>
                                  <w:lock w:val="contentLocked"/>
                                </w:sdtPr>
                                <w:sdtEndPr>
                                  <w:rPr>
                                    <w:rStyle w:val="DefaultParagraphFont"/>
                                    <w:b w:val="0"/>
                                    <w:caps/>
                                  </w:rPr>
                                </w:sdtEndPr>
                                <w:sdtContent>
                                  <w:r w:rsidR="005A0AAD" w:rsidRPr="005C28A1">
                                    <w:rPr>
                                      <w:b/>
                                    </w:rPr>
                                    <w:t>Business impact statement:</w:t>
                                  </w:r>
                                </w:sdtContent>
                              </w:sdt>
                            </w:p>
                            <w:sdt>
                              <w:sdtPr>
                                <w:alias w:val="BODY_BUSINESS_IMPACT_TEXT_9"/>
                                <w:tag w:val="BODY_BUSINESS_IMPACT_TEXT_9"/>
                                <w:id w:val="1644611487"/>
                                <w:lock w:val="sdtLocked"/>
                              </w:sdtPr>
                              <w:sdtEndPr/>
                              <w:sdtContent>
                                <w:p w:rsidR="00B434EE" w:rsidRDefault="00B53D57" w:rsidP="00B434EE">
                                  <w:r w:rsidRPr="00BE27B9">
                                    <w:rPr>
                                      <w:sz w:val="24"/>
                                      <w:szCs w:val="24"/>
                                    </w:rPr>
                                    <w:t xml:space="preserve">State law </w:t>
                                  </w:r>
                                  <w:r>
                                    <w:rPr>
                                      <w:sz w:val="24"/>
                                      <w:szCs w:val="24"/>
                                    </w:rPr>
                                    <w:t xml:space="preserve">(Assembly Bill 341, referenced in the Overview above) </w:t>
                                  </w:r>
                                  <w:r w:rsidRPr="00BE27B9">
                                    <w:rPr>
                                      <w:sz w:val="24"/>
                                      <w:szCs w:val="24"/>
                                    </w:rPr>
                                    <w:t>require</w:t>
                                  </w:r>
                                  <w:r>
                                    <w:rPr>
                                      <w:sz w:val="24"/>
                                      <w:szCs w:val="24"/>
                                    </w:rPr>
                                    <w:t>d</w:t>
                                  </w:r>
                                  <w:r w:rsidRPr="00BE27B9">
                                    <w:rPr>
                                      <w:sz w:val="24"/>
                                      <w:szCs w:val="24"/>
                                    </w:rPr>
                                    <w:t xml:space="preserve"> businesses or public </w:t>
                                  </w:r>
                                  <w:proofErr w:type="gramStart"/>
                                  <w:r w:rsidRPr="00BE27B9">
                                    <w:rPr>
                                      <w:sz w:val="24"/>
                                      <w:szCs w:val="24"/>
                                    </w:rPr>
                                    <w:t xml:space="preserve">entities, </w:t>
                                  </w:r>
                                  <w:r>
                                    <w:rPr>
                                      <w:sz w:val="24"/>
                                      <w:szCs w:val="24"/>
                                    </w:rPr>
                                    <w:t>that</w:t>
                                  </w:r>
                                  <w:proofErr w:type="gramEnd"/>
                                  <w:r w:rsidRPr="00BE27B9">
                                    <w:rPr>
                                      <w:sz w:val="24"/>
                                      <w:szCs w:val="24"/>
                                    </w:rPr>
                                    <w:t xml:space="preserve"> generate four cubic yards or more of solid</w:t>
                                  </w:r>
                                  <w:r>
                                    <w:rPr>
                                      <w:sz w:val="24"/>
                                      <w:szCs w:val="24"/>
                                    </w:rPr>
                                    <w:t xml:space="preserve"> </w:t>
                                  </w:r>
                                  <w:r w:rsidRPr="00BE27B9">
                                    <w:rPr>
                                      <w:sz w:val="24"/>
                                      <w:szCs w:val="24"/>
                                    </w:rPr>
                                    <w:t xml:space="preserve">waste per week to arrange for recycling services by July 1, 2012. The proposed ordinance amendment would make the County ordinance consistent with the </w:t>
                                  </w:r>
                                  <w:r>
                                    <w:rPr>
                                      <w:sz w:val="24"/>
                                      <w:szCs w:val="24"/>
                                    </w:rPr>
                                    <w:t>s</w:t>
                                  </w:r>
                                  <w:r w:rsidRPr="00BE27B9">
                                    <w:rPr>
                                      <w:sz w:val="24"/>
                                      <w:szCs w:val="24"/>
                                    </w:rPr>
                                    <w:t>tate requirement. Businesses add</w:t>
                                  </w:r>
                                  <w:r>
                                    <w:rPr>
                                      <w:sz w:val="24"/>
                                      <w:szCs w:val="24"/>
                                    </w:rPr>
                                    <w:t>ing recycling</w:t>
                                  </w:r>
                                  <w:r w:rsidRPr="00BE27B9">
                                    <w:rPr>
                                      <w:sz w:val="24"/>
                                      <w:szCs w:val="24"/>
                                    </w:rPr>
                                    <w:t xml:space="preserve"> service</w:t>
                                  </w:r>
                                  <w:r>
                                    <w:rPr>
                                      <w:sz w:val="24"/>
                                      <w:szCs w:val="24"/>
                                    </w:rPr>
                                    <w:t>s</w:t>
                                  </w:r>
                                  <w:r w:rsidRPr="00BE27B9">
                                    <w:rPr>
                                      <w:sz w:val="24"/>
                                      <w:szCs w:val="24"/>
                                    </w:rPr>
                                    <w:t xml:space="preserve"> may change their waste management costs. In many cases</w:t>
                                  </w:r>
                                  <w:r>
                                    <w:rPr>
                                      <w:sz w:val="24"/>
                                      <w:szCs w:val="24"/>
                                    </w:rPr>
                                    <w:t>,</w:t>
                                  </w:r>
                                  <w:r w:rsidRPr="00BE27B9">
                                    <w:rPr>
                                      <w:sz w:val="24"/>
                                      <w:szCs w:val="24"/>
                                    </w:rPr>
                                    <w:t xml:space="preserve"> </w:t>
                                  </w:r>
                                  <w:r>
                                    <w:rPr>
                                      <w:sz w:val="24"/>
                                      <w:szCs w:val="24"/>
                                    </w:rPr>
                                    <w:t>adding recycling collection services</w:t>
                                  </w:r>
                                  <w:r w:rsidRPr="00BE27B9">
                                    <w:rPr>
                                      <w:sz w:val="24"/>
                                      <w:szCs w:val="24"/>
                                    </w:rPr>
                                    <w:t xml:space="preserve"> would reduce waste bills but some may pay an additional charge, depending on location and service providers. </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sdt>
                              <w:sdtPr>
                                <w:rPr>
                                  <w:rStyle w:val="COBCAPSBOLDChar"/>
                                  <w:b w:val="0"/>
                                  <w:caps/>
                                  <w:szCs w:val="22"/>
                                </w:rPr>
                                <w:alias w:val="BODY_RECOMMENDATION"/>
                                <w:tag w:val="BODY_RECOMMENDATION"/>
                                <w:id w:val="-1198237199"/>
                                <w:docPartList>
                                  <w:docPartGallery w:val="Quick Parts"/>
                                  <w:docPartCategory w:val="General"/>
                                </w:docPartList>
                              </w:sdtPr>
                              <w:sdtEndPr>
                                <w:rPr>
                                  <w:rStyle w:val="DefaultParagraphFont"/>
                                  <w:b/>
                                  <w:caps w:val="0"/>
                                  <w:szCs w:val="24"/>
                                </w:rPr>
                              </w:sdtEndPr>
                              <w:sdtContent>
                                <w:p w:rsidR="005A0AAD" w:rsidRPr="006D0499" w:rsidRDefault="00000C5B" w:rsidP="005C28A1">
                                  <w:pPr>
                                    <w:pStyle w:val="NoSpacing"/>
                                  </w:pPr>
                                  <w:sdt>
                                    <w:sdtPr>
                                      <w:rPr>
                                        <w:rStyle w:val="COBCAPSBOLDChar"/>
                                      </w:rPr>
                                      <w:alias w:val="BODY_RECOMMENDATION_HEADER"/>
                                      <w:tag w:val="BODY_RECOMMENDATION_HEADER"/>
                                      <w:id w:val="-790664259"/>
                                      <w:lock w:val="contentLocked"/>
                                    </w:sdtPr>
                                    <w:sdtEndPr>
                                      <w:rPr>
                                        <w:rStyle w:val="DefaultParagraphFont"/>
                                        <w:b w:val="0"/>
                                        <w:caps/>
                                      </w:rPr>
                                    </w:sdtEndPr>
                                    <w:sdtContent>
                                      <w:r w:rsidR="005A0AAD" w:rsidRPr="005C28A1">
                                        <w:rPr>
                                          <w:b/>
                                        </w:rPr>
                                        <w:t>recommendation:</w:t>
                                      </w:r>
                                    </w:sdtContent>
                                  </w:sdt>
                                </w:p>
                                <w:sdt>
                                  <w:sdtPr>
                                    <w:alias w:val="BODY_RECOMMENDATION_TEXT_9"/>
                                    <w:tag w:val="BODY_RECOMMENDATION_TEXT_9"/>
                                    <w:id w:val="-569191318"/>
                                    <w:lock w:val="sdtLocked"/>
                                  </w:sdtPr>
                                  <w:sdtEndPr/>
                                  <w:sdtContent>
                                    <w:p w:rsidR="00B434EE" w:rsidRDefault="00B53D57" w:rsidP="00B434EE">
                                      <w:pPr>
                                        <w:pStyle w:val="BLTemplate"/>
                                        <w:jc w:val="left"/>
                                      </w:pPr>
                                      <w:r>
                                        <w:rPr>
                                          <w:rStyle w:val="BoldCOB"/>
                                        </w:rPr>
                                        <w:t>CHIEF ADMINISTRATIVE OFFICER</w:t>
                                      </w:r>
                                    </w:p>
                                    <w:sdt>
                                      <w:sdtPr>
                                        <w:alias w:val="TEXT_RECOMMENDATIONS"/>
                                        <w:tag w:val="TEXT_RECOMMENDATIONS"/>
                                        <w:id w:val="-1676033263"/>
                                        <w:lock w:val="sdtLocked"/>
                                      </w:sdtPr>
                                      <w:sdtEndPr/>
                                      <w:sdtContent>
                                        <w:p w:rsidR="00B434EE" w:rsidRDefault="00AA3EA2" w:rsidP="00AA3EA2">
                                          <w:pPr>
                                            <w:pStyle w:val="BLTemplate"/>
                                          </w:pPr>
                                          <w:r>
                                            <w:t>Adopt the Ordinance entitled:</w:t>
                                          </w:r>
                                          <w:r w:rsidR="00B53D57">
                                            <w:t xml:space="preserve"> </w:t>
                                          </w:r>
                                        </w:p>
                                        <w:p w:rsidR="00265878" w:rsidRDefault="00B53D57" w:rsidP="00417B64">
                                          <w:pPr>
                                            <w:pStyle w:val="BLTemplate"/>
                                            <w:numPr>
                                              <w:ilvl w:val="12"/>
                                              <w:numId w:val="0"/>
                                            </w:numPr>
                                            <w:tabs>
                                              <w:tab w:val="left" w:pos="423"/>
                                              <w:tab w:val="left" w:pos="7713"/>
                                            </w:tabs>
                                            <w:ind w:left="423" w:right="671"/>
                                          </w:pPr>
                                          <w:r w:rsidRPr="00A03E35">
                                            <w:t xml:space="preserve">AN ORDINANCE AMENDING SECTIONS 68.502 THROUGH 68.571 OF THE COUNTY CODE RELATING TO </w:t>
                                          </w:r>
                                          <w:r>
                                            <w:t xml:space="preserve">MANAGEMENT OF SOLID WASTE AND </w:t>
                                          </w:r>
                                          <w:r w:rsidRPr="00A03E35">
                                            <w:t>DIVERSION OF RECYCLABLE MATERIALS FROM DISPOSAL</w:t>
                                          </w:r>
                                          <w:r w:rsidR="00AA3EA2">
                                            <w:t>.</w:t>
                                          </w:r>
                                        </w:p>
                                        <w:p w:rsidR="005A0AAD" w:rsidRPr="00417B64" w:rsidRDefault="00000C5B" w:rsidP="00417B64">
                                          <w:pPr>
                                            <w:pStyle w:val="BLTemplate"/>
                                            <w:numPr>
                                              <w:ilvl w:val="12"/>
                                              <w:numId w:val="0"/>
                                            </w:numPr>
                                            <w:tabs>
                                              <w:tab w:val="left" w:pos="423"/>
                                              <w:tab w:val="left" w:pos="7713"/>
                                            </w:tabs>
                                            <w:ind w:left="423" w:right="671"/>
                                          </w:pPr>
                                        </w:p>
                                      </w:sdtContent>
                                    </w:sdt>
                                  </w:sdtContent>
                                </w:sdt>
                              </w:sdtContent>
                            </w:sdt>
                          </w:tc>
                        </w:tr>
                      </w:tbl>
                      <w:tbl>
                        <w:tblPr>
                          <w:tblW w:w="8262" w:type="dxa"/>
                          <w:tblLayout w:type="fixed"/>
                          <w:tblLook w:val="04A0" w:firstRow="1" w:lastRow="0" w:firstColumn="1" w:lastColumn="0" w:noHBand="0" w:noVBand="1"/>
                        </w:tblPr>
                        <w:tblGrid>
                          <w:gridCol w:w="8262"/>
                        </w:tblGrid>
                        <w:tr w:rsidR="00D95225" w:rsidTr="00D95225">
                          <w:tc>
                            <w:tcPr>
                              <w:tcW w:w="8262" w:type="dxa"/>
                            </w:tcPr>
                            <w:p w:rsidR="00D95225" w:rsidRDefault="00D95225" w:rsidP="00B434EE">
                              <w:pPr>
                                <w:pStyle w:val="BLTemplate"/>
                              </w:pPr>
                              <w:r w:rsidRPr="00AD7ED6">
                                <w:rPr>
                                  <w:b/>
                                </w:rPr>
                                <w:t>ACTION:</w:t>
                              </w:r>
                            </w:p>
                          </w:tc>
                        </w:tr>
                        <w:tr w:rsidR="00D95225" w:rsidTr="00D95225">
                          <w:tc>
                            <w:tcPr>
                              <w:tcW w:w="8262" w:type="dxa"/>
                            </w:tcPr>
                            <w:p w:rsidR="00D95225" w:rsidRDefault="00D95225" w:rsidP="00B434EE">
                              <w:pPr>
                                <w:tabs>
                                  <w:tab w:val="left" w:pos="783"/>
                                  <w:tab w:val="left" w:pos="1143"/>
                                  <w:tab w:val="left" w:pos="3483"/>
                                  <w:tab w:val="left" w:pos="4923"/>
                                  <w:tab w:val="left" w:pos="7713"/>
                                </w:tabs>
                                <w:rPr>
                                  <w:sz w:val="24"/>
                                </w:rPr>
                              </w:pPr>
                              <w:r w:rsidRPr="00D95225">
                                <w:rPr>
                                  <w:sz w:val="24"/>
                                </w:rPr>
                                <w:t xml:space="preserve">ON </w:t>
                              </w:r>
                              <w:r w:rsidRPr="00D95225">
                                <w:rPr>
                                  <w:rFonts w:cs="Arial"/>
                                  <w:color w:val="000000"/>
                                  <w:sz w:val="24"/>
                                </w:rPr>
                                <w:t>MOTION</w:t>
                              </w:r>
                              <w:r w:rsidRPr="00D95225">
                                <w:rPr>
                                  <w:sz w:val="24"/>
                                </w:rPr>
                                <w:t xml:space="preserve"> of Supervisor </w:t>
                              </w:r>
                              <w:r w:rsidR="009136B7">
                                <w:rPr>
                                  <w:sz w:val="24"/>
                                </w:rPr>
                                <w:t>R. Roberts</w:t>
                              </w:r>
                              <w:r w:rsidRPr="00D95225">
                                <w:rPr>
                                  <w:sz w:val="24"/>
                                </w:rPr>
                                <w:t xml:space="preserve">, seconded by Supervisor </w:t>
                              </w:r>
                              <w:r w:rsidR="009136B7">
                                <w:rPr>
                                  <w:sz w:val="24"/>
                                </w:rPr>
                                <w:t>D. Roberts</w:t>
                              </w:r>
                              <w:r w:rsidRPr="00D95225">
                                <w:rPr>
                                  <w:sz w:val="24"/>
                                </w:rPr>
                                <w:t xml:space="preserve">, the Board took action as recommended, on Consent, adopting Ordinance No. </w:t>
                              </w:r>
                              <w:r w:rsidR="005C28A1">
                                <w:rPr>
                                  <w:sz w:val="24"/>
                                </w:rPr>
                                <w:t xml:space="preserve">10253 </w:t>
                              </w:r>
                              <w:r w:rsidRPr="00D95225">
                                <w:rPr>
                                  <w:sz w:val="24"/>
                                </w:rPr>
                                <w:t>(N.S.), entitled:  AN ORDINANCE AMENDING SECTIONS 68.502 THROUGH 68.571 OF THE COUNTY CODE RELATING TO MANAGEMENT OF SOLID WASTE AND DIVERSION OF RECYCLABLE MATERIALS FROM DISPOSAL.</w:t>
                              </w:r>
                            </w:p>
                            <w:p w:rsidR="00D95225" w:rsidRPr="00D95225" w:rsidRDefault="00D95225" w:rsidP="00B434EE">
                              <w:pPr>
                                <w:tabs>
                                  <w:tab w:val="left" w:pos="783"/>
                                  <w:tab w:val="left" w:pos="1143"/>
                                  <w:tab w:val="left" w:pos="3483"/>
                                  <w:tab w:val="left" w:pos="4923"/>
                                  <w:tab w:val="left" w:pos="7713"/>
                                </w:tabs>
                                <w:rPr>
                                  <w:sz w:val="24"/>
                                </w:rPr>
                              </w:pPr>
                              <w:r w:rsidRPr="00D95225">
                                <w:rPr>
                                  <w:sz w:val="24"/>
                                </w:rPr>
                                <w:t xml:space="preserve"> </w:t>
                              </w:r>
                            </w:p>
                            <w:p w:rsidR="00D95225" w:rsidRPr="00D95225" w:rsidRDefault="00D95225" w:rsidP="00B434EE">
                              <w:pPr>
                                <w:tabs>
                                  <w:tab w:val="left" w:pos="783"/>
                                  <w:tab w:val="left" w:pos="1143"/>
                                  <w:tab w:val="left" w:pos="3483"/>
                                  <w:tab w:val="left" w:pos="4923"/>
                                  <w:tab w:val="left" w:pos="7713"/>
                                </w:tabs>
                                <w:rPr>
                                  <w:sz w:val="24"/>
                                </w:rPr>
                              </w:pPr>
                              <w:r w:rsidRPr="00D95225">
                                <w:rPr>
                                  <w:sz w:val="24"/>
                                </w:rPr>
                                <w:t xml:space="preserve">AYES:  Cox, Jacob, </w:t>
                              </w:r>
                              <w:r>
                                <w:rPr>
                                  <w:sz w:val="24"/>
                                </w:rPr>
                                <w:t xml:space="preserve">D. Roberts </w:t>
                              </w:r>
                              <w:r w:rsidRPr="00D95225">
                                <w:rPr>
                                  <w:sz w:val="24"/>
                                </w:rPr>
                                <w:t xml:space="preserve">, </w:t>
                              </w:r>
                              <w:r>
                                <w:rPr>
                                  <w:sz w:val="24"/>
                                </w:rPr>
                                <w:t xml:space="preserve">R. </w:t>
                              </w:r>
                              <w:r w:rsidR="00265878">
                                <w:rPr>
                                  <w:sz w:val="24"/>
                                </w:rPr>
                                <w:t>Roberts, Horn</w:t>
                              </w:r>
                            </w:p>
                          </w:tc>
                        </w:tr>
                      </w:tbl>
                      <w:p w:rsidR="00694F02" w:rsidRDefault="00000C5B" w:rsidP="005C28A1">
                        <w:pPr>
                          <w:pStyle w:val="NoSpacing"/>
                          <w:rPr>
                            <w:rStyle w:val="COBCAPSBOLDChar"/>
                          </w:rPr>
                        </w:pPr>
                      </w:p>
                    </w:sdtContent>
                  </w:sdt>
                  <w:p w:rsidR="004A3FA9" w:rsidRPr="006D0499" w:rsidRDefault="004A3FA9" w:rsidP="005C28A1">
                    <w:pPr>
                      <w:pStyle w:val="NoSpacing"/>
                    </w:pPr>
                  </w:p>
                </w:tc>
              </w:tr>
              <w:tr w:rsidR="00694F02" w:rsidRPr="00CF0F70" w:rsidTr="00B434EE">
                <w:tc>
                  <w:tcPr>
                    <w:tcW w:w="1188" w:type="dxa"/>
                  </w:tcPr>
                  <w:p w:rsidR="006D09C9" w:rsidRDefault="00B53D57">
                    <w:r>
                      <w:rPr>
                        <w:b/>
                        <w:caps/>
                        <w:color w:val="000000"/>
                        <w:sz w:val="24"/>
                      </w:rPr>
                      <w:lastRenderedPageBreak/>
                      <w:t>9.</w:t>
                    </w:r>
                  </w:p>
                </w:tc>
                <w:tc>
                  <w:tcPr>
                    <w:tcW w:w="8388" w:type="dxa"/>
                  </w:tcPr>
                  <w:sdt>
                    <w:sdtPr>
                      <w:rPr>
                        <w:rStyle w:val="COBCAPSBOLDChar"/>
                      </w:rPr>
                      <w:alias w:val="ONE_DETAIL"/>
                      <w:tag w:val="ONE_DETAIL"/>
                      <w:id w:val="-111667867"/>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Tr="008E2B48">
                          <w:trPr>
                            <w:trHeight w:val="627"/>
                          </w:trPr>
                          <w:tc>
                            <w:tcPr>
                              <w:tcW w:w="1422" w:type="dxa"/>
                            </w:tcPr>
                            <w:p w:rsidR="00694F02" w:rsidRDefault="00000C5B" w:rsidP="005C28A1">
                              <w:pPr>
                                <w:pStyle w:val="NoSpacing"/>
                                <w:rPr>
                                  <w:rStyle w:val="COBCAPSBOLDChar"/>
                                </w:rPr>
                              </w:pPr>
                              <w:sdt>
                                <w:sdtPr>
                                  <w:rPr>
                                    <w:rStyle w:val="COBCAPSBOLDChar"/>
                                  </w:rPr>
                                  <w:alias w:val="DTLS_SUBJECT_HD"/>
                                  <w:tag w:val="DTLS_SUBJECT_HD"/>
                                  <w:id w:val="402734232"/>
                                  <w:lock w:val="contentLocked"/>
                                </w:sdtPr>
                                <w:sdtEndPr>
                                  <w:rPr>
                                    <w:rStyle w:val="DefaultParagraphFont"/>
                                    <w:b w:val="0"/>
                                    <w:caps/>
                                  </w:rPr>
                                </w:sdtEndPr>
                                <w:sdtContent>
                                  <w:r w:rsidR="00694F02" w:rsidRPr="0099238E">
                                    <w:rPr>
                                      <w:rStyle w:val="COBCAPSBOLDChar"/>
                                    </w:rPr>
                                    <w:t>SUBJECT:</w:t>
                                  </w:r>
                                </w:sdtContent>
                              </w:sdt>
                            </w:p>
                          </w:tc>
                          <w:tc>
                            <w:tcPr>
                              <w:tcW w:w="6809" w:type="dxa"/>
                            </w:tcPr>
                            <w:sdt>
                              <w:sdtPr>
                                <w:rPr>
                                  <w:sz w:val="24"/>
                                  <w:szCs w:val="20"/>
                                </w:rPr>
                                <w:alias w:val="DTLS_SUBJECT_TEXT_10"/>
                                <w:tag w:val="DTLS_SUBJECT_TEXT_10"/>
                                <w:id w:val="1126591200"/>
                              </w:sdtPr>
                              <w:sdtEndPr/>
                              <w:sdtContent>
                                <w:p w:rsidR="00417B64" w:rsidRDefault="00B53D57">
                                  <w:pPr>
                                    <w:rPr>
                                      <w:b/>
                                      <w:caps/>
                                      <w:color w:val="000000"/>
                                      <w:sz w:val="24"/>
                                    </w:rPr>
                                  </w:pPr>
                                  <w:r>
                                    <w:rPr>
                                      <w:b/>
                                      <w:caps/>
                                      <w:color w:val="000000"/>
                                      <w:sz w:val="24"/>
                                    </w:rPr>
                                    <w:t>ADOPT A RESOLUTION AUTHORIZING CERTAIN COUNTY STAFF POSITIONS TO MAKE CERTIFICATIONS FOR PROPERTY REQUIRED FOR FEDERALLY-FUNDED PROJECTS  (DISTRICTS: ALL)</w:t>
                                  </w:r>
                                </w:p>
                                <w:p w:rsidR="006D09C9" w:rsidRDefault="00000C5B"/>
                              </w:sdtContent>
                            </w:sdt>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OVERVIEW_HEADER"/>
                                  <w:tag w:val="BODY_OVERVIEW_HEADER"/>
                                  <w:id w:val="-686449811"/>
                                  <w:lock w:val="contentLocked"/>
                                </w:sdtPr>
                                <w:sdtEndPr>
                                  <w:rPr>
                                    <w:rStyle w:val="DefaultParagraphFont"/>
                                    <w:b w:val="0"/>
                                    <w:caps/>
                                  </w:rPr>
                                </w:sdtEndPr>
                                <w:sdtContent>
                                  <w:r w:rsidR="005A0AAD" w:rsidRPr="005C28A1">
                                    <w:rPr>
                                      <w:b/>
                                    </w:rPr>
                                    <w:t>OVERVIEW:</w:t>
                                  </w:r>
                                </w:sdtContent>
                              </w:sdt>
                            </w:p>
                            <w:sdt>
                              <w:sdtPr>
                                <w:alias w:val="BODY_OVERVIEW_TEXT_10"/>
                                <w:tag w:val="BODY_OVERVIEW_TEXT_10"/>
                                <w:id w:val="-1595086010"/>
                                <w:lock w:val="sdtLocked"/>
                              </w:sdtPr>
                              <w:sdtEndPr/>
                              <w:sdtContent>
                                <w:p w:rsidR="00B434EE" w:rsidRDefault="00B53D57" w:rsidP="00B434EE">
                                  <w:pPr>
                                    <w:pStyle w:val="BLTemplate"/>
                                  </w:pPr>
                                  <w:r>
                                    <w:t xml:space="preserve">The County Department of Public Works constructs capital improvements and performs maintenance projects which receive funding from the state and Federal government.  As a prerequisite for receipt of this funding, the County is required to </w:t>
                                  </w:r>
                                  <w:r>
                                    <w:lastRenderedPageBreak/>
                                    <w:t xml:space="preserve">certify that all property interests (right-of-way) required for the project have been obtained.  </w:t>
                                  </w:r>
                                </w:p>
                                <w:p w:rsidR="000F25D5" w:rsidRDefault="000F25D5" w:rsidP="00B434EE">
                                  <w:pPr>
                                    <w:pStyle w:val="BLTemplate"/>
                                  </w:pPr>
                                </w:p>
                                <w:p w:rsidR="00B06576" w:rsidRDefault="00B53D57" w:rsidP="00F54747">
                                  <w:pPr>
                                    <w:pStyle w:val="BLTemplate"/>
                                  </w:pPr>
                                  <w:r>
                                    <w:t>On March 20, 1979 (12), the Board of Supervisors adopted a Resolution delegating authority for certain County staff positions to certify right-of-way required for federally-funded projects.  Since that time, most of the staff positions designated in the Resolution have been renamed or eliminated.  Today’s request is for the Board to adopt a Resolution authorizing the Director of the Department of General Services, the Assistant Director of the Department of General Services and the Chief of the Real Estate Services Division, Department of General Services to execute right–of-way certifications in connection with federally-funded projects.</w:t>
                                  </w:r>
                                </w:p>
                                <w:p w:rsidR="005A0AAD" w:rsidRPr="00F54747" w:rsidRDefault="00000C5B" w:rsidP="00F54747">
                                  <w:pPr>
                                    <w:pStyle w:val="BLTemplate"/>
                                  </w:pPr>
                                </w:p>
                              </w:sdtContent>
                            </w:sdt>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FISCAL_IMPACT_HEADER"/>
                                  <w:tag w:val="BODY_FISCAL_IMPACT_HEADER"/>
                                  <w:id w:val="-211819410"/>
                                  <w:lock w:val="contentLocked"/>
                                </w:sdtPr>
                                <w:sdtEndPr>
                                  <w:rPr>
                                    <w:rStyle w:val="DefaultParagraphFont"/>
                                    <w:b w:val="0"/>
                                    <w:caps/>
                                  </w:rPr>
                                </w:sdtEndPr>
                                <w:sdtContent>
                                  <w:r w:rsidR="005A0AAD" w:rsidRPr="005C28A1">
                                    <w:rPr>
                                      <w:b/>
                                    </w:rPr>
                                    <w:t>Fiscal impact:</w:t>
                                  </w:r>
                                </w:sdtContent>
                              </w:sdt>
                            </w:p>
                            <w:sdt>
                              <w:sdtPr>
                                <w:alias w:val="BODY_FISCAL_IMPACT_TEXT_10"/>
                                <w:tag w:val="BODY_FISCAL_IMPACT_TEXT_10"/>
                                <w:id w:val="1080942353"/>
                                <w:lock w:val="sdtLocked"/>
                              </w:sdtPr>
                              <w:sdtEndPr/>
                              <w:sdtContent>
                                <w:p w:rsidR="00B434EE" w:rsidRDefault="00B53D57" w:rsidP="00B434EE">
                                  <w:r>
                                    <w:rPr>
                                      <w:sz w:val="24"/>
                                    </w:rPr>
                                    <w:t>If approved, today’s recommendations would have no fiscal impact.</w:t>
                                  </w:r>
                                </w:p>
                              </w:sdtContent>
                            </w:sdt>
                            <w:p w:rsidR="005A0AAD" w:rsidRDefault="005A0AAD" w:rsidP="00C26139">
                              <w:pPr>
                                <w:pStyle w:val="COBCAPSBOLD"/>
                                <w:jc w:val="left"/>
                                <w:rPr>
                                  <w:b w:val="0"/>
                                  <w:caps w:val="0"/>
                                  <w:sz w:val="24"/>
                                  <w:szCs w:val="20"/>
                                </w:rPr>
                              </w:pPr>
                            </w:p>
                          </w:tc>
                        </w:tr>
                        <w:tr w:rsidR="005A0AAD" w:rsidTr="00B434EE">
                          <w:trPr>
                            <w:trHeight w:val="627"/>
                          </w:trPr>
                          <w:tc>
                            <w:tcPr>
                              <w:tcW w:w="8231" w:type="dxa"/>
                              <w:gridSpan w:val="2"/>
                            </w:tcPr>
                            <w:p w:rsidR="005A0AAD" w:rsidRPr="006D0499" w:rsidRDefault="00000C5B" w:rsidP="005C28A1">
                              <w:pPr>
                                <w:pStyle w:val="NoSpacing"/>
                              </w:pPr>
                              <w:sdt>
                                <w:sdtPr>
                                  <w:rPr>
                                    <w:rStyle w:val="COBCAPSBOLDChar"/>
                                  </w:rPr>
                                  <w:alias w:val="BODY_BUSINESS_IMPACT_HEADER"/>
                                  <w:tag w:val="BODY_BUSINESS_IMPACT_HEADER"/>
                                  <w:id w:val="-1458255115"/>
                                  <w:lock w:val="contentLocked"/>
                                </w:sdtPr>
                                <w:sdtEndPr>
                                  <w:rPr>
                                    <w:rStyle w:val="DefaultParagraphFont"/>
                                    <w:b w:val="0"/>
                                    <w:caps/>
                                  </w:rPr>
                                </w:sdtEndPr>
                                <w:sdtContent>
                                  <w:r w:rsidR="005A0AAD" w:rsidRPr="005C28A1">
                                    <w:rPr>
                                      <w:b/>
                                    </w:rPr>
                                    <w:t>Business impact statement:</w:t>
                                  </w:r>
                                </w:sdtContent>
                              </w:sdt>
                            </w:p>
                            <w:sdt>
                              <w:sdtPr>
                                <w:alias w:val="BODY_BUSINESS_IMPACT_TEXT_10"/>
                                <w:tag w:val="BODY_BUSINESS_IMPACT_TEXT_10"/>
                                <w:id w:val="1644611488"/>
                                <w:lock w:val="sdtLocked"/>
                              </w:sdtPr>
                              <w:sdtEndPr/>
                              <w:sdtContent>
                                <w:p w:rsidR="00A45519" w:rsidRDefault="00B53D57" w:rsidP="000F25D5">
                                  <w:pPr>
                                    <w:rPr>
                                      <w:sz w:val="24"/>
                                    </w:rPr>
                                  </w:pPr>
                                  <w:r>
                                    <w:rPr>
                                      <w:sz w:val="24"/>
                                    </w:rPr>
                                    <w:t>N/A</w:t>
                                  </w:r>
                                </w:p>
                                <w:p w:rsidR="005A0AAD" w:rsidRPr="000F25D5" w:rsidRDefault="00000C5B" w:rsidP="000F25D5"/>
                              </w:sdtContent>
                            </w:sdt>
                          </w:tc>
                        </w:tr>
                        <w:tr w:rsidR="005A0AAD" w:rsidTr="00B434EE">
                          <w:trPr>
                            <w:trHeight w:val="627"/>
                          </w:trPr>
                          <w:tc>
                            <w:tcPr>
                              <w:tcW w:w="8231" w:type="dxa"/>
                              <w:gridSpan w:val="2"/>
                            </w:tcPr>
                            <w:sdt>
                              <w:sdtPr>
                                <w:rPr>
                                  <w:rStyle w:val="COBCAPSBOLDChar"/>
                                  <w:b w:val="0"/>
                                  <w:szCs w:val="22"/>
                                </w:rPr>
                                <w:alias w:val="BODY_RECOMMENDATION"/>
                                <w:tag w:val="BODY_RECOMMENDATION"/>
                                <w:id w:val="1118115032"/>
                                <w:docPartList>
                                  <w:docPartGallery w:val="Quick Parts"/>
                                  <w:docPartCategory w:val="General"/>
                                </w:docPartList>
                              </w:sdtPr>
                              <w:sdtEndPr>
                                <w:rPr>
                                  <w:rStyle w:val="DefaultParagraphFont"/>
                                  <w:caps/>
                                  <w:sz w:val="22"/>
                                </w:rPr>
                              </w:sdtEndPr>
                              <w:sdtContent>
                                <w:p w:rsidR="005A0AAD" w:rsidRPr="006D0499" w:rsidRDefault="00000C5B" w:rsidP="005C28A1">
                                  <w:pPr>
                                    <w:pStyle w:val="NoSpacing"/>
                                  </w:pPr>
                                  <w:sdt>
                                    <w:sdtPr>
                                      <w:rPr>
                                        <w:rStyle w:val="COBCAPSBOLDChar"/>
                                      </w:rPr>
                                      <w:alias w:val="BODY_RECOMMENDATION_HEADER"/>
                                      <w:tag w:val="BODY_RECOMMENDATION_HEADER"/>
                                      <w:id w:val="2111085675"/>
                                      <w:lock w:val="contentLocked"/>
                                    </w:sdtPr>
                                    <w:sdtEndPr>
                                      <w:rPr>
                                        <w:rStyle w:val="DefaultParagraphFont"/>
                                        <w:b w:val="0"/>
                                        <w:caps/>
                                      </w:rPr>
                                    </w:sdtEndPr>
                                    <w:sdtContent>
                                      <w:r w:rsidR="005A0AAD" w:rsidRPr="005C28A1">
                                        <w:rPr>
                                          <w:b/>
                                        </w:rPr>
                                        <w:t>recommendation:</w:t>
                                      </w:r>
                                    </w:sdtContent>
                                  </w:sdt>
                                </w:p>
                                <w:sdt>
                                  <w:sdtPr>
                                    <w:alias w:val="BODY_RECOMMENDATION_TEXT_10"/>
                                    <w:tag w:val="BODY_RECOMMENDATION_TEXT_10"/>
                                    <w:id w:val="-569191317"/>
                                    <w:lock w:val="sdtLocked"/>
                                  </w:sdtPr>
                                  <w:sdtEndPr/>
                                  <w:sdtContent>
                                    <w:p w:rsidR="00B434EE" w:rsidRDefault="00B53D57" w:rsidP="00B434EE">
                                      <w:pPr>
                                        <w:pStyle w:val="BLTemplate"/>
                                        <w:jc w:val="left"/>
                                      </w:pPr>
                                      <w:r>
                                        <w:rPr>
                                          <w:rStyle w:val="BoldCOB"/>
                                        </w:rPr>
                                        <w:t>CHIEF ADMINISTRATIVE OFFICER</w:t>
                                      </w:r>
                                    </w:p>
                                    <w:sdt>
                                      <w:sdtPr>
                                        <w:alias w:val="TEXT_RECOMMENDATIONS"/>
                                        <w:tag w:val="TEXT_RECOMMENDATIONS"/>
                                        <w:id w:val="491997623"/>
                                        <w:lock w:val="sdtLocked"/>
                                      </w:sdtPr>
                                      <w:sdtEndPr/>
                                      <w:sdtContent>
                                        <w:p w:rsidR="00B434EE" w:rsidRDefault="00B53D57" w:rsidP="00DD09C0">
                                          <w:pPr>
                                            <w:pStyle w:val="BLTemplate"/>
                                            <w:numPr>
                                              <w:ilvl w:val="0"/>
                                              <w:numId w:val="31"/>
                                            </w:numPr>
                                            <w:ind w:left="360"/>
                                          </w:pPr>
                                          <w:r>
                                            <w:t>Find that the proposed resolution is exempt from the California Environmental Quality Act (CEQA) pursuant to the CEQA Guidelines Section 15378 (b</w:t>
                                          </w:r>
                                          <w:proofErr w:type="gramStart"/>
                                          <w:r>
                                            <w:t>)(</w:t>
                                          </w:r>
                                          <w:proofErr w:type="gramEnd"/>
                                          <w:r>
                                            <w:t>5).</w:t>
                                          </w:r>
                                        </w:p>
                                        <w:p w:rsidR="00417B64" w:rsidRPr="00350159" w:rsidRDefault="00417B64" w:rsidP="00417B64">
                                          <w:pPr>
                                            <w:pStyle w:val="BLTemplate"/>
                                            <w:ind w:left="720"/>
                                          </w:pPr>
                                        </w:p>
                                        <w:p w:rsidR="00B434EE" w:rsidRDefault="00AE3EFF" w:rsidP="00DD09C0">
                                          <w:pPr>
                                            <w:pStyle w:val="BLTemplate"/>
                                            <w:numPr>
                                              <w:ilvl w:val="0"/>
                                              <w:numId w:val="31"/>
                                            </w:numPr>
                                            <w:ind w:left="360"/>
                                          </w:pPr>
                                          <w:r>
                                            <w:t>Adopt a Resolution entitled:</w:t>
                                          </w:r>
                                          <w:r w:rsidR="00B53D57">
                                            <w:t xml:space="preserve"> RESOLUTION OF THE BOARD OF SUPERVISORS AUTHORIZING CERTAIN COUNTY STAFF POSITIONS TO MAKE CERTIFICATIONS FOR PROPERTY REQUIRED FOR FEDERALLY-FUNDED PROJECTS.</w:t>
                                          </w:r>
                                        </w:p>
                                      </w:sdtContent>
                                    </w:sdt>
                                  </w:sdtContent>
                                </w:sdt>
                                <w:p w:rsidR="005A0AAD" w:rsidRDefault="00000C5B" w:rsidP="00C26139">
                                  <w:pPr>
                                    <w:pStyle w:val="COBCAPSBOLD"/>
                                    <w:jc w:val="left"/>
                                    <w:rPr>
                                      <w:b w:val="0"/>
                                      <w:caps w:val="0"/>
                                      <w:sz w:val="24"/>
                                      <w:szCs w:val="20"/>
                                    </w:rPr>
                                  </w:pPr>
                                </w:p>
                              </w:sdtContent>
                            </w:sdt>
                          </w:tc>
                        </w:tr>
                      </w:tbl>
                      <w:tbl>
                        <w:tblPr>
                          <w:tblW w:w="8262" w:type="dxa"/>
                          <w:tblLayout w:type="fixed"/>
                          <w:tblLook w:val="0000" w:firstRow="0" w:lastRow="0" w:firstColumn="0" w:lastColumn="0" w:noHBand="0" w:noVBand="0"/>
                        </w:tblPr>
                        <w:tblGrid>
                          <w:gridCol w:w="8262"/>
                        </w:tblGrid>
                        <w:tr w:rsidR="005D0207" w:rsidTr="005D0207">
                          <w:tc>
                            <w:tcPr>
                              <w:tcW w:w="8262" w:type="dxa"/>
                              <w:vAlign w:val="bottom"/>
                            </w:tcPr>
                            <w:p w:rsidR="005D0207" w:rsidRDefault="005D0207" w:rsidP="00B434EE">
                              <w:pPr>
                                <w:pStyle w:val="BLTemplate"/>
                              </w:pPr>
                              <w:r w:rsidRPr="00AD7ED6">
                                <w:rPr>
                                  <w:b/>
                                </w:rPr>
                                <w:t>ACTION:</w:t>
                              </w:r>
                            </w:p>
                          </w:tc>
                        </w:tr>
                        <w:tr w:rsidR="005D0207" w:rsidTr="005D0207">
                          <w:tc>
                            <w:tcPr>
                              <w:tcW w:w="8262" w:type="dxa"/>
                            </w:tcPr>
                            <w:p w:rsidR="005D0207" w:rsidRPr="005D0207" w:rsidRDefault="00E03832" w:rsidP="00B434EE">
                              <w:pPr>
                                <w:tabs>
                                  <w:tab w:val="left" w:pos="783"/>
                                  <w:tab w:val="left" w:pos="1143"/>
                                  <w:tab w:val="left" w:pos="3483"/>
                                  <w:tab w:val="left" w:pos="4923"/>
                                  <w:tab w:val="left" w:pos="7713"/>
                                </w:tabs>
                                <w:rPr>
                                  <w:sz w:val="24"/>
                                </w:rPr>
                              </w:pPr>
                              <w:r>
                                <w:rPr>
                                  <w:sz w:val="24"/>
                                </w:rPr>
                                <w:t>ON MOTION of Supervisor R. Roberts, seconded by Supervisor D. Roberts</w:t>
                              </w:r>
                              <w:r w:rsidR="005D0207" w:rsidRPr="005D0207">
                                <w:rPr>
                                  <w:sz w:val="24"/>
                                </w:rPr>
                                <w:t xml:space="preserve"> , the Board took action as recommended, on Consent, adopting Resolution No.</w:t>
                              </w:r>
                              <w:r w:rsidR="005C28A1">
                                <w:rPr>
                                  <w:sz w:val="24"/>
                                </w:rPr>
                                <w:t xml:space="preserve"> 13-016</w:t>
                              </w:r>
                              <w:r w:rsidR="005D0207" w:rsidRPr="005D0207">
                                <w:rPr>
                                  <w:sz w:val="24"/>
                                </w:rPr>
                                <w:t xml:space="preserve">, entitled: RESOLUTION OF THE BOARD OF SUPERVISORS AUTHORIZING CERTAIN COUNTY STAFF POSITIONS TO MAKE CERTIFICATIONS FOR PROPERTY REQUIRED FOR FEDERALLY-FUNDED PROJECTS. </w:t>
                              </w:r>
                            </w:p>
                            <w:p w:rsidR="005D0207" w:rsidRPr="005D0207" w:rsidRDefault="005D0207" w:rsidP="00B434EE">
                              <w:pPr>
                                <w:tabs>
                                  <w:tab w:val="left" w:pos="783"/>
                                  <w:tab w:val="left" w:pos="1143"/>
                                  <w:tab w:val="left" w:pos="3483"/>
                                  <w:tab w:val="left" w:pos="4923"/>
                                  <w:tab w:val="left" w:pos="7713"/>
                                </w:tabs>
                                <w:rPr>
                                  <w:sz w:val="24"/>
                                </w:rPr>
                              </w:pPr>
                            </w:p>
                            <w:p w:rsidR="005D0207" w:rsidRPr="005D0207" w:rsidRDefault="005D0207" w:rsidP="00B434EE">
                              <w:pPr>
                                <w:tabs>
                                  <w:tab w:val="left" w:pos="783"/>
                                  <w:tab w:val="left" w:pos="1143"/>
                                  <w:tab w:val="left" w:pos="3483"/>
                                  <w:tab w:val="left" w:pos="4923"/>
                                  <w:tab w:val="left" w:pos="7713"/>
                                </w:tabs>
                                <w:rPr>
                                  <w:sz w:val="24"/>
                                </w:rPr>
                              </w:pPr>
                              <w:r w:rsidRPr="005D0207">
                                <w:rPr>
                                  <w:sz w:val="24"/>
                                </w:rPr>
                                <w:t xml:space="preserve">AYES:  Cox, Jacob, </w:t>
                              </w:r>
                              <w:r w:rsidR="00F54747">
                                <w:rPr>
                                  <w:sz w:val="24"/>
                                </w:rPr>
                                <w:t>D. Roberts</w:t>
                              </w:r>
                              <w:r w:rsidRPr="005D0207">
                                <w:rPr>
                                  <w:sz w:val="24"/>
                                </w:rPr>
                                <w:t>,</w:t>
                              </w:r>
                              <w:r w:rsidR="00F54747">
                                <w:rPr>
                                  <w:sz w:val="24"/>
                                </w:rPr>
                                <w:t xml:space="preserve"> R.</w:t>
                              </w:r>
                              <w:r w:rsidRPr="005D0207">
                                <w:rPr>
                                  <w:sz w:val="24"/>
                                </w:rPr>
                                <w:t xml:space="preserve"> Roberts, Horn</w:t>
                              </w:r>
                            </w:p>
                            <w:p w:rsidR="005D0207" w:rsidRDefault="005D0207" w:rsidP="00B434EE">
                              <w:pPr>
                                <w:tabs>
                                  <w:tab w:val="left" w:pos="783"/>
                                  <w:tab w:val="left" w:pos="1143"/>
                                  <w:tab w:val="left" w:pos="3483"/>
                                  <w:tab w:val="left" w:pos="4923"/>
                                  <w:tab w:val="left" w:pos="7713"/>
                                </w:tabs>
                              </w:pPr>
                            </w:p>
                          </w:tc>
                        </w:tr>
                      </w:tbl>
                      <w:p w:rsidR="004A3FA9" w:rsidRPr="00265878" w:rsidRDefault="00000C5B" w:rsidP="005C28A1">
                        <w:pPr>
                          <w:pStyle w:val="NoSpacing"/>
                          <w:rPr>
                            <w:b/>
                            <w:caps w:val="0"/>
                          </w:rPr>
                        </w:pPr>
                      </w:p>
                    </w:sdtContent>
                  </w:sdt>
                </w:tc>
              </w:tr>
              <w:tr w:rsidR="00265878" w:rsidRPr="00CF0F70" w:rsidTr="00817B24">
                <w:tc>
                  <w:tcPr>
                    <w:tcW w:w="1188" w:type="dxa"/>
                  </w:tcPr>
                  <w:p w:rsidR="00265878" w:rsidRDefault="00265878" w:rsidP="00817B24">
                    <w:bookmarkStart w:id="2" w:name="Catalog"/>
                    <w:bookmarkEnd w:id="2"/>
                    <w:r>
                      <w:rPr>
                        <w:b/>
                        <w:caps/>
                        <w:color w:val="000000"/>
                        <w:sz w:val="24"/>
                      </w:rPr>
                      <w:lastRenderedPageBreak/>
                      <w:t>10.</w:t>
                    </w:r>
                  </w:p>
                </w:tc>
                <w:tc>
                  <w:tcPr>
                    <w:tcW w:w="8388" w:type="dxa"/>
                  </w:tcPr>
                  <w:sdt>
                    <w:sdtPr>
                      <w:rPr>
                        <w:rStyle w:val="COBCAPSBOLDChar"/>
                      </w:rPr>
                      <w:alias w:val="ONE_DETAIL"/>
                      <w:tag w:val="ONE_DETAIL"/>
                      <w:id w:val="-493409360"/>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265878" w:rsidTr="00817B24">
                          <w:trPr>
                            <w:trHeight w:val="627"/>
                          </w:trPr>
                          <w:tc>
                            <w:tcPr>
                              <w:tcW w:w="1422" w:type="dxa"/>
                            </w:tcPr>
                            <w:p w:rsidR="00265878" w:rsidRDefault="00000C5B" w:rsidP="00817B24">
                              <w:pPr>
                                <w:pStyle w:val="NoSpacing"/>
                                <w:rPr>
                                  <w:rStyle w:val="COBCAPSBOLDChar"/>
                                </w:rPr>
                              </w:pPr>
                              <w:sdt>
                                <w:sdtPr>
                                  <w:rPr>
                                    <w:rStyle w:val="COBCAPSBOLDChar"/>
                                  </w:rPr>
                                  <w:alias w:val="DTLS_SUBJECT_HD"/>
                                  <w:tag w:val="DTLS_SUBJECT_HD"/>
                                  <w:id w:val="1243065983"/>
                                  <w:lock w:val="contentLocked"/>
                                </w:sdtPr>
                                <w:sdtEndPr>
                                  <w:rPr>
                                    <w:rStyle w:val="DefaultParagraphFont"/>
                                    <w:b w:val="0"/>
                                    <w:caps/>
                                  </w:rPr>
                                </w:sdtEndPr>
                                <w:sdtContent>
                                  <w:r w:rsidR="00265878" w:rsidRPr="0099238E">
                                    <w:rPr>
                                      <w:rStyle w:val="COBCAPSBOLDChar"/>
                                    </w:rPr>
                                    <w:t>SUBJECT:</w:t>
                                  </w:r>
                                </w:sdtContent>
                              </w:sdt>
                            </w:p>
                          </w:tc>
                          <w:tc>
                            <w:tcPr>
                              <w:tcW w:w="6809" w:type="dxa"/>
                            </w:tcPr>
                            <w:sdt>
                              <w:sdtPr>
                                <w:rPr>
                                  <w:sz w:val="24"/>
                                  <w:szCs w:val="20"/>
                                </w:rPr>
                                <w:alias w:val="DTLS_SUBJECT_TEXT_10"/>
                                <w:tag w:val="DTLS_SUBJECT_TEXT_10"/>
                                <w:id w:val="-1562625119"/>
                              </w:sdtPr>
                              <w:sdtEndPr/>
                              <w:sdtContent>
                                <w:p w:rsidR="00265878" w:rsidRDefault="00265878" w:rsidP="00817B24">
                                  <w:pPr>
                                    <w:rPr>
                                      <w:b/>
                                      <w:caps/>
                                      <w:color w:val="000000"/>
                                      <w:sz w:val="24"/>
                                    </w:rPr>
                                  </w:pPr>
                                  <w:r>
                                    <w:rPr>
                                      <w:b/>
                                      <w:caps/>
                                      <w:color w:val="000000"/>
                                      <w:sz w:val="24"/>
                                    </w:rPr>
                                    <w:t>CLOSED SESSION (CARRYOVER FROM 2/5/13 AGENDA NO. 7)  (DISTRICTS: ALL)</w:t>
                                  </w:r>
                                </w:p>
                                <w:p w:rsidR="00265878" w:rsidRDefault="00000C5B" w:rsidP="00817B24"/>
                              </w:sdtContent>
                            </w:sdt>
                          </w:tc>
                        </w:tr>
                        <w:tr w:rsidR="00265878" w:rsidTr="00F81318">
                          <w:trPr>
                            <w:trHeight w:val="1890"/>
                          </w:trPr>
                          <w:tc>
                            <w:tcPr>
                              <w:tcW w:w="8231" w:type="dxa"/>
                              <w:gridSpan w:val="2"/>
                            </w:tcPr>
                            <w:p w:rsidR="00265878" w:rsidRPr="006D0499" w:rsidRDefault="00000C5B" w:rsidP="00817B24">
                              <w:pPr>
                                <w:pStyle w:val="NoSpacing"/>
                              </w:pPr>
                              <w:sdt>
                                <w:sdtPr>
                                  <w:rPr>
                                    <w:rStyle w:val="COBCAPSBOLDChar"/>
                                  </w:rPr>
                                  <w:alias w:val="BODY_OVERVIEW_HEADER"/>
                                  <w:tag w:val="BODY_OVERVIEW_HEADER"/>
                                  <w:id w:val="-561790961"/>
                                  <w:lock w:val="contentLocked"/>
                                </w:sdtPr>
                                <w:sdtEndPr>
                                  <w:rPr>
                                    <w:rStyle w:val="DefaultParagraphFont"/>
                                    <w:b w:val="0"/>
                                    <w:caps/>
                                  </w:rPr>
                                </w:sdtEndPr>
                                <w:sdtContent>
                                  <w:r w:rsidR="00265878" w:rsidRPr="005C28A1">
                                    <w:rPr>
                                      <w:b/>
                                    </w:rPr>
                                    <w:t>OVERVIEW:</w:t>
                                  </w:r>
                                </w:sdtContent>
                              </w:sdt>
                            </w:p>
                            <w:sdt>
                              <w:sdtPr>
                                <w:rPr>
                                  <w:sz w:val="24"/>
                                  <w:szCs w:val="24"/>
                                </w:rPr>
                                <w:alias w:val="BODY_OVERVIEW_TEXT_10"/>
                                <w:tag w:val="BODY_OVERVIEW_TEXT_10"/>
                                <w:id w:val="1792711080"/>
                              </w:sdtPr>
                              <w:sdtEndPr/>
                              <w:sdtContent>
                                <w:sdt>
                                  <w:sdtPr>
                                    <w:rPr>
                                      <w:sz w:val="24"/>
                                      <w:szCs w:val="24"/>
                                    </w:rPr>
                                    <w:alias w:val="OVERVIEW"/>
                                    <w:tag w:val="OVERVIEW"/>
                                    <w:id w:val="-152216293"/>
                                  </w:sdtPr>
                                  <w:sdtEndPr>
                                    <w:rPr>
                                      <w:b/>
                                      <w:caps/>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31"/>
                                      </w:tblGrid>
                                      <w:tr w:rsidR="00265878" w:rsidRPr="00B51DB4" w:rsidTr="00817B24">
                                        <w:trPr>
                                          <w:trHeight w:val="627"/>
                                        </w:trPr>
                                        <w:tc>
                                          <w:tcPr>
                                            <w:tcW w:w="8231" w:type="dxa"/>
                                          </w:tcPr>
                                          <w:p w:rsidR="00265878" w:rsidRPr="00265878" w:rsidRDefault="00265878" w:rsidP="00265878">
                                            <w:pPr>
                                              <w:pStyle w:val="ListParagraph"/>
                                              <w:numPr>
                                                <w:ilvl w:val="1"/>
                                                <w:numId w:val="38"/>
                                              </w:numPr>
                                              <w:ind w:left="360"/>
                                              <w:rPr>
                                                <w:sz w:val="24"/>
                                                <w:szCs w:val="24"/>
                                              </w:rPr>
                                            </w:pPr>
                                            <w:r w:rsidRPr="00265878">
                                              <w:rPr>
                                                <w:sz w:val="24"/>
                                                <w:szCs w:val="24"/>
                                              </w:rPr>
                                              <w:t>CONFERENCE WITH LEGAL COUNSEL - EXISTING LITIGATION</w:t>
                                            </w:r>
                                          </w:p>
                                          <w:p w:rsidR="00265878" w:rsidRPr="00B51DB4" w:rsidRDefault="00265878" w:rsidP="00265878">
                                            <w:pPr>
                                              <w:pStyle w:val="BodyTextIndent2"/>
                                              <w:spacing w:after="0" w:line="240" w:lineRule="auto"/>
                                              <w:rPr>
                                                <w:sz w:val="24"/>
                                                <w:szCs w:val="24"/>
                                              </w:rPr>
                                            </w:pPr>
                                            <w:r w:rsidRPr="00B51DB4">
                                              <w:rPr>
                                                <w:sz w:val="24"/>
                                                <w:szCs w:val="24"/>
                                              </w:rPr>
                                              <w:t>(Subdivision (a) of Government Code section 54956.9)</w:t>
                                            </w:r>
                                          </w:p>
                                          <w:p w:rsidR="00265878" w:rsidRPr="00462F1D" w:rsidRDefault="00265878" w:rsidP="00265878">
                                            <w:pPr>
                                              <w:pStyle w:val="BodyTextIndent2"/>
                                              <w:spacing w:after="0" w:line="240" w:lineRule="auto"/>
                                              <w:rPr>
                                                <w:sz w:val="24"/>
                                                <w:szCs w:val="24"/>
                                              </w:rPr>
                                            </w:pPr>
                                            <w:proofErr w:type="spellStart"/>
                                            <w:r w:rsidRPr="00B51DB4">
                                              <w:rPr>
                                                <w:sz w:val="24"/>
                                                <w:szCs w:val="24"/>
                                              </w:rPr>
                                              <w:t>Claud</w:t>
                                            </w:r>
                                            <w:proofErr w:type="spellEnd"/>
                                            <w:r w:rsidRPr="00B51DB4">
                                              <w:rPr>
                                                <w:sz w:val="24"/>
                                                <w:szCs w:val="24"/>
                                              </w:rPr>
                                              <w:t xml:space="preserve"> Morrison v. County of San Diego, et al.; San Diego County Superior Court No. 37-2011-00100685-CU-PO-CTL</w:t>
                                            </w:r>
                                          </w:p>
                                          <w:p w:rsidR="00265878" w:rsidRDefault="00265878" w:rsidP="00265878">
                                            <w:pPr>
                                              <w:rPr>
                                                <w:b/>
                                                <w:sz w:val="24"/>
                                                <w:szCs w:val="24"/>
                                              </w:rPr>
                                            </w:pPr>
                                          </w:p>
                                          <w:p w:rsidR="00B06576" w:rsidRDefault="00B06576" w:rsidP="00265878">
                                            <w:pPr>
                                              <w:rPr>
                                                <w:b/>
                                                <w:sz w:val="24"/>
                                                <w:szCs w:val="24"/>
                                              </w:rPr>
                                            </w:pPr>
                                          </w:p>
                                          <w:p w:rsidR="00B06576" w:rsidRPr="00B51DB4" w:rsidRDefault="00B06576" w:rsidP="00265878">
                                            <w:pPr>
                                              <w:rPr>
                                                <w:b/>
                                                <w:sz w:val="24"/>
                                                <w:szCs w:val="24"/>
                                              </w:rPr>
                                            </w:pPr>
                                          </w:p>
                                          <w:p w:rsidR="00265878" w:rsidRPr="00B51DB4" w:rsidRDefault="00265878" w:rsidP="00265878">
                                            <w:pPr>
                                              <w:pStyle w:val="ListParagraph"/>
                                              <w:numPr>
                                                <w:ilvl w:val="1"/>
                                                <w:numId w:val="38"/>
                                              </w:numPr>
                                              <w:ind w:left="360"/>
                                              <w:rPr>
                                                <w:sz w:val="24"/>
                                                <w:szCs w:val="24"/>
                                              </w:rPr>
                                            </w:pPr>
                                            <w:r w:rsidRPr="00B51DB4">
                                              <w:rPr>
                                                <w:sz w:val="24"/>
                                                <w:szCs w:val="24"/>
                                              </w:rPr>
                                              <w:lastRenderedPageBreak/>
                                              <w:t>CONFERENCE WITH LEGAL COUNSEL - EXISTING LITIGATION</w:t>
                                            </w:r>
                                          </w:p>
                                          <w:p w:rsidR="00265878" w:rsidRPr="00B51DB4" w:rsidRDefault="00265878" w:rsidP="00265878">
                                            <w:pPr>
                                              <w:pStyle w:val="BodyTextIndent2"/>
                                              <w:spacing w:after="0" w:line="240" w:lineRule="auto"/>
                                              <w:rPr>
                                                <w:sz w:val="24"/>
                                                <w:szCs w:val="24"/>
                                              </w:rPr>
                                            </w:pPr>
                                            <w:r w:rsidRPr="00B51DB4">
                                              <w:rPr>
                                                <w:sz w:val="24"/>
                                                <w:szCs w:val="24"/>
                                              </w:rPr>
                                              <w:t>(Subdivision (a) of Government Code section 54956.9)</w:t>
                                            </w:r>
                                          </w:p>
                                          <w:p w:rsidR="00265878" w:rsidRPr="00B51DB4" w:rsidRDefault="00265878" w:rsidP="00265878">
                                            <w:pPr>
                                              <w:pStyle w:val="BodyTextIndent2"/>
                                              <w:spacing w:after="0" w:line="240" w:lineRule="auto"/>
                                              <w:rPr>
                                                <w:sz w:val="24"/>
                                                <w:szCs w:val="24"/>
                                              </w:rPr>
                                            </w:pPr>
                                            <w:r w:rsidRPr="00B51DB4">
                                              <w:rPr>
                                                <w:sz w:val="24"/>
                                                <w:szCs w:val="24"/>
                                              </w:rPr>
                                              <w:t>Friends of San Diego Organic Produce, et al</w:t>
                                            </w:r>
                                            <w:r>
                                              <w:rPr>
                                                <w:sz w:val="24"/>
                                                <w:szCs w:val="24"/>
                                              </w:rPr>
                                              <w:t xml:space="preserve">. v. County of San Diego,  </w:t>
                                            </w:r>
                                            <w:r w:rsidRPr="00B51DB4">
                                              <w:rPr>
                                                <w:sz w:val="24"/>
                                                <w:szCs w:val="24"/>
                                              </w:rPr>
                                              <w:t xml:space="preserve">et al.; San Diego County Superior Court No. 37-2013-00030966-CU-TT-CTL   </w:t>
                                            </w:r>
                                          </w:p>
                                          <w:p w:rsidR="00265878" w:rsidRPr="00B51DB4" w:rsidRDefault="00265878" w:rsidP="00265878">
                                            <w:pPr>
                                              <w:pStyle w:val="BodyTextIndent2"/>
                                              <w:spacing w:after="0" w:line="240" w:lineRule="auto"/>
                                              <w:ind w:left="0"/>
                                              <w:rPr>
                                                <w:sz w:val="24"/>
                                                <w:szCs w:val="24"/>
                                              </w:rPr>
                                            </w:pPr>
                                          </w:p>
                                          <w:p w:rsidR="00265878" w:rsidRPr="00B51DB4" w:rsidRDefault="00265878" w:rsidP="00265878">
                                            <w:pPr>
                                              <w:pStyle w:val="ListParagraph"/>
                                              <w:numPr>
                                                <w:ilvl w:val="1"/>
                                                <w:numId w:val="38"/>
                                              </w:numPr>
                                              <w:ind w:left="360"/>
                                              <w:rPr>
                                                <w:sz w:val="24"/>
                                                <w:szCs w:val="24"/>
                                              </w:rPr>
                                            </w:pPr>
                                            <w:r w:rsidRPr="00B51DB4">
                                              <w:rPr>
                                                <w:sz w:val="24"/>
                                                <w:szCs w:val="24"/>
                                              </w:rPr>
                                              <w:t>CONFERENCE WITH LABOR NEGOTIATORS</w:t>
                                            </w:r>
                                          </w:p>
                                          <w:p w:rsidR="00265878" w:rsidRPr="00B51DB4" w:rsidRDefault="00265878" w:rsidP="00265878">
                                            <w:pPr>
                                              <w:pStyle w:val="BodyTextIndent2"/>
                                              <w:spacing w:after="0" w:line="240" w:lineRule="auto"/>
                                              <w:rPr>
                                                <w:sz w:val="24"/>
                                                <w:szCs w:val="24"/>
                                              </w:rPr>
                                            </w:pPr>
                                            <w:r w:rsidRPr="00B51DB4">
                                              <w:rPr>
                                                <w:sz w:val="24"/>
                                                <w:szCs w:val="24"/>
                                              </w:rPr>
                                              <w:t>(Government Code section 54957.6)</w:t>
                                            </w:r>
                                          </w:p>
                                          <w:p w:rsidR="00265878" w:rsidRPr="00B51DB4" w:rsidRDefault="00265878" w:rsidP="00265878">
                                            <w:pPr>
                                              <w:pStyle w:val="BodyTextIndent2"/>
                                              <w:spacing w:after="0" w:line="240" w:lineRule="auto"/>
                                              <w:rPr>
                                                <w:sz w:val="24"/>
                                                <w:szCs w:val="24"/>
                                              </w:rPr>
                                            </w:pPr>
                                            <w:r w:rsidRPr="00B51DB4">
                                              <w:rPr>
                                                <w:sz w:val="24"/>
                                                <w:szCs w:val="24"/>
                                              </w:rPr>
                                              <w:t xml:space="preserve">Designated Representatives:  Don </w:t>
                                            </w:r>
                                            <w:proofErr w:type="spellStart"/>
                                            <w:r w:rsidRPr="00B51DB4">
                                              <w:rPr>
                                                <w:sz w:val="24"/>
                                                <w:szCs w:val="24"/>
                                              </w:rPr>
                                              <w:t>Turko</w:t>
                                            </w:r>
                                            <w:proofErr w:type="spellEnd"/>
                                            <w:r w:rsidRPr="00B51DB4">
                                              <w:rPr>
                                                <w:sz w:val="24"/>
                                                <w:szCs w:val="24"/>
                                              </w:rPr>
                                              <w:t>, Jeannine Seher</w:t>
                                            </w:r>
                                          </w:p>
                                          <w:p w:rsidR="00F81318" w:rsidRPr="00B06576" w:rsidRDefault="00B06576" w:rsidP="00B06576">
                                            <w:pPr>
                                              <w:pStyle w:val="BodyTextIndent2"/>
                                              <w:spacing w:after="0" w:line="240" w:lineRule="auto"/>
                                              <w:rPr>
                                                <w:sz w:val="24"/>
                                                <w:szCs w:val="24"/>
                                              </w:rPr>
                                            </w:pPr>
                                            <w:r>
                                              <w:rPr>
                                                <w:sz w:val="24"/>
                                                <w:szCs w:val="24"/>
                                              </w:rPr>
                                              <w:t>Employee Organizations:  All</w:t>
                                            </w:r>
                                          </w:p>
                                        </w:tc>
                                      </w:tr>
                                      <w:tr w:rsidR="00265878" w:rsidRPr="00B51DB4" w:rsidTr="00817B24">
                                        <w:trPr>
                                          <w:trHeight w:val="216"/>
                                        </w:trPr>
                                        <w:tc>
                                          <w:tcPr>
                                            <w:tcW w:w="8231" w:type="dxa"/>
                                          </w:tcPr>
                                          <w:p w:rsidR="00B06576" w:rsidRDefault="00B06576" w:rsidP="00817B24">
                                            <w:pPr>
                                              <w:ind w:right="41"/>
                                              <w:rPr>
                                                <w:rStyle w:val="Style1"/>
                                                <w:b/>
                                                <w:sz w:val="24"/>
                                                <w:szCs w:val="24"/>
                                              </w:rPr>
                                            </w:pPr>
                                          </w:p>
                                          <w:p w:rsidR="00B06576" w:rsidRPr="00B06576" w:rsidRDefault="00B06576" w:rsidP="00BC0AAE">
                                            <w:pPr>
                                              <w:pStyle w:val="BLTemplate"/>
                                              <w:ind w:hanging="54"/>
                                              <w:rPr>
                                                <w:b/>
                                              </w:rPr>
                                            </w:pPr>
                                            <w:r w:rsidRPr="00B06576">
                                              <w:rPr>
                                                <w:b/>
                                              </w:rPr>
                                              <w:t>ACTION:</w:t>
                                            </w:r>
                                          </w:p>
                                          <w:p w:rsidR="00265878" w:rsidRPr="00B06576" w:rsidRDefault="00B06576" w:rsidP="00BC0AAE">
                                            <w:pPr>
                                              <w:ind w:left="-54"/>
                                              <w:rPr>
                                                <w:rStyle w:val="Style1"/>
                                                <w:sz w:val="24"/>
                                                <w:szCs w:val="24"/>
                                              </w:rPr>
                                            </w:pPr>
                                            <w:r w:rsidRPr="00B06576">
                                              <w:rPr>
                                                <w:sz w:val="24"/>
                                                <w:szCs w:val="24"/>
                                              </w:rPr>
                                              <w:t>In Closed Session on Tuesday, February 5, 2013, the Board of Supervisors took the f</w:t>
                                            </w:r>
                                            <w:r w:rsidR="00791ABA">
                                              <w:rPr>
                                                <w:sz w:val="24"/>
                                                <w:szCs w:val="24"/>
                                              </w:rPr>
                                              <w:t>ollowing actions</w:t>
                                            </w:r>
                                            <w:r w:rsidRPr="00B06576">
                                              <w:rPr>
                                                <w:sz w:val="24"/>
                                                <w:szCs w:val="24"/>
                                              </w:rPr>
                                              <w:t>:</w:t>
                                            </w:r>
                                          </w:p>
                                        </w:tc>
                                      </w:tr>
                                    </w:tbl>
                                  </w:sdtContent>
                                </w:sdt>
                                <w:p w:rsidR="00265878" w:rsidRPr="00265878" w:rsidRDefault="00B06576" w:rsidP="00BC0AAE">
                                  <w:pPr>
                                    <w:pStyle w:val="BLTemplate"/>
                                    <w:ind w:left="54"/>
                                  </w:pPr>
                                  <w:r w:rsidRPr="00B06576">
                                    <w:t xml:space="preserve">Item A: </w:t>
                                  </w:r>
                                  <w:proofErr w:type="spellStart"/>
                                  <w:r w:rsidRPr="00B06576">
                                    <w:rPr>
                                      <w:i/>
                                    </w:rPr>
                                    <w:t>Claud</w:t>
                                  </w:r>
                                  <w:proofErr w:type="spellEnd"/>
                                  <w:r w:rsidRPr="00B06576">
                                    <w:rPr>
                                      <w:i/>
                                    </w:rPr>
                                    <w:t xml:space="preserve"> Morrison v. County of San Diego</w:t>
                                  </w:r>
                                  <w:r w:rsidRPr="00B06576">
                                    <w:t>, a personal injury lawsuit asserting a dangerous condition of public property. By vote of all five members of the Board present and voting “Aye” the County is authorized to settle the case for payment of $45,000, each side to absorb its own costs.</w:t>
                                  </w:r>
                                </w:p>
                              </w:sdtContent>
                            </w:sdt>
                          </w:tc>
                        </w:tr>
                      </w:tbl>
                      <w:p w:rsidR="00265878" w:rsidRPr="00F50496" w:rsidRDefault="00000C5B" w:rsidP="00817B24">
                        <w:pPr>
                          <w:pStyle w:val="NoSpacing"/>
                          <w:rPr>
                            <w:b/>
                            <w:caps w:val="0"/>
                          </w:rPr>
                        </w:pPr>
                      </w:p>
                    </w:sdtContent>
                  </w:sdt>
                </w:tc>
              </w:tr>
            </w:tbl>
            <w:p w:rsidR="00265878" w:rsidRPr="00804C78" w:rsidRDefault="00000C5B" w:rsidP="002267C4">
              <w:pPr>
                <w:jc w:val="left"/>
                <w:rPr>
                  <w:sz w:val="24"/>
                  <w:szCs w:val="24"/>
                </w:rPr>
              </w:pPr>
            </w:p>
          </w:sdtContent>
        </w:sdt>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265878" w:rsidRPr="00CF0F70" w:rsidTr="00817B24">
        <w:tc>
          <w:tcPr>
            <w:tcW w:w="1188" w:type="dxa"/>
          </w:tcPr>
          <w:p w:rsidR="00265878" w:rsidRDefault="00265878" w:rsidP="00817B24">
            <w:r>
              <w:rPr>
                <w:b/>
                <w:caps/>
                <w:color w:val="000000"/>
                <w:sz w:val="24"/>
              </w:rPr>
              <w:t>11.</w:t>
            </w:r>
          </w:p>
        </w:tc>
        <w:tc>
          <w:tcPr>
            <w:tcW w:w="8388" w:type="dxa"/>
          </w:tcPr>
          <w:sdt>
            <w:sdtPr>
              <w:rPr>
                <w:rStyle w:val="COBCAPSBOLDChar"/>
              </w:rPr>
              <w:alias w:val="ONE_DETAIL"/>
              <w:tag w:val="ONE_DETAIL"/>
              <w:id w:val="1057980916"/>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265878" w:rsidTr="00817B24">
                  <w:trPr>
                    <w:trHeight w:val="627"/>
                  </w:trPr>
                  <w:tc>
                    <w:tcPr>
                      <w:tcW w:w="1422" w:type="dxa"/>
                    </w:tcPr>
                    <w:p w:rsidR="00265878" w:rsidRDefault="00000C5B" w:rsidP="00817B24">
                      <w:pPr>
                        <w:pStyle w:val="NoSpacing"/>
                        <w:rPr>
                          <w:rStyle w:val="COBCAPSBOLDChar"/>
                        </w:rPr>
                      </w:pPr>
                      <w:sdt>
                        <w:sdtPr>
                          <w:rPr>
                            <w:rStyle w:val="COBCAPSBOLDChar"/>
                          </w:rPr>
                          <w:alias w:val="DTLS_SUBJECT_HD"/>
                          <w:tag w:val="DTLS_SUBJECT_HD"/>
                          <w:id w:val="-928426116"/>
                          <w:lock w:val="contentLocked"/>
                        </w:sdtPr>
                        <w:sdtEndPr>
                          <w:rPr>
                            <w:rStyle w:val="DefaultParagraphFont"/>
                            <w:b w:val="0"/>
                            <w:caps/>
                          </w:rPr>
                        </w:sdtEndPr>
                        <w:sdtContent>
                          <w:r w:rsidR="00265878" w:rsidRPr="0099238E">
                            <w:rPr>
                              <w:rStyle w:val="COBCAPSBOLDChar"/>
                            </w:rPr>
                            <w:t>SUBJECT:</w:t>
                          </w:r>
                        </w:sdtContent>
                      </w:sdt>
                    </w:p>
                  </w:tc>
                  <w:tc>
                    <w:tcPr>
                      <w:tcW w:w="6809" w:type="dxa"/>
                    </w:tcPr>
                    <w:sdt>
                      <w:sdtPr>
                        <w:rPr>
                          <w:sz w:val="24"/>
                          <w:szCs w:val="20"/>
                        </w:rPr>
                        <w:alias w:val="DTLS_SUBJECT_TEXT_10"/>
                        <w:tag w:val="DTLS_SUBJECT_TEXT_10"/>
                        <w:id w:val="2122334383"/>
                      </w:sdtPr>
                      <w:sdtEndPr/>
                      <w:sdtContent>
                        <w:p w:rsidR="00265878" w:rsidRPr="00293EBB" w:rsidRDefault="00265878" w:rsidP="00817B24">
                          <w:pPr>
                            <w:rPr>
                              <w:b/>
                              <w:caps/>
                              <w:color w:val="000000"/>
                              <w:sz w:val="24"/>
                            </w:rPr>
                          </w:pPr>
                          <w:r>
                            <w:rPr>
                              <w:b/>
                              <w:caps/>
                              <w:color w:val="000000"/>
                              <w:sz w:val="24"/>
                            </w:rPr>
                            <w:t>PUBLIC COMMUNICATION  (DISTRICTS: ALL)</w:t>
                          </w:r>
                        </w:p>
                      </w:sdtContent>
                    </w:sdt>
                  </w:tc>
                </w:tr>
                <w:tr w:rsidR="00265878" w:rsidTr="00817B24">
                  <w:trPr>
                    <w:trHeight w:val="627"/>
                  </w:trPr>
                  <w:tc>
                    <w:tcPr>
                      <w:tcW w:w="8231" w:type="dxa"/>
                      <w:gridSpan w:val="2"/>
                    </w:tcPr>
                    <w:p w:rsidR="00265878" w:rsidRDefault="00000C5B" w:rsidP="00F50496">
                      <w:pPr>
                        <w:pStyle w:val="NoSpacing"/>
                      </w:pPr>
                      <w:sdt>
                        <w:sdtPr>
                          <w:rPr>
                            <w:rStyle w:val="COBCAPSBOLDChar"/>
                          </w:rPr>
                          <w:alias w:val="BODY_OVERVIEW_HEADER"/>
                          <w:tag w:val="BODY_OVERVIEW_HEADER"/>
                          <w:id w:val="-1104727574"/>
                          <w:lock w:val="contentLocked"/>
                        </w:sdtPr>
                        <w:sdtEndPr>
                          <w:rPr>
                            <w:rStyle w:val="DefaultParagraphFont"/>
                            <w:b w:val="0"/>
                            <w:caps/>
                          </w:rPr>
                        </w:sdtEndPr>
                        <w:sdtContent>
                          <w:r w:rsidR="00265878" w:rsidRPr="005C28A1">
                            <w:rPr>
                              <w:b/>
                            </w:rPr>
                            <w:t>OVERVIEW:</w:t>
                          </w:r>
                        </w:sdtContent>
                      </w:sdt>
                    </w:p>
                    <w:p w:rsidR="00265878" w:rsidRDefault="00EE6CBD" w:rsidP="00817B24">
                      <w:pPr>
                        <w:pStyle w:val="COBCAPSBOLD"/>
                        <w:jc w:val="left"/>
                        <w:rPr>
                          <w:b w:val="0"/>
                          <w:caps w:val="0"/>
                          <w:sz w:val="24"/>
                          <w:szCs w:val="20"/>
                        </w:rPr>
                      </w:pPr>
                      <w:r>
                        <w:rPr>
                          <w:b w:val="0"/>
                          <w:caps w:val="0"/>
                          <w:sz w:val="24"/>
                          <w:szCs w:val="20"/>
                        </w:rPr>
                        <w:t xml:space="preserve">Robert </w:t>
                      </w:r>
                      <w:proofErr w:type="spellStart"/>
                      <w:r>
                        <w:rPr>
                          <w:b w:val="0"/>
                          <w:caps w:val="0"/>
                          <w:sz w:val="24"/>
                          <w:szCs w:val="20"/>
                        </w:rPr>
                        <w:t>Germann</w:t>
                      </w:r>
                      <w:proofErr w:type="spellEnd"/>
                      <w:r w:rsidR="00F50496">
                        <w:rPr>
                          <w:b w:val="0"/>
                          <w:caps w:val="0"/>
                          <w:sz w:val="24"/>
                          <w:szCs w:val="20"/>
                        </w:rPr>
                        <w:t xml:space="preserve"> spoke to the Board regarding </w:t>
                      </w:r>
                      <w:r>
                        <w:rPr>
                          <w:b w:val="0"/>
                          <w:caps w:val="0"/>
                          <w:sz w:val="24"/>
                          <w:szCs w:val="20"/>
                        </w:rPr>
                        <w:t>Gillespie Field</w:t>
                      </w:r>
                      <w:r w:rsidR="00F50496">
                        <w:rPr>
                          <w:b w:val="0"/>
                          <w:caps w:val="0"/>
                          <w:sz w:val="24"/>
                          <w:szCs w:val="20"/>
                        </w:rPr>
                        <w:t>.</w:t>
                      </w:r>
                    </w:p>
                    <w:p w:rsidR="00F50496" w:rsidRDefault="00F50496" w:rsidP="00817B24">
                      <w:pPr>
                        <w:pStyle w:val="COBCAPSBOLD"/>
                        <w:jc w:val="left"/>
                        <w:rPr>
                          <w:b w:val="0"/>
                          <w:caps w:val="0"/>
                          <w:sz w:val="24"/>
                          <w:szCs w:val="20"/>
                        </w:rPr>
                      </w:pPr>
                    </w:p>
                    <w:p w:rsidR="00F50496" w:rsidRDefault="00F50496" w:rsidP="00817B24">
                      <w:pPr>
                        <w:pStyle w:val="COBCAPSBOLD"/>
                        <w:jc w:val="left"/>
                        <w:rPr>
                          <w:caps w:val="0"/>
                          <w:sz w:val="24"/>
                          <w:szCs w:val="20"/>
                        </w:rPr>
                      </w:pPr>
                      <w:r>
                        <w:rPr>
                          <w:caps w:val="0"/>
                          <w:sz w:val="24"/>
                          <w:szCs w:val="20"/>
                        </w:rPr>
                        <w:t>ACTION:</w:t>
                      </w:r>
                    </w:p>
                    <w:p w:rsidR="00F50496" w:rsidRPr="008E0571" w:rsidRDefault="00F50496" w:rsidP="00F50496">
                      <w:pPr>
                        <w:keepNext/>
                        <w:tabs>
                          <w:tab w:val="left" w:pos="783"/>
                          <w:tab w:val="left" w:pos="1143"/>
                          <w:tab w:val="left" w:pos="3483"/>
                          <w:tab w:val="left" w:pos="4923"/>
                          <w:tab w:val="left" w:pos="7713"/>
                        </w:tabs>
                        <w:rPr>
                          <w:sz w:val="28"/>
                          <w:szCs w:val="24"/>
                        </w:rPr>
                      </w:pPr>
                      <w:r w:rsidRPr="008E0571">
                        <w:rPr>
                          <w:sz w:val="24"/>
                        </w:rPr>
                        <w:t>Heard, referred to the Chief Administrative Officer.</w:t>
                      </w:r>
                    </w:p>
                    <w:p w:rsidR="00F50496" w:rsidRPr="00F50496" w:rsidRDefault="00F50496" w:rsidP="00817B24">
                      <w:pPr>
                        <w:pStyle w:val="COBCAPSBOLD"/>
                        <w:jc w:val="left"/>
                        <w:rPr>
                          <w:caps w:val="0"/>
                          <w:sz w:val="24"/>
                          <w:szCs w:val="20"/>
                        </w:rPr>
                      </w:pPr>
                    </w:p>
                  </w:tc>
                </w:tr>
              </w:tbl>
              <w:p w:rsidR="00265878" w:rsidRPr="00F81318" w:rsidRDefault="00000C5B" w:rsidP="00817B24">
                <w:pPr>
                  <w:pStyle w:val="NoSpacing"/>
                  <w:rPr>
                    <w:b/>
                    <w:caps w:val="0"/>
                  </w:rPr>
                </w:pPr>
              </w:p>
            </w:sdtContent>
          </w:sdt>
        </w:tc>
      </w:tr>
    </w:tbl>
    <w:p w:rsidR="00A53770" w:rsidRPr="00A24DE1" w:rsidRDefault="00A53770" w:rsidP="00A53770">
      <w:pPr>
        <w:rPr>
          <w:rFonts w:ascii="NewBskvll BT" w:hAnsi="NewBskvll BT"/>
          <w:sz w:val="28"/>
          <w:szCs w:val="20"/>
        </w:rPr>
      </w:pPr>
      <w:r w:rsidRPr="00427D7E">
        <w:rPr>
          <w:sz w:val="24"/>
        </w:rPr>
        <w:t>There being no further bus</w:t>
      </w:r>
      <w:r>
        <w:rPr>
          <w:sz w:val="24"/>
        </w:rPr>
        <w:t>in</w:t>
      </w:r>
      <w:r w:rsidR="00D45918">
        <w:rPr>
          <w:sz w:val="24"/>
        </w:rPr>
        <w:t>ess, the Board adjourned at 12:3</w:t>
      </w:r>
      <w:r>
        <w:rPr>
          <w:sz w:val="24"/>
        </w:rPr>
        <w:t>0</w:t>
      </w:r>
      <w:r w:rsidRPr="00427D7E">
        <w:rPr>
          <w:sz w:val="24"/>
        </w:rPr>
        <w:t xml:space="preserve"> </w:t>
      </w:r>
      <w:r>
        <w:rPr>
          <w:sz w:val="24"/>
        </w:rPr>
        <w:t>p</w:t>
      </w:r>
      <w:r w:rsidR="006C3409">
        <w:rPr>
          <w:sz w:val="24"/>
        </w:rPr>
        <w:t>.m</w:t>
      </w:r>
      <w:r w:rsidRPr="00A24DE1">
        <w:rPr>
          <w:sz w:val="24"/>
          <w:szCs w:val="24"/>
        </w:rPr>
        <w:t>.</w:t>
      </w:r>
    </w:p>
    <w:p w:rsidR="00A53770" w:rsidRPr="00427D7E" w:rsidRDefault="00A53770" w:rsidP="00A53770">
      <w:pPr>
        <w:rPr>
          <w:sz w:val="24"/>
          <w:szCs w:val="24"/>
        </w:rPr>
      </w:pPr>
    </w:p>
    <w:p w:rsidR="00A53770" w:rsidRPr="00427D7E" w:rsidRDefault="00A53770" w:rsidP="00A53770">
      <w:pPr>
        <w:tabs>
          <w:tab w:val="left" w:pos="-1530"/>
          <w:tab w:val="left" w:pos="-450"/>
          <w:tab w:val="left" w:pos="-360"/>
          <w:tab w:val="left" w:pos="-180"/>
        </w:tabs>
        <w:ind w:left="-720"/>
        <w:jc w:val="center"/>
        <w:outlineLvl w:val="0"/>
        <w:rPr>
          <w:sz w:val="24"/>
        </w:rPr>
      </w:pPr>
      <w:bookmarkStart w:id="3" w:name="ClerkName"/>
      <w:bookmarkEnd w:id="3"/>
      <w:r w:rsidRPr="00427D7E">
        <w:rPr>
          <w:sz w:val="24"/>
        </w:rPr>
        <w:t>THOMAS J. PASTUSZKA</w:t>
      </w:r>
    </w:p>
    <w:p w:rsidR="00A53770" w:rsidRPr="00427D7E" w:rsidRDefault="00A53770" w:rsidP="00A53770">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bookmarkStart w:id="4" w:name="Clerk"/>
      <w:bookmarkEnd w:id="4"/>
      <w:r w:rsidRPr="00427D7E">
        <w:rPr>
          <w:sz w:val="24"/>
        </w:rPr>
        <w:t>Clerk of the Board of Supervisors</w:t>
      </w:r>
    </w:p>
    <w:p w:rsidR="00A53770" w:rsidRPr="00427D7E" w:rsidRDefault="00A53770" w:rsidP="00A53770">
      <w:pPr>
        <w:tabs>
          <w:tab w:val="left" w:pos="-1530"/>
          <w:tab w:val="left" w:pos="-450"/>
          <w:tab w:val="left" w:pos="-360"/>
          <w:tab w:val="left" w:pos="-180"/>
          <w:tab w:val="left" w:pos="1340"/>
          <w:tab w:val="left" w:pos="1724"/>
          <w:tab w:val="left" w:pos="2012"/>
          <w:tab w:val="left" w:pos="2300"/>
          <w:tab w:val="left" w:pos="2588"/>
          <w:tab w:val="left" w:pos="2876"/>
          <w:tab w:val="left" w:pos="3164"/>
          <w:tab w:val="left" w:pos="3452"/>
          <w:tab w:val="left" w:pos="8636"/>
        </w:tabs>
        <w:ind w:left="-720"/>
        <w:jc w:val="center"/>
        <w:rPr>
          <w:sz w:val="24"/>
        </w:rPr>
      </w:pPr>
      <w:r w:rsidRPr="00427D7E">
        <w:rPr>
          <w:sz w:val="24"/>
        </w:rPr>
        <w:t>County of San Diego, State of California</w:t>
      </w:r>
    </w:p>
    <w:p w:rsidR="00A53770" w:rsidRPr="00427D7E" w:rsidRDefault="00A53770" w:rsidP="00A53770">
      <w:pPr>
        <w:tabs>
          <w:tab w:val="left" w:pos="-1530"/>
          <w:tab w:val="left" w:pos="-450"/>
          <w:tab w:val="left" w:pos="-360"/>
          <w:tab w:val="left" w:pos="-180"/>
        </w:tabs>
        <w:rPr>
          <w:sz w:val="24"/>
        </w:rPr>
      </w:pPr>
    </w:p>
    <w:p w:rsidR="00A53770" w:rsidRPr="00427D7E" w:rsidRDefault="00A53770" w:rsidP="00A53770">
      <w:pPr>
        <w:tabs>
          <w:tab w:val="left" w:pos="-1530"/>
          <w:tab w:val="left" w:pos="-450"/>
          <w:tab w:val="left" w:pos="-360"/>
          <w:tab w:val="left" w:pos="-180"/>
          <w:tab w:val="left" w:pos="1080"/>
          <w:tab w:val="left" w:pos="1350"/>
        </w:tabs>
        <w:rPr>
          <w:sz w:val="24"/>
        </w:rPr>
      </w:pPr>
      <w:r w:rsidRPr="00427D7E">
        <w:rPr>
          <w:sz w:val="24"/>
        </w:rPr>
        <w:t>Consent:</w:t>
      </w:r>
      <w:bookmarkStart w:id="5" w:name="NotesBy"/>
      <w:bookmarkEnd w:id="5"/>
      <w:r w:rsidR="006C3409">
        <w:rPr>
          <w:sz w:val="24"/>
        </w:rPr>
        <w:t xml:space="preserve"> Vizcarra</w:t>
      </w:r>
    </w:p>
    <w:p w:rsidR="00A53770" w:rsidRPr="00427D7E" w:rsidRDefault="00A53770" w:rsidP="00A53770">
      <w:pPr>
        <w:tabs>
          <w:tab w:val="left" w:pos="-1530"/>
          <w:tab w:val="left" w:pos="-450"/>
          <w:tab w:val="left" w:pos="-360"/>
          <w:tab w:val="left" w:pos="-180"/>
        </w:tabs>
        <w:rPr>
          <w:sz w:val="24"/>
        </w:rPr>
      </w:pPr>
      <w:r w:rsidRPr="00427D7E">
        <w:rPr>
          <w:sz w:val="24"/>
        </w:rPr>
        <w:t>Discussion: P</w:t>
      </w:r>
      <w:r w:rsidR="006C3409">
        <w:rPr>
          <w:sz w:val="24"/>
        </w:rPr>
        <w:t>anfil</w:t>
      </w:r>
    </w:p>
    <w:p w:rsidR="00A53770" w:rsidRPr="00427D7E" w:rsidRDefault="00A53770" w:rsidP="00A53770">
      <w:pPr>
        <w:tabs>
          <w:tab w:val="left" w:pos="-1530"/>
          <w:tab w:val="left" w:pos="-450"/>
          <w:tab w:val="left" w:pos="-360"/>
          <w:tab w:val="left" w:pos="-180"/>
        </w:tabs>
        <w:ind w:left="-720"/>
        <w:rPr>
          <w:sz w:val="24"/>
        </w:rPr>
      </w:pPr>
    </w:p>
    <w:p w:rsidR="00A53770" w:rsidRPr="00804C78" w:rsidRDefault="00A53770" w:rsidP="00A53770">
      <w:pPr>
        <w:tabs>
          <w:tab w:val="left" w:pos="-1530"/>
          <w:tab w:val="left" w:pos="-450"/>
          <w:tab w:val="left" w:pos="-360"/>
          <w:tab w:val="left" w:pos="-180"/>
        </w:tabs>
        <w:rPr>
          <w:sz w:val="24"/>
          <w:szCs w:val="24"/>
        </w:rPr>
      </w:pPr>
      <w:r w:rsidRPr="00427D7E">
        <w:rPr>
          <w:sz w:val="24"/>
        </w:rPr>
        <w:t xml:space="preserve">NOTE: </w:t>
      </w:r>
      <w:bookmarkStart w:id="6" w:name="Note"/>
      <w:bookmarkEnd w:id="6"/>
      <w:r w:rsidRPr="00427D7E">
        <w:rPr>
          <w:sz w:val="24"/>
        </w:rPr>
        <w:t>This Statement of Proceedings sets forth all actions taken by the County of San Diego Board of Supervisors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BD4263">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C5B" w:rsidRDefault="00000C5B">
      <w:r>
        <w:separator/>
      </w:r>
    </w:p>
  </w:endnote>
  <w:endnote w:type="continuationSeparator" w:id="0">
    <w:p w:rsidR="00000C5B" w:rsidRDefault="00000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ewBskvll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B24" w:rsidRDefault="00817B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7B24" w:rsidRDefault="00817B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B24" w:rsidRDefault="00817B24" w:rsidP="007276A8">
    <w:pPr>
      <w:pStyle w:val="Footer"/>
      <w:rPr>
        <w:sz w:val="20"/>
        <w:szCs w:val="20"/>
      </w:rPr>
    </w:pPr>
  </w:p>
  <w:p w:rsidR="00817B24" w:rsidRDefault="00817B24" w:rsidP="007276A8">
    <w:pPr>
      <w:pStyle w:val="Footer"/>
      <w:rPr>
        <w:sz w:val="20"/>
        <w:szCs w:val="20"/>
      </w:rPr>
    </w:pPr>
  </w:p>
  <w:p w:rsidR="00817B24" w:rsidRPr="007276A8" w:rsidRDefault="00000C5B" w:rsidP="007276A8">
    <w:pPr>
      <w:pStyle w:val="Footer"/>
    </w:pPr>
    <w:sdt>
      <w:sdtPr>
        <w:rPr>
          <w:sz w:val="20"/>
          <w:szCs w:val="20"/>
        </w:rPr>
        <w:alias w:val="MTG_DATE_TIME"/>
        <w:tag w:val="MTG_DATE_TIME"/>
        <w:id w:val="877135261"/>
        <w:lock w:val="sdtContentLocked"/>
      </w:sdtPr>
      <w:sdtEndPr/>
      <w:sdtContent>
        <w:r w:rsidR="00817B24">
          <w:t>WEDNESDAY, FEBRUARY 06, 2013</w:t>
        </w:r>
      </w:sdtContent>
    </w:sdt>
    <w:r w:rsidR="00817B24">
      <w:rPr>
        <w:sz w:val="20"/>
        <w:szCs w:val="20"/>
      </w:rPr>
      <w:tab/>
    </w:r>
    <w:r w:rsidR="00817B24">
      <w:rPr>
        <w:sz w:val="20"/>
        <w:szCs w:val="20"/>
      </w:rPr>
      <w:tab/>
    </w:r>
    <w:r w:rsidR="00817B24">
      <w:rPr>
        <w:sz w:val="20"/>
        <w:szCs w:val="20"/>
      </w:rPr>
      <w:ptab w:relativeTo="margin" w:alignment="right" w:leader="none"/>
    </w:r>
    <w:r w:rsidR="00817B24" w:rsidRPr="00B078C6">
      <w:rPr>
        <w:sz w:val="20"/>
        <w:szCs w:val="20"/>
      </w:rPr>
      <w:fldChar w:fldCharType="begin"/>
    </w:r>
    <w:r w:rsidR="00817B24" w:rsidRPr="00B078C6">
      <w:rPr>
        <w:sz w:val="20"/>
        <w:szCs w:val="20"/>
      </w:rPr>
      <w:instrText xml:space="preserve"> PAGE   \* MERGEFORMAT </w:instrText>
    </w:r>
    <w:r w:rsidR="00817B24" w:rsidRPr="00B078C6">
      <w:rPr>
        <w:sz w:val="20"/>
        <w:szCs w:val="20"/>
      </w:rPr>
      <w:fldChar w:fldCharType="separate"/>
    </w:r>
    <w:r w:rsidR="00706FF6">
      <w:rPr>
        <w:noProof/>
        <w:sz w:val="20"/>
        <w:szCs w:val="20"/>
      </w:rPr>
      <w:t>3</w:t>
    </w:r>
    <w:r w:rsidR="00817B24" w:rsidRPr="00B078C6">
      <w:rPr>
        <w:noProof/>
        <w:sz w:val="20"/>
        <w:szCs w:val="20"/>
      </w:rPr>
      <w:fldChar w:fldCharType="end"/>
    </w:r>
    <w:r w:rsidR="00817B24">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C5B" w:rsidRDefault="00000C5B">
      <w:r>
        <w:separator/>
      </w:r>
    </w:p>
  </w:footnote>
  <w:footnote w:type="continuationSeparator" w:id="0">
    <w:p w:rsidR="00000C5B" w:rsidRDefault="00000C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46A0B2F"/>
    <w:multiLevelType w:val="hybridMultilevel"/>
    <w:tmpl w:val="877E6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11747F"/>
    <w:multiLevelType w:val="multilevel"/>
    <w:tmpl w:val="8C809DF4"/>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76F45"/>
    <w:multiLevelType w:val="hybridMultilevel"/>
    <w:tmpl w:val="332EB17C"/>
    <w:lvl w:ilvl="0" w:tplc="0409000F">
      <w:start w:val="1"/>
      <w:numFmt w:val="decimal"/>
      <w:lvlText w:val="%1."/>
      <w:lvlJc w:val="left"/>
      <w:pPr>
        <w:ind w:left="720" w:hanging="360"/>
      </w:pPr>
    </w:lvl>
    <w:lvl w:ilvl="1" w:tplc="70E0CF54">
      <w:start w:val="1"/>
      <w:numFmt w:val="upp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EB1EFC"/>
    <w:multiLevelType w:val="hybridMultilevel"/>
    <w:tmpl w:val="6C2E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CE2C7B"/>
    <w:multiLevelType w:val="hybridMultilevel"/>
    <w:tmpl w:val="6326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B73C3"/>
    <w:multiLevelType w:val="multilevel"/>
    <w:tmpl w:val="8C809DF4"/>
    <w:lvl w:ilvl="0">
      <w:start w:val="1"/>
      <w:numFmt w:val="decimal"/>
      <w:lvlText w:val="%1."/>
      <w:lvlJc w:val="left"/>
      <w:pPr>
        <w:tabs>
          <w:tab w:val="num" w:pos="720"/>
        </w:tabs>
        <w:ind w:left="360" w:hanging="36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nsid w:val="2B296CF2"/>
    <w:multiLevelType w:val="hybridMultilevel"/>
    <w:tmpl w:val="AAD05E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3">
    <w:nsid w:val="33DE7939"/>
    <w:multiLevelType w:val="hybridMultilevel"/>
    <w:tmpl w:val="72EE913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6163D1"/>
    <w:multiLevelType w:val="hybridMultilevel"/>
    <w:tmpl w:val="86C0E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17">
    <w:nsid w:val="45754FC1"/>
    <w:multiLevelType w:val="multilevel"/>
    <w:tmpl w:val="F80A300C"/>
    <w:lvl w:ilvl="0">
      <w:start w:val="1"/>
      <w:numFmt w:val="decimal"/>
      <w:lvlText w:val="%1."/>
      <w:legacy w:legacy="1" w:legacySpace="120" w:legacyIndent="360"/>
      <w:lvlJc w:val="left"/>
      <w:pPr>
        <w:ind w:left="360" w:hanging="360"/>
      </w:pPr>
      <w:rPr>
        <w:b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D416BA"/>
    <w:multiLevelType w:val="hybridMultilevel"/>
    <w:tmpl w:val="86C0E5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DBE18E7"/>
    <w:multiLevelType w:val="hybridMultilevel"/>
    <w:tmpl w:val="15CED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E012781"/>
    <w:multiLevelType w:val="hybridMultilevel"/>
    <w:tmpl w:val="6248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9353C8"/>
    <w:multiLevelType w:val="hybridMultilevel"/>
    <w:tmpl w:val="E052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3555C7"/>
    <w:multiLevelType w:val="hybridMultilevel"/>
    <w:tmpl w:val="E94003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466F3C"/>
    <w:multiLevelType w:val="hybridMultilevel"/>
    <w:tmpl w:val="1CD44A48"/>
    <w:lvl w:ilvl="0" w:tplc="95B4C8B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1A879C0"/>
    <w:multiLevelType w:val="multilevel"/>
    <w:tmpl w:val="17F46F0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1">
    <w:nsid w:val="7DA571C6"/>
    <w:multiLevelType w:val="hybridMultilevel"/>
    <w:tmpl w:val="08F03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2C03EC"/>
    <w:multiLevelType w:val="multilevel"/>
    <w:tmpl w:val="73E6B11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2"/>
  </w:num>
  <w:num w:numId="2">
    <w:abstractNumId w:val="30"/>
  </w:num>
  <w:num w:numId="3">
    <w:abstractNumId w:val="16"/>
  </w:num>
  <w:num w:numId="4">
    <w:abstractNumId w:val="21"/>
  </w:num>
  <w:num w:numId="5">
    <w:abstractNumId w:val="16"/>
  </w:num>
  <w:num w:numId="6">
    <w:abstractNumId w:val="2"/>
  </w:num>
  <w:num w:numId="7">
    <w:abstractNumId w:val="28"/>
  </w:num>
  <w:num w:numId="8">
    <w:abstractNumId w:val="8"/>
  </w:num>
  <w:num w:numId="9">
    <w:abstractNumId w:val="0"/>
  </w:num>
  <w:num w:numId="10">
    <w:abstractNumId w:val="15"/>
  </w:num>
  <w:num w:numId="11">
    <w:abstractNumId w:val="18"/>
  </w:num>
  <w:num w:numId="12">
    <w:abstractNumId w:val="5"/>
  </w:num>
  <w:num w:numId="13">
    <w:abstractNumId w:val="26"/>
  </w:num>
  <w:num w:numId="14">
    <w:abstractNumId w:val="4"/>
  </w:num>
  <w:num w:numId="15">
    <w:abstractNumId w:val="20"/>
  </w:num>
  <w:num w:numId="16">
    <w:abstractNumId w:val="10"/>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0"/>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9"/>
  </w:num>
  <w:num w:numId="26">
    <w:abstractNumId w:val="11"/>
  </w:num>
  <w:num w:numId="27">
    <w:abstractNumId w:val="31"/>
  </w:num>
  <w:num w:numId="28">
    <w:abstractNumId w:val="3"/>
  </w:num>
  <w:num w:numId="29">
    <w:abstractNumId w:val="25"/>
  </w:num>
  <w:num w:numId="30">
    <w:abstractNumId w:val="22"/>
  </w:num>
  <w:num w:numId="31">
    <w:abstractNumId w:val="1"/>
  </w:num>
  <w:num w:numId="32">
    <w:abstractNumId w:val="32"/>
  </w:num>
  <w:num w:numId="33">
    <w:abstractNumId w:val="29"/>
  </w:num>
  <w:num w:numId="34">
    <w:abstractNumId w:val="27"/>
  </w:num>
  <w:num w:numId="35">
    <w:abstractNumId w:val="6"/>
  </w:num>
  <w:num w:numId="36">
    <w:abstractNumId w:val="7"/>
  </w:num>
  <w:num w:numId="37">
    <w:abstractNumId w:val="17"/>
  </w:num>
  <w:num w:numId="38">
    <w:abstractNumId w:val="13"/>
  </w:num>
  <w:num w:numId="39">
    <w:abstractNumId w:val="24"/>
  </w:num>
  <w:num w:numId="40">
    <w:abstractNumId w:val="23"/>
  </w:num>
  <w:num w:numId="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F6C"/>
    <w:rsid w:val="00000C5B"/>
    <w:rsid w:val="00001349"/>
    <w:rsid w:val="00007298"/>
    <w:rsid w:val="0001178D"/>
    <w:rsid w:val="00013CA4"/>
    <w:rsid w:val="000264C6"/>
    <w:rsid w:val="000400D5"/>
    <w:rsid w:val="00045066"/>
    <w:rsid w:val="000508B4"/>
    <w:rsid w:val="00052011"/>
    <w:rsid w:val="000613AE"/>
    <w:rsid w:val="00063267"/>
    <w:rsid w:val="000632B3"/>
    <w:rsid w:val="00074DE1"/>
    <w:rsid w:val="000A6463"/>
    <w:rsid w:val="000B1A37"/>
    <w:rsid w:val="000B2724"/>
    <w:rsid w:val="000B6F5B"/>
    <w:rsid w:val="000D16F8"/>
    <w:rsid w:val="000E1790"/>
    <w:rsid w:val="000E4C2D"/>
    <w:rsid w:val="000F073D"/>
    <w:rsid w:val="000F25D5"/>
    <w:rsid w:val="000F3560"/>
    <w:rsid w:val="0010367E"/>
    <w:rsid w:val="00105510"/>
    <w:rsid w:val="00110C20"/>
    <w:rsid w:val="001111D9"/>
    <w:rsid w:val="001121A5"/>
    <w:rsid w:val="0011287D"/>
    <w:rsid w:val="00123EDE"/>
    <w:rsid w:val="00134743"/>
    <w:rsid w:val="001355FB"/>
    <w:rsid w:val="00144C0D"/>
    <w:rsid w:val="00144F7A"/>
    <w:rsid w:val="00151E71"/>
    <w:rsid w:val="00153AB9"/>
    <w:rsid w:val="00156178"/>
    <w:rsid w:val="0016487F"/>
    <w:rsid w:val="001662E3"/>
    <w:rsid w:val="001668A0"/>
    <w:rsid w:val="001728F3"/>
    <w:rsid w:val="00184923"/>
    <w:rsid w:val="00184F68"/>
    <w:rsid w:val="001859B6"/>
    <w:rsid w:val="00187945"/>
    <w:rsid w:val="00187F7B"/>
    <w:rsid w:val="00190AFA"/>
    <w:rsid w:val="00194756"/>
    <w:rsid w:val="001950BE"/>
    <w:rsid w:val="001B74B0"/>
    <w:rsid w:val="001D45EC"/>
    <w:rsid w:val="001D5FBA"/>
    <w:rsid w:val="001F5794"/>
    <w:rsid w:val="001F6F6C"/>
    <w:rsid w:val="00201B85"/>
    <w:rsid w:val="00224021"/>
    <w:rsid w:val="002267C4"/>
    <w:rsid w:val="00233D03"/>
    <w:rsid w:val="00242358"/>
    <w:rsid w:val="00242CBD"/>
    <w:rsid w:val="002535A4"/>
    <w:rsid w:val="00265878"/>
    <w:rsid w:val="002706BF"/>
    <w:rsid w:val="00272B4C"/>
    <w:rsid w:val="0028303B"/>
    <w:rsid w:val="002876AE"/>
    <w:rsid w:val="00287C36"/>
    <w:rsid w:val="00293EBB"/>
    <w:rsid w:val="002A5938"/>
    <w:rsid w:val="002A6364"/>
    <w:rsid w:val="002B0D10"/>
    <w:rsid w:val="002B156E"/>
    <w:rsid w:val="002B1F72"/>
    <w:rsid w:val="002D1C06"/>
    <w:rsid w:val="002D31F7"/>
    <w:rsid w:val="002F2771"/>
    <w:rsid w:val="003018A2"/>
    <w:rsid w:val="0030276D"/>
    <w:rsid w:val="00312C1E"/>
    <w:rsid w:val="00312D20"/>
    <w:rsid w:val="00321FCE"/>
    <w:rsid w:val="00342099"/>
    <w:rsid w:val="003440B6"/>
    <w:rsid w:val="00357A90"/>
    <w:rsid w:val="00360F8B"/>
    <w:rsid w:val="0036176F"/>
    <w:rsid w:val="0036451A"/>
    <w:rsid w:val="003923AC"/>
    <w:rsid w:val="00394DD4"/>
    <w:rsid w:val="003A1CF7"/>
    <w:rsid w:val="003B18D8"/>
    <w:rsid w:val="003B6C5A"/>
    <w:rsid w:val="003C1EE3"/>
    <w:rsid w:val="003D1080"/>
    <w:rsid w:val="003D332D"/>
    <w:rsid w:val="003D5E12"/>
    <w:rsid w:val="003E2562"/>
    <w:rsid w:val="003F6440"/>
    <w:rsid w:val="00402CFC"/>
    <w:rsid w:val="0041575D"/>
    <w:rsid w:val="00417B64"/>
    <w:rsid w:val="0043155C"/>
    <w:rsid w:val="004361AA"/>
    <w:rsid w:val="00451D6A"/>
    <w:rsid w:val="00461E39"/>
    <w:rsid w:val="00466EA7"/>
    <w:rsid w:val="00471EC5"/>
    <w:rsid w:val="00493942"/>
    <w:rsid w:val="004A0164"/>
    <w:rsid w:val="004A0D1F"/>
    <w:rsid w:val="004A3FA9"/>
    <w:rsid w:val="004B3048"/>
    <w:rsid w:val="004B7036"/>
    <w:rsid w:val="004B734B"/>
    <w:rsid w:val="004D4973"/>
    <w:rsid w:val="004D4D5C"/>
    <w:rsid w:val="004E53D7"/>
    <w:rsid w:val="004E546A"/>
    <w:rsid w:val="004F0DE6"/>
    <w:rsid w:val="004F7491"/>
    <w:rsid w:val="005004A2"/>
    <w:rsid w:val="005045A9"/>
    <w:rsid w:val="00506EAC"/>
    <w:rsid w:val="00507292"/>
    <w:rsid w:val="00517AF8"/>
    <w:rsid w:val="0052417E"/>
    <w:rsid w:val="00524613"/>
    <w:rsid w:val="005276A2"/>
    <w:rsid w:val="005317F6"/>
    <w:rsid w:val="00547418"/>
    <w:rsid w:val="00547B7E"/>
    <w:rsid w:val="00550A76"/>
    <w:rsid w:val="00570442"/>
    <w:rsid w:val="00584511"/>
    <w:rsid w:val="00591336"/>
    <w:rsid w:val="005A0AAD"/>
    <w:rsid w:val="005A703A"/>
    <w:rsid w:val="005B6BDA"/>
    <w:rsid w:val="005C09D6"/>
    <w:rsid w:val="005C28A1"/>
    <w:rsid w:val="005C4C1B"/>
    <w:rsid w:val="005D0207"/>
    <w:rsid w:val="005D6DE3"/>
    <w:rsid w:val="005E77E0"/>
    <w:rsid w:val="005F0BEA"/>
    <w:rsid w:val="005F5942"/>
    <w:rsid w:val="00602506"/>
    <w:rsid w:val="00603EBA"/>
    <w:rsid w:val="0060769E"/>
    <w:rsid w:val="006129CB"/>
    <w:rsid w:val="00622D08"/>
    <w:rsid w:val="00625F4E"/>
    <w:rsid w:val="006308ED"/>
    <w:rsid w:val="006334EE"/>
    <w:rsid w:val="006466F4"/>
    <w:rsid w:val="00655859"/>
    <w:rsid w:val="00656291"/>
    <w:rsid w:val="00685A67"/>
    <w:rsid w:val="00690B48"/>
    <w:rsid w:val="00694F02"/>
    <w:rsid w:val="006A184D"/>
    <w:rsid w:val="006A4989"/>
    <w:rsid w:val="006A5DD5"/>
    <w:rsid w:val="006A6B8F"/>
    <w:rsid w:val="006C1BFB"/>
    <w:rsid w:val="006C3409"/>
    <w:rsid w:val="006C4FCF"/>
    <w:rsid w:val="006C5F8C"/>
    <w:rsid w:val="006C6975"/>
    <w:rsid w:val="006D001E"/>
    <w:rsid w:val="006D03B6"/>
    <w:rsid w:val="006D09C9"/>
    <w:rsid w:val="006D48F0"/>
    <w:rsid w:val="006D578F"/>
    <w:rsid w:val="006D7888"/>
    <w:rsid w:val="006D7AC1"/>
    <w:rsid w:val="006E06E7"/>
    <w:rsid w:val="00702683"/>
    <w:rsid w:val="00706FF6"/>
    <w:rsid w:val="00707C73"/>
    <w:rsid w:val="00725F6B"/>
    <w:rsid w:val="007276A8"/>
    <w:rsid w:val="00737232"/>
    <w:rsid w:val="00740A94"/>
    <w:rsid w:val="007420D2"/>
    <w:rsid w:val="00752A5D"/>
    <w:rsid w:val="0075597D"/>
    <w:rsid w:val="00757893"/>
    <w:rsid w:val="00761309"/>
    <w:rsid w:val="00765CB4"/>
    <w:rsid w:val="00780A51"/>
    <w:rsid w:val="00784CB0"/>
    <w:rsid w:val="00791ABA"/>
    <w:rsid w:val="00796B18"/>
    <w:rsid w:val="007A7065"/>
    <w:rsid w:val="007C53D9"/>
    <w:rsid w:val="007F1E60"/>
    <w:rsid w:val="00800BC1"/>
    <w:rsid w:val="00804C78"/>
    <w:rsid w:val="0080673F"/>
    <w:rsid w:val="00811F28"/>
    <w:rsid w:val="0081396D"/>
    <w:rsid w:val="00817B24"/>
    <w:rsid w:val="0082071D"/>
    <w:rsid w:val="0082768F"/>
    <w:rsid w:val="00842D98"/>
    <w:rsid w:val="00851EAA"/>
    <w:rsid w:val="00863D57"/>
    <w:rsid w:val="00863F73"/>
    <w:rsid w:val="008766AD"/>
    <w:rsid w:val="00876DEB"/>
    <w:rsid w:val="00882E23"/>
    <w:rsid w:val="00883E0E"/>
    <w:rsid w:val="008910A5"/>
    <w:rsid w:val="008937E3"/>
    <w:rsid w:val="00893E0F"/>
    <w:rsid w:val="008A162A"/>
    <w:rsid w:val="008A18A0"/>
    <w:rsid w:val="008A2BA4"/>
    <w:rsid w:val="008B6E69"/>
    <w:rsid w:val="008C1DAB"/>
    <w:rsid w:val="008C3833"/>
    <w:rsid w:val="008C3FEE"/>
    <w:rsid w:val="008C45E6"/>
    <w:rsid w:val="008C60B1"/>
    <w:rsid w:val="008C61DD"/>
    <w:rsid w:val="008D0247"/>
    <w:rsid w:val="008D69B7"/>
    <w:rsid w:val="008D6C35"/>
    <w:rsid w:val="008D79B5"/>
    <w:rsid w:val="008E2B48"/>
    <w:rsid w:val="008E46BD"/>
    <w:rsid w:val="008E6401"/>
    <w:rsid w:val="00901433"/>
    <w:rsid w:val="009136B7"/>
    <w:rsid w:val="00916233"/>
    <w:rsid w:val="00921AA4"/>
    <w:rsid w:val="00932A22"/>
    <w:rsid w:val="009509B0"/>
    <w:rsid w:val="00950D3D"/>
    <w:rsid w:val="00952710"/>
    <w:rsid w:val="00957F90"/>
    <w:rsid w:val="0097488E"/>
    <w:rsid w:val="009775AD"/>
    <w:rsid w:val="00980F6E"/>
    <w:rsid w:val="00991691"/>
    <w:rsid w:val="0099238E"/>
    <w:rsid w:val="00994C2B"/>
    <w:rsid w:val="0099506E"/>
    <w:rsid w:val="009A084C"/>
    <w:rsid w:val="009B3DF5"/>
    <w:rsid w:val="009D2496"/>
    <w:rsid w:val="009F7B96"/>
    <w:rsid w:val="00A03399"/>
    <w:rsid w:val="00A07399"/>
    <w:rsid w:val="00A10F2A"/>
    <w:rsid w:val="00A22577"/>
    <w:rsid w:val="00A3141A"/>
    <w:rsid w:val="00A324FC"/>
    <w:rsid w:val="00A45519"/>
    <w:rsid w:val="00A4591B"/>
    <w:rsid w:val="00A47F15"/>
    <w:rsid w:val="00A53165"/>
    <w:rsid w:val="00A53770"/>
    <w:rsid w:val="00A56727"/>
    <w:rsid w:val="00A64760"/>
    <w:rsid w:val="00A66DE3"/>
    <w:rsid w:val="00A67B9B"/>
    <w:rsid w:val="00A85516"/>
    <w:rsid w:val="00A86219"/>
    <w:rsid w:val="00A90A0C"/>
    <w:rsid w:val="00A91E29"/>
    <w:rsid w:val="00A93A16"/>
    <w:rsid w:val="00A9455B"/>
    <w:rsid w:val="00A95AA1"/>
    <w:rsid w:val="00AA132A"/>
    <w:rsid w:val="00AA3EA2"/>
    <w:rsid w:val="00AA4953"/>
    <w:rsid w:val="00AC4CEC"/>
    <w:rsid w:val="00AC61F8"/>
    <w:rsid w:val="00AD43F0"/>
    <w:rsid w:val="00AD64C8"/>
    <w:rsid w:val="00AE0A89"/>
    <w:rsid w:val="00AE2718"/>
    <w:rsid w:val="00AE2E11"/>
    <w:rsid w:val="00AE3EFF"/>
    <w:rsid w:val="00AF2427"/>
    <w:rsid w:val="00B0585A"/>
    <w:rsid w:val="00B06576"/>
    <w:rsid w:val="00B078C6"/>
    <w:rsid w:val="00B13B6F"/>
    <w:rsid w:val="00B2626D"/>
    <w:rsid w:val="00B31234"/>
    <w:rsid w:val="00B31451"/>
    <w:rsid w:val="00B31C2D"/>
    <w:rsid w:val="00B36A71"/>
    <w:rsid w:val="00B434EE"/>
    <w:rsid w:val="00B53D57"/>
    <w:rsid w:val="00B62B42"/>
    <w:rsid w:val="00B67068"/>
    <w:rsid w:val="00B71726"/>
    <w:rsid w:val="00B74EC7"/>
    <w:rsid w:val="00B81205"/>
    <w:rsid w:val="00B91A96"/>
    <w:rsid w:val="00BA4268"/>
    <w:rsid w:val="00BA571B"/>
    <w:rsid w:val="00BC0AAE"/>
    <w:rsid w:val="00BD4263"/>
    <w:rsid w:val="00BE4BCB"/>
    <w:rsid w:val="00C03B9B"/>
    <w:rsid w:val="00C066D5"/>
    <w:rsid w:val="00C107CA"/>
    <w:rsid w:val="00C21FE4"/>
    <w:rsid w:val="00C26139"/>
    <w:rsid w:val="00C37BB1"/>
    <w:rsid w:val="00C42761"/>
    <w:rsid w:val="00C43C94"/>
    <w:rsid w:val="00C47ADD"/>
    <w:rsid w:val="00C5610B"/>
    <w:rsid w:val="00C5784A"/>
    <w:rsid w:val="00C62953"/>
    <w:rsid w:val="00C66C75"/>
    <w:rsid w:val="00C76E9C"/>
    <w:rsid w:val="00CA5039"/>
    <w:rsid w:val="00CB18C5"/>
    <w:rsid w:val="00CB2895"/>
    <w:rsid w:val="00CB3281"/>
    <w:rsid w:val="00CB418A"/>
    <w:rsid w:val="00CB5DF3"/>
    <w:rsid w:val="00CB6FA5"/>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45918"/>
    <w:rsid w:val="00D61B36"/>
    <w:rsid w:val="00D665ED"/>
    <w:rsid w:val="00D72F19"/>
    <w:rsid w:val="00D77F34"/>
    <w:rsid w:val="00D8587A"/>
    <w:rsid w:val="00D95225"/>
    <w:rsid w:val="00DA6A4B"/>
    <w:rsid w:val="00DA6F4E"/>
    <w:rsid w:val="00DB4DBA"/>
    <w:rsid w:val="00DC0F1C"/>
    <w:rsid w:val="00DD09C0"/>
    <w:rsid w:val="00DD115D"/>
    <w:rsid w:val="00DE1233"/>
    <w:rsid w:val="00DE6094"/>
    <w:rsid w:val="00E01BC8"/>
    <w:rsid w:val="00E028C3"/>
    <w:rsid w:val="00E03832"/>
    <w:rsid w:val="00E12DDF"/>
    <w:rsid w:val="00E20D0E"/>
    <w:rsid w:val="00E27C29"/>
    <w:rsid w:val="00E321B9"/>
    <w:rsid w:val="00E32778"/>
    <w:rsid w:val="00E33D97"/>
    <w:rsid w:val="00E4147B"/>
    <w:rsid w:val="00E70EE8"/>
    <w:rsid w:val="00E84A81"/>
    <w:rsid w:val="00E862F3"/>
    <w:rsid w:val="00E90471"/>
    <w:rsid w:val="00E9549B"/>
    <w:rsid w:val="00EA57CE"/>
    <w:rsid w:val="00EA6E68"/>
    <w:rsid w:val="00EB5FD9"/>
    <w:rsid w:val="00ED49D6"/>
    <w:rsid w:val="00EE1A0F"/>
    <w:rsid w:val="00EE5FEE"/>
    <w:rsid w:val="00EE6CBD"/>
    <w:rsid w:val="00EF4771"/>
    <w:rsid w:val="00F12E32"/>
    <w:rsid w:val="00F16B86"/>
    <w:rsid w:val="00F16D82"/>
    <w:rsid w:val="00F20871"/>
    <w:rsid w:val="00F31D63"/>
    <w:rsid w:val="00F4328C"/>
    <w:rsid w:val="00F50496"/>
    <w:rsid w:val="00F54747"/>
    <w:rsid w:val="00F559AE"/>
    <w:rsid w:val="00F634E2"/>
    <w:rsid w:val="00F717F9"/>
    <w:rsid w:val="00F81318"/>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5C28A1"/>
    <w:rPr>
      <w:caps/>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5C28A1"/>
    <w:rPr>
      <w:caps/>
      <w:sz w:val="24"/>
      <w:szCs w:val="24"/>
    </w:rPr>
  </w:style>
  <w:style w:type="paragraph" w:customStyle="1" w:styleId="HangingIndent">
    <w:name w:val="HangingIndent"/>
    <w:basedOn w:val="Normal"/>
    <w:locked/>
    <w:rsid w:val="001111D9"/>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rsid w:val="00E32778"/>
    <w:pPr>
      <w:spacing w:after="120"/>
    </w:pPr>
    <w:rPr>
      <w:sz w:val="24"/>
      <w:szCs w:val="20"/>
    </w:rPr>
  </w:style>
  <w:style w:type="character" w:customStyle="1" w:styleId="BodyTextChar">
    <w:name w:val="Body Text Char"/>
    <w:basedOn w:val="DefaultParagraphFont"/>
    <w:link w:val="BodyText"/>
    <w:rsid w:val="00E32778"/>
    <w:rPr>
      <w:sz w:val="24"/>
      <w:szCs w:val="20"/>
    </w:rPr>
  </w:style>
  <w:style w:type="paragraph" w:styleId="BodyTextIndent2">
    <w:name w:val="Body Text Indent 2"/>
    <w:basedOn w:val="Normal"/>
    <w:link w:val="BodyTextIndent2Char"/>
    <w:semiHidden/>
    <w:unhideWhenUsed/>
    <w:rsid w:val="00265878"/>
    <w:pPr>
      <w:spacing w:after="120" w:line="480" w:lineRule="auto"/>
      <w:ind w:left="360"/>
    </w:pPr>
  </w:style>
  <w:style w:type="character" w:customStyle="1" w:styleId="BodyTextIndent2Char">
    <w:name w:val="Body Text Indent 2 Char"/>
    <w:basedOn w:val="DefaultParagraphFont"/>
    <w:link w:val="BodyTextIndent2"/>
    <w:semiHidden/>
    <w:rsid w:val="00265878"/>
  </w:style>
  <w:style w:type="character" w:customStyle="1" w:styleId="Style1">
    <w:name w:val="Style1"/>
    <w:basedOn w:val="DefaultParagraphFont"/>
    <w:uiPriority w:val="1"/>
    <w:rsid w:val="002658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uiPriority w:val="34"/>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5C28A1"/>
    <w:rPr>
      <w:caps/>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5C28A1"/>
    <w:rPr>
      <w:caps/>
      <w:sz w:val="24"/>
      <w:szCs w:val="24"/>
    </w:rPr>
  </w:style>
  <w:style w:type="paragraph" w:customStyle="1" w:styleId="HangingIndent">
    <w:name w:val="HangingIndent"/>
    <w:basedOn w:val="Normal"/>
    <w:locked/>
    <w:rsid w:val="001111D9"/>
    <w:pPr>
      <w:tabs>
        <w:tab w:val="right" w:pos="5760"/>
        <w:tab w:val="right" w:pos="6480"/>
        <w:tab w:val="right" w:pos="7200"/>
        <w:tab w:val="right" w:pos="7920"/>
        <w:tab w:val="right" w:pos="8640"/>
      </w:tabs>
      <w:ind w:left="360" w:hanging="360"/>
    </w:pPr>
    <w:rPr>
      <w:sz w:val="24"/>
      <w:szCs w:val="20"/>
    </w:rPr>
  </w:style>
  <w:style w:type="paragraph" w:styleId="BodyText">
    <w:name w:val="Body Text"/>
    <w:basedOn w:val="Normal"/>
    <w:link w:val="BodyTextChar"/>
    <w:rsid w:val="00E32778"/>
    <w:pPr>
      <w:spacing w:after="120"/>
    </w:pPr>
    <w:rPr>
      <w:sz w:val="24"/>
      <w:szCs w:val="20"/>
    </w:rPr>
  </w:style>
  <w:style w:type="character" w:customStyle="1" w:styleId="BodyTextChar">
    <w:name w:val="Body Text Char"/>
    <w:basedOn w:val="DefaultParagraphFont"/>
    <w:link w:val="BodyText"/>
    <w:rsid w:val="00E32778"/>
    <w:rPr>
      <w:sz w:val="24"/>
      <w:szCs w:val="20"/>
    </w:rPr>
  </w:style>
  <w:style w:type="paragraph" w:styleId="BodyTextIndent2">
    <w:name w:val="Body Text Indent 2"/>
    <w:basedOn w:val="Normal"/>
    <w:link w:val="BodyTextIndent2Char"/>
    <w:semiHidden/>
    <w:unhideWhenUsed/>
    <w:rsid w:val="00265878"/>
    <w:pPr>
      <w:spacing w:after="120" w:line="480" w:lineRule="auto"/>
      <w:ind w:left="360"/>
    </w:pPr>
  </w:style>
  <w:style w:type="character" w:customStyle="1" w:styleId="BodyTextIndent2Char">
    <w:name w:val="Body Text Indent 2 Char"/>
    <w:basedOn w:val="DefaultParagraphFont"/>
    <w:link w:val="BodyTextIndent2"/>
    <w:semiHidden/>
    <w:rsid w:val="00265878"/>
  </w:style>
  <w:style w:type="character" w:customStyle="1" w:styleId="Style1">
    <w:name w:val="Style1"/>
    <w:basedOn w:val="DefaultParagraphFont"/>
    <w:uiPriority w:val="1"/>
    <w:rsid w:val="002658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DB01C2BD-8FE0-40DF-A6AC-E633BC79B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17</Pages>
  <Words>5450</Words>
  <Characters>31067</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36445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nvizcarr</dc:creator>
  <cp:lastModifiedBy>Spanfil</cp:lastModifiedBy>
  <cp:revision>26</cp:revision>
  <cp:lastPrinted>2013-02-07T16:53:00Z</cp:lastPrinted>
  <dcterms:created xsi:type="dcterms:W3CDTF">2013-02-06T19:19:00Z</dcterms:created>
  <dcterms:modified xsi:type="dcterms:W3CDTF">2013-02-08T16:30:00Z</dcterms:modified>
</cp:coreProperties>
</file>