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6306CA" w:rsidRPr="006306CA" w:rsidRDefault="006306CA" w:rsidP="00156178">
                  <w:pPr>
                    <w:pStyle w:val="NoSpacing"/>
                  </w:pPr>
                  <w:r w:rsidRPr="006306CA">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F0016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F0016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F00160" w:rsidP="00156178">
              <w:pPr>
                <w:pStyle w:val="NoSpacing"/>
              </w:pPr>
              <w:sdt>
                <w:sdtPr>
                  <w:alias w:val="MTG_DATE_TIME"/>
                  <w:tag w:val="MTG_DATE_TIME"/>
                  <w:id w:val="-541284132"/>
                </w:sdtPr>
                <w:sdtEndPr/>
                <w:sdtContent>
                  <w:r w:rsidR="009509B0" w:rsidRPr="00A67B9B">
                    <w:rPr>
                      <w:b/>
                      <w:color w:val="auto"/>
                    </w:rPr>
                    <w:t>TUESDAY, FEBRUARY 26, 2013, 09:00 A.M</w:t>
                  </w:r>
                </w:sdtContent>
              </w:sdt>
            </w:p>
            <w:p w:rsidR="00052011" w:rsidRPr="00201B85" w:rsidRDefault="00F0016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0453A8" w:rsidRDefault="000453A8" w:rsidP="000453A8">
                  <w:pPr>
                    <w:rPr>
                      <w:sz w:val="24"/>
                      <w:szCs w:val="24"/>
                    </w:rPr>
                  </w:pPr>
                </w:p>
                <w:p w:rsidR="000453A8" w:rsidRDefault="000453A8" w:rsidP="000453A8">
                  <w:pPr>
                    <w:rPr>
                      <w:sz w:val="24"/>
                      <w:szCs w:val="24"/>
                    </w:rPr>
                  </w:pPr>
                  <w:r w:rsidRPr="009C7190">
                    <w:rPr>
                      <w:sz w:val="24"/>
                      <w:szCs w:val="24"/>
                    </w:rPr>
                    <w:t>REGULAR SESSION – Regular Meeting was called to order at 9:</w:t>
                  </w:r>
                  <w:r w:rsidR="001B52FB">
                    <w:rPr>
                      <w:sz w:val="24"/>
                      <w:szCs w:val="24"/>
                    </w:rPr>
                    <w:t>00</w:t>
                  </w:r>
                  <w:r w:rsidRPr="009C7190">
                    <w:rPr>
                      <w:sz w:val="24"/>
                      <w:szCs w:val="24"/>
                    </w:rPr>
                    <w:t xml:space="preserve"> a.m.</w:t>
                  </w:r>
                </w:p>
                <w:p w:rsidR="000453A8" w:rsidRPr="009C7190" w:rsidRDefault="000453A8" w:rsidP="000453A8">
                  <w:pPr>
                    <w:rPr>
                      <w:sz w:val="24"/>
                      <w:szCs w:val="24"/>
                    </w:rPr>
                  </w:pPr>
                </w:p>
                <w:p w:rsidR="000453A8" w:rsidRDefault="000453A8" w:rsidP="000453A8">
                  <w:pPr>
                    <w:rPr>
                      <w:sz w:val="24"/>
                      <w:szCs w:val="24"/>
                    </w:rPr>
                  </w:pPr>
                  <w:r w:rsidRPr="009C7190">
                    <w:rPr>
                      <w:sz w:val="24"/>
                      <w:szCs w:val="24"/>
                    </w:rPr>
                    <w:t>Present: Supervisors Greg Cox, Chairman; Dianne Jacob, Vice Chairwoman; Dave Roberts;     Ron Roberts; also Thomas J. Pastuszka, Clerk.</w:t>
                  </w:r>
                </w:p>
                <w:p w:rsidR="001B52FB" w:rsidRDefault="001B52FB" w:rsidP="000453A8">
                  <w:pPr>
                    <w:rPr>
                      <w:sz w:val="24"/>
                      <w:szCs w:val="24"/>
                    </w:rPr>
                  </w:pPr>
                </w:p>
                <w:p w:rsidR="001B52FB" w:rsidRPr="009C7190" w:rsidRDefault="001B52FB" w:rsidP="000453A8">
                  <w:pPr>
                    <w:rPr>
                      <w:sz w:val="24"/>
                      <w:szCs w:val="24"/>
                    </w:rPr>
                  </w:pPr>
                  <w:r>
                    <w:rPr>
                      <w:sz w:val="24"/>
                      <w:szCs w:val="24"/>
                    </w:rPr>
                    <w:t>Absent: Supervisor Bill Horn</w:t>
                  </w:r>
                </w:p>
                <w:p w:rsidR="000453A8" w:rsidRPr="009C7190" w:rsidRDefault="000453A8" w:rsidP="000453A8">
                  <w:pPr>
                    <w:rPr>
                      <w:sz w:val="24"/>
                      <w:szCs w:val="24"/>
                    </w:rPr>
                  </w:pPr>
                </w:p>
                <w:p w:rsidR="000453A8" w:rsidRPr="009C7190" w:rsidRDefault="000453A8" w:rsidP="000453A8">
                  <w:pPr>
                    <w:rPr>
                      <w:sz w:val="24"/>
                      <w:szCs w:val="24"/>
                    </w:rPr>
                  </w:pPr>
                  <w:r w:rsidRPr="009C7190">
                    <w:rPr>
                      <w:sz w:val="24"/>
                      <w:szCs w:val="24"/>
                    </w:rPr>
                    <w:t>Invocation was led by</w:t>
                  </w:r>
                  <w:r>
                    <w:rPr>
                      <w:sz w:val="24"/>
                      <w:szCs w:val="24"/>
                    </w:rPr>
                    <w:t xml:space="preserve"> </w:t>
                  </w:r>
                  <w:r w:rsidR="005F0D2B">
                    <w:rPr>
                      <w:sz w:val="24"/>
                      <w:szCs w:val="24"/>
                    </w:rPr>
                    <w:t>Reverend Tonya Harris, Senior Pastor at Park Hill United Methodist Church in Chula Vista.</w:t>
                  </w:r>
                </w:p>
                <w:p w:rsidR="000453A8" w:rsidRPr="009C7190" w:rsidRDefault="000453A8" w:rsidP="000453A8">
                  <w:pPr>
                    <w:rPr>
                      <w:sz w:val="24"/>
                      <w:szCs w:val="24"/>
                    </w:rPr>
                  </w:pPr>
                </w:p>
                <w:p w:rsidR="000453A8" w:rsidRDefault="000453A8" w:rsidP="000453A8">
                  <w:pPr>
                    <w:rPr>
                      <w:sz w:val="24"/>
                      <w:szCs w:val="24"/>
                    </w:rPr>
                  </w:pPr>
                  <w:r w:rsidRPr="009C7190">
                    <w:rPr>
                      <w:sz w:val="24"/>
                      <w:szCs w:val="24"/>
                    </w:rPr>
                    <w:t>Pledge of Allegiance was led by</w:t>
                  </w:r>
                  <w:r>
                    <w:rPr>
                      <w:sz w:val="24"/>
                      <w:szCs w:val="24"/>
                    </w:rPr>
                    <w:t xml:space="preserve"> </w:t>
                  </w:r>
                  <w:r w:rsidR="005F0D2B">
                    <w:rPr>
                      <w:sz w:val="24"/>
                      <w:szCs w:val="24"/>
                    </w:rPr>
                    <w:t xml:space="preserve">United States Naval Commander Stan Abele, Survivor of the Kamikaze Attack on the USS Bunker Hill in World War II. </w:t>
                  </w:r>
                </w:p>
                <w:p w:rsidR="000453A8" w:rsidRPr="009C7190" w:rsidRDefault="000453A8" w:rsidP="000453A8">
                  <w:pPr>
                    <w:rPr>
                      <w:sz w:val="24"/>
                      <w:szCs w:val="24"/>
                    </w:rPr>
                  </w:pPr>
                </w:p>
                <w:sdt>
                  <w:sdtPr>
                    <w:alias w:val="PREV_MTG_DATE_TEXT"/>
                    <w:tag w:val="PREV_MTG_DATE_TEXT"/>
                    <w:id w:val="-2132538482"/>
                    <w:docPartList>
                      <w:docPartGallery w:val="Custom 1"/>
                    </w:docPartList>
                  </w:sdtPr>
                  <w:sdtEndPr/>
                  <w:sdtContent>
                    <w:p w:rsidR="000453A8" w:rsidRDefault="006C1BFB" w:rsidP="000453A8">
                      <w:pPr>
                        <w:tabs>
                          <w:tab w:val="left" w:pos="630"/>
                        </w:tabs>
                      </w:pPr>
                      <w:proofErr w:type="gramStart"/>
                      <w:r w:rsidRPr="00A67B9B">
                        <w:rPr>
                          <w:sz w:val="24"/>
                          <w:szCs w:val="24"/>
                        </w:rPr>
                        <w:t>Approval of Statement of Proceedings/Minutes for meeting</w:t>
                      </w:r>
                      <w:r w:rsidR="00B44B45">
                        <w:rPr>
                          <w:sz w:val="24"/>
                          <w:szCs w:val="24"/>
                        </w:rPr>
                        <w:t>s</w:t>
                      </w:r>
                      <w:r w:rsidRPr="00A67B9B">
                        <w:rPr>
                          <w:sz w:val="24"/>
                          <w:szCs w:val="24"/>
                        </w:rPr>
                        <w:t xml:space="preserve"> of</w:t>
                      </w:r>
                      <w:bookmarkStart w:id="1" w:name="PrevMeetingDate"/>
                      <w:bookmarkEnd w:id="1"/>
                      <w:r w:rsidRPr="00A67B9B">
                        <w:rPr>
                          <w:sz w:val="24"/>
                          <w:szCs w:val="24"/>
                        </w:rPr>
                        <w:t xml:space="preserve"> </w:t>
                      </w:r>
                      <w:sdt>
                        <w:sdtPr>
                          <w:rPr>
                            <w:sz w:val="24"/>
                            <w:szCs w:val="24"/>
                          </w:rPr>
                          <w:alias w:val="PREV_MTG_DATE"/>
                          <w:tag w:val="PREV_MTG_DATE"/>
                          <w:id w:val="-1756049461"/>
                        </w:sdtPr>
                        <w:sdtEndPr/>
                        <w:sdtContent>
                          <w:r w:rsidR="00690B48" w:rsidRPr="00A67B9B">
                            <w:rPr>
                              <w:sz w:val="24"/>
                              <w:szCs w:val="24"/>
                            </w:rPr>
                            <w:t xml:space="preserve">January 29, 2013 and </w:t>
                          </w:r>
                          <w:r w:rsidR="000453A8">
                            <w:rPr>
                              <w:sz w:val="24"/>
                              <w:szCs w:val="24"/>
                            </w:rPr>
                            <w:t xml:space="preserve">     </w:t>
                          </w:r>
                          <w:r w:rsidR="00690B48" w:rsidRPr="00A67B9B">
                            <w:rPr>
                              <w:sz w:val="24"/>
                              <w:szCs w:val="24"/>
                            </w:rPr>
                            <w:t>February 5, 2013</w:t>
                          </w:r>
                        </w:sdtContent>
                      </w:sdt>
                      <w:r w:rsidR="00690B48" w:rsidRPr="00A86219">
                        <w:t>.</w:t>
                      </w:r>
                      <w:proofErr w:type="gramEnd"/>
                    </w:p>
                    <w:p w:rsidR="000453A8" w:rsidRDefault="000453A8" w:rsidP="000453A8">
                      <w:pPr>
                        <w:tabs>
                          <w:tab w:val="left" w:pos="630"/>
                        </w:tabs>
                        <w:jc w:val="left"/>
                      </w:pPr>
                    </w:p>
                    <w:p w:rsidR="000453A8" w:rsidRPr="009C7190" w:rsidRDefault="000453A8" w:rsidP="000453A8">
                      <w:pPr>
                        <w:rPr>
                          <w:b/>
                          <w:sz w:val="24"/>
                          <w:szCs w:val="24"/>
                        </w:rPr>
                      </w:pPr>
                      <w:r w:rsidRPr="009C7190">
                        <w:rPr>
                          <w:b/>
                          <w:sz w:val="24"/>
                          <w:szCs w:val="24"/>
                        </w:rPr>
                        <w:t>ACTION:</w:t>
                      </w:r>
                    </w:p>
                    <w:p w:rsidR="000453A8" w:rsidRPr="009C7190" w:rsidRDefault="000453A8" w:rsidP="000453A8">
                      <w:pPr>
                        <w:rPr>
                          <w:sz w:val="24"/>
                          <w:szCs w:val="24"/>
                        </w:rPr>
                      </w:pPr>
                      <w:r w:rsidRPr="009C7190">
                        <w:rPr>
                          <w:sz w:val="24"/>
                          <w:szCs w:val="24"/>
                        </w:rPr>
                        <w:t>ON MOTION of Supervisor</w:t>
                      </w:r>
                      <w:r w:rsidR="009C75DB">
                        <w:rPr>
                          <w:sz w:val="24"/>
                          <w:szCs w:val="24"/>
                        </w:rPr>
                        <w:t xml:space="preserve"> Jacob</w:t>
                      </w:r>
                      <w:r w:rsidRPr="009C7190">
                        <w:rPr>
                          <w:sz w:val="24"/>
                          <w:szCs w:val="24"/>
                        </w:rPr>
                        <w:t xml:space="preserve">, seconded by Supervisor </w:t>
                      </w:r>
                      <w:r w:rsidR="00672D32">
                        <w:rPr>
                          <w:sz w:val="24"/>
                          <w:szCs w:val="24"/>
                        </w:rPr>
                        <w:t>D. Roberts</w:t>
                      </w:r>
                      <w:r w:rsidRPr="009C7190">
                        <w:rPr>
                          <w:sz w:val="24"/>
                          <w:szCs w:val="24"/>
                        </w:rPr>
                        <w:t xml:space="preserve">, the Board of Supervisors approved the Statement </w:t>
                      </w:r>
                      <w:r>
                        <w:rPr>
                          <w:sz w:val="24"/>
                          <w:szCs w:val="24"/>
                        </w:rPr>
                        <w:t>of Proceedings/Minutes for m</w:t>
                      </w:r>
                      <w:r w:rsidRPr="009C7190">
                        <w:rPr>
                          <w:sz w:val="24"/>
                          <w:szCs w:val="24"/>
                        </w:rPr>
                        <w:t xml:space="preserve">eetings of the Board of Supervisors on </w:t>
                      </w:r>
                      <w:sdt>
                        <w:sdtPr>
                          <w:rPr>
                            <w:sz w:val="24"/>
                            <w:szCs w:val="24"/>
                          </w:rPr>
                          <w:alias w:val="PREV_MTG_DATE"/>
                          <w:tag w:val="PREV_MTG_DATE"/>
                          <w:id w:val="596603456"/>
                        </w:sdtPr>
                        <w:sdtEndPr/>
                        <w:sdtContent>
                          <w:r w:rsidRPr="00A67B9B">
                            <w:rPr>
                              <w:sz w:val="24"/>
                              <w:szCs w:val="24"/>
                            </w:rPr>
                            <w:t>January 29, 2013 and February 5, 2013</w:t>
                          </w:r>
                        </w:sdtContent>
                      </w:sdt>
                      <w:r w:rsidRPr="00A86219">
                        <w:t>.</w:t>
                      </w:r>
                    </w:p>
                    <w:p w:rsidR="000453A8" w:rsidRPr="009C7190" w:rsidRDefault="000453A8" w:rsidP="000453A8">
                      <w:pPr>
                        <w:rPr>
                          <w:sz w:val="24"/>
                          <w:szCs w:val="24"/>
                        </w:rPr>
                      </w:pPr>
                    </w:p>
                    <w:p w:rsidR="000453A8" w:rsidRDefault="000453A8" w:rsidP="000453A8">
                      <w:pPr>
                        <w:rPr>
                          <w:sz w:val="24"/>
                          <w:szCs w:val="24"/>
                        </w:rPr>
                      </w:pPr>
                      <w:r w:rsidRPr="009C7190">
                        <w:rPr>
                          <w:sz w:val="24"/>
                          <w:szCs w:val="24"/>
                        </w:rPr>
                        <w:t xml:space="preserve">AYES:  Cox, Jacob, </w:t>
                      </w:r>
                      <w:r>
                        <w:rPr>
                          <w:sz w:val="24"/>
                          <w:szCs w:val="24"/>
                        </w:rPr>
                        <w:t xml:space="preserve">D. </w:t>
                      </w:r>
                      <w:r w:rsidRPr="009C7190">
                        <w:rPr>
                          <w:sz w:val="24"/>
                          <w:szCs w:val="24"/>
                        </w:rPr>
                        <w:t xml:space="preserve">Roberts, </w:t>
                      </w:r>
                      <w:r w:rsidR="00672D32">
                        <w:rPr>
                          <w:sz w:val="24"/>
                          <w:szCs w:val="24"/>
                        </w:rPr>
                        <w:t>R. Roberts</w:t>
                      </w:r>
                    </w:p>
                    <w:p w:rsidR="00672D32" w:rsidRPr="009C7190" w:rsidRDefault="00672D32" w:rsidP="000453A8">
                      <w:pPr>
                        <w:rPr>
                          <w:sz w:val="24"/>
                          <w:szCs w:val="24"/>
                        </w:rPr>
                      </w:pPr>
                      <w:r>
                        <w:rPr>
                          <w:sz w:val="24"/>
                          <w:szCs w:val="24"/>
                        </w:rPr>
                        <w:t>ABSENT: Horn</w:t>
                      </w:r>
                    </w:p>
                    <w:p w:rsidR="00013CA4" w:rsidRPr="000453A8" w:rsidRDefault="00F00160" w:rsidP="000453A8">
                      <w:pPr>
                        <w:tabs>
                          <w:tab w:val="left" w:pos="630"/>
                        </w:tabs>
                        <w:jc w:val="left"/>
                      </w:pPr>
                    </w:p>
                  </w:sdtContent>
                </w:sdt>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0453A8" w:rsidRDefault="000453A8" w:rsidP="00321990">
              <w:pPr>
                <w:rPr>
                  <w:caps/>
                  <w:color w:val="808080"/>
                  <w:sz w:val="24"/>
                  <w:szCs w:val="24"/>
                </w:rPr>
              </w:pPr>
            </w:p>
            <w:p w:rsidR="00584511" w:rsidRPr="00A86219" w:rsidRDefault="00F00160" w:rsidP="00321990"/>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3C0052" w:rsidRDefault="003C0052" w:rsidP="00FF7889">
                  <w:pPr>
                    <w:jc w:val="center"/>
                  </w:pPr>
                </w:p>
                <w:p w:rsidR="003C0052" w:rsidRDefault="003C0052" w:rsidP="00FF7889">
                  <w:pPr>
                    <w:jc w:val="center"/>
                  </w:pPr>
                </w:p>
                <w:p w:rsidR="003C0052" w:rsidRDefault="003C0052" w:rsidP="00FF7889">
                  <w:pPr>
                    <w:jc w:val="center"/>
                  </w:pPr>
                </w:p>
                <w:p w:rsidR="003C0052" w:rsidRDefault="003C0052" w:rsidP="00FF7889">
                  <w:pPr>
                    <w:jc w:val="center"/>
                  </w:pPr>
                </w:p>
                <w:p w:rsidR="003C0052" w:rsidRDefault="003C0052" w:rsidP="00FF7889">
                  <w:pPr>
                    <w:jc w:val="center"/>
                  </w:pPr>
                </w:p>
                <w:p w:rsidR="003C0052" w:rsidRDefault="003C0052" w:rsidP="00FF7889">
                  <w:pPr>
                    <w:jc w:val="center"/>
                  </w:pPr>
                </w:p>
                <w:p w:rsidR="003C0052" w:rsidRDefault="003C0052" w:rsidP="00FF7889">
                  <w:pPr>
                    <w:jc w:val="center"/>
                  </w:pPr>
                </w:p>
                <w:p w:rsidR="003C0052" w:rsidRDefault="003C0052" w:rsidP="00FF7889">
                  <w:pPr>
                    <w:jc w:val="center"/>
                  </w:pPr>
                </w:p>
                <w:p w:rsidR="003C0052" w:rsidRDefault="003C0052" w:rsidP="00FF7889">
                  <w:pPr>
                    <w:jc w:val="center"/>
                  </w:pPr>
                </w:p>
                <w:p w:rsidR="002267C4" w:rsidRDefault="00FF7889" w:rsidP="00FF7889">
                  <w:pPr>
                    <w:jc w:val="center"/>
                  </w:pPr>
                  <w:r>
                    <w:rPr>
                      <w:b/>
                      <w:color w:val="000000"/>
                    </w:rPr>
                    <w:lastRenderedPageBreak/>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C31243">
                                <w:pPr>
                                  <w:jc w:val="left"/>
                                </w:pPr>
                                <w:r>
                                  <w:rPr>
                                    <w:b w:val="0"/>
                                    <w:sz w:val="24"/>
                                  </w:rPr>
                                  <w:t>Public Safety</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570" w:type="dxa"/>
                                <w:tcBorders>
                                  <w:bottom w:val="none" w:sz="0" w:space="0" w:color="auto"/>
                                </w:tcBorders>
                              </w:tcPr>
                              <w:p w:rsidR="00672CB9" w:rsidRDefault="00C3124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DEFENDER – REQUEST FOR APPROVAL OF OUT OF COUNTRY TRAVEL</w:t>
                                </w:r>
                              </w:p>
                              <w:p w:rsidR="00672CB9" w:rsidRDefault="00672CB9">
                                <w:pPr>
                                  <w:cnfStyle w:val="100000000000" w:firstRow="1" w:lastRow="0" w:firstColumn="0" w:lastColumn="0" w:oddVBand="0" w:evenVBand="0" w:oddHBand="0" w:evenHBand="0" w:firstRowFirstColumn="0" w:firstRowLastColumn="0" w:lastRowFirstColumn="0" w:lastRowLastColumn="0"/>
                                  <w:rPr>
                                    <w:b w:val="0"/>
                                    <w:caps/>
                                    <w:sz w:val="24"/>
                                  </w:rPr>
                                </w:pPr>
                              </w:p>
                              <w:p w:rsidR="00F579D1" w:rsidRDefault="00F579D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C31243">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570" w:type="dxa"/>
                                <w:tcBorders>
                                  <w:bottom w:val="none" w:sz="0" w:space="0" w:color="auto"/>
                                </w:tcBorders>
                              </w:tcPr>
                              <w:p w:rsidR="00F579D1" w:rsidRDefault="00C31243">
                                <w:pPr>
                                  <w:cnfStyle w:val="100000000000" w:firstRow="1" w:lastRow="0" w:firstColumn="0" w:lastColumn="0" w:oddVBand="0" w:evenVBand="0" w:oddHBand="0" w:evenHBand="0" w:firstRowFirstColumn="0" w:firstRowLastColumn="0" w:lastRowFirstColumn="0" w:lastRowLastColumn="0"/>
                                </w:pPr>
                                <w:r>
                                  <w:rPr>
                                    <w:b w:val="0"/>
                                    <w:caps/>
                                    <w:sz w:val="24"/>
                                  </w:rPr>
                                  <w:t>EVALUATING PACE PROGRAMS</w:t>
                                </w:r>
                              </w:p>
                            </w:tc>
                          </w:sdtContent>
                        </w:sdt>
                      </w:tr>
                      <w:tr w:rsidR="00E70EE8" w:rsidRPr="00FD6262" w:rsidTr="009C75DB">
                        <w:trPr>
                          <w:cnfStyle w:val="100000000000" w:firstRow="1" w:lastRow="0" w:firstColumn="0" w:lastColumn="0" w:oddVBand="0" w:evenVBand="0" w:oddHBand="0" w:evenHBand="0" w:firstRowFirstColumn="0" w:firstRowLastColumn="0" w:lastRowFirstColumn="0" w:lastRowLastColumn="0"/>
                          <w:cantSplit/>
                          <w:trHeight w:val="475"/>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1B52F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570" w:type="dxa"/>
                                <w:tcBorders>
                                  <w:bottom w:val="none" w:sz="0" w:space="0" w:color="auto"/>
                                </w:tcBorders>
                              </w:tcPr>
                              <w:p w:rsidR="00F579D1" w:rsidRDefault="00C31243" w:rsidP="00A17120">
                                <w:pPr>
                                  <w:cnfStyle w:val="100000000000" w:firstRow="1" w:lastRow="0" w:firstColumn="0" w:lastColumn="0" w:oddVBand="0" w:evenVBand="0" w:oddHBand="0" w:evenHBand="0" w:firstRowFirstColumn="0" w:firstRowLastColumn="0" w:lastRowFirstColumn="0" w:lastRowLastColumn="0"/>
                                  <w:rPr>
                                    <w:b w:val="0"/>
                                  </w:rPr>
                                </w:pPr>
                                <w:r>
                                  <w:rPr>
                                    <w:b w:val="0"/>
                                    <w:caps/>
                                    <w:sz w:val="24"/>
                                  </w:rPr>
                                  <w:t>APPOINTMENT</w:t>
                                </w:r>
                                <w:r w:rsidR="00A17120">
                                  <w:rPr>
                                    <w:b w:val="0"/>
                                    <w:caps/>
                                    <w:sz w:val="24"/>
                                  </w:rPr>
                                  <w:t>: MOBILE HOME ISSUES COMMITTEE</w:t>
                                </w:r>
                              </w:p>
                            </w:tc>
                          </w:sdtContent>
                        </w:sdt>
                      </w:tr>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1B52F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570" w:type="dxa"/>
                                <w:tcBorders>
                                  <w:bottom w:val="none" w:sz="0" w:space="0" w:color="auto"/>
                                </w:tcBorders>
                              </w:tcPr>
                              <w:p w:rsidR="00F579D1" w:rsidRDefault="00C31243">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311378" w:rsidRDefault="00C3124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STATEWIDE COMMUNITIES DEVELOPMENT AUTHORITY FOR THE BENEFIT OF CORTEZ PRESERVATION LIMITED PARTNERSHIP FOR THE CASA DE CORTEZ APARTMENTS IN AN AGGREGATE AMOUNT NOT TO EXCEED $5,000,000</w:t>
                                </w:r>
                              </w:p>
                              <w:p w:rsidR="00F579D1" w:rsidRDefault="00F579D1">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BF5B45" w:rsidP="00BF5B45">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570" w:type="dxa"/>
                                <w:tcBorders>
                                  <w:bottom w:val="none" w:sz="0" w:space="0" w:color="auto"/>
                                </w:tcBorders>
                              </w:tcPr>
                              <w:p w:rsidR="00F579D1" w:rsidRDefault="00C31243">
                                <w:pPr>
                                  <w:cnfStyle w:val="100000000000" w:firstRow="1" w:lastRow="0" w:firstColumn="0" w:lastColumn="0" w:oddVBand="0" w:evenVBand="0" w:oddHBand="0" w:evenHBand="0" w:firstRowFirstColumn="0" w:firstRowLastColumn="0" w:lastRowFirstColumn="0" w:lastRowLastColumn="0"/>
                                </w:pPr>
                                <w:r>
                                  <w:rPr>
                                    <w:b w:val="0"/>
                                    <w:caps/>
                                    <w:sz w:val="24"/>
                                  </w:rPr>
                                  <w:t>CREATION OF NEW UNIFIED SCHOOL DISTRICT WITHIN THE BOUNDARIES OF THE BONSALL UNION SCHOOL DISTRICT</w:t>
                                </w:r>
                              </w:p>
                            </w:tc>
                          </w:sdtContent>
                        </w:sdt>
                      </w:tr>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1B52F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570" w:type="dxa"/>
                                <w:tcBorders>
                                  <w:bottom w:val="none" w:sz="0" w:space="0" w:color="auto"/>
                                </w:tcBorders>
                              </w:tcPr>
                              <w:p w:rsidR="00F579D1" w:rsidRDefault="00C31243">
                                <w:pPr>
                                  <w:cnfStyle w:val="100000000000" w:firstRow="1" w:lastRow="0" w:firstColumn="0" w:lastColumn="0" w:oddVBand="0" w:evenVBand="0" w:oddHBand="0" w:evenHBand="0" w:firstRowFirstColumn="0" w:firstRowLastColumn="0" w:lastRowFirstColumn="0" w:lastRowLastColumn="0"/>
                                </w:pPr>
                                <w:r>
                                  <w:rPr>
                                    <w:b w:val="0"/>
                                    <w:caps/>
                                    <w:sz w:val="24"/>
                                  </w:rPr>
                                  <w:t>SAN DIEGUITO UNION HIGH SCHOOL DISTRICT 2013 GENERAL OBLIGATION BONDS, ELECTION OF 2012</w:t>
                                </w:r>
                              </w:p>
                            </w:tc>
                          </w:sdtContent>
                        </w:sdt>
                      </w:tr>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1B52FB">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570" w:type="dxa"/>
                                <w:tcBorders>
                                  <w:bottom w:val="none" w:sz="0" w:space="0" w:color="auto"/>
                                </w:tcBorders>
                              </w:tcPr>
                              <w:p w:rsidR="004768B1" w:rsidRDefault="00C3124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2012-13 SECOND QUARTER OPERATIONAL PLAN STATUS REPORT AND BUDGET ADJUSTMENTS</w:t>
                                </w:r>
                              </w:p>
                              <w:p w:rsidR="0025323D" w:rsidRDefault="0025323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25323D">
                                  <w:rPr>
                                    <w:b w:val="0"/>
                                    <w:sz w:val="24"/>
                                  </w:rPr>
                                  <w:t xml:space="preserve">IN THE GENERAL FUNDS - UNANTICIPATED REVENUE FROM THE SAN DIEGO REGIONAL FIRE AND EMERGENCY SERVICES FOUNDATION, UNANTICIPATED REVENUE FROM FISCAL YEAR 2010 STATE HOMELAND SECURITY PROGRAM – CALIFORNIA EMERGENCY MANAGEMENT AGENCY, UNANTICIPATED REVENUE FROM THE ENVIRONMENTAL TRUST, INC., UNANTICIPATED REVENUE FROM FIRESTORM 2007 TRUST FUND AND MISCELLANEOUS OTHER SOURCES; IN ALL OTHER FUNDS - SHERIFF ASSET FORFEITURE FUND </w:t>
                                </w:r>
                                <w:proofErr w:type="spellStart"/>
                                <w:r w:rsidRPr="0025323D">
                                  <w:rPr>
                                    <w:b w:val="0"/>
                                    <w:sz w:val="24"/>
                                  </w:rPr>
                                  <w:t>FUND</w:t>
                                </w:r>
                                <w:proofErr w:type="spellEnd"/>
                                <w:r w:rsidRPr="0025323D">
                                  <w:rPr>
                                    <w:b w:val="0"/>
                                    <w:sz w:val="24"/>
                                  </w:rPr>
                                  <w:t xml:space="preserve"> BALANCE, COUNTY SERVICE AREAS (CSAS) 107 ELFIN FORECAST FIRE PROTECTION FUND, 110 MT. PALOMAR FIRE PROTECTION FUND, AND 113 SAN PASQUAL FIRE PROTECTION FUND </w:t>
                                </w:r>
                                <w:proofErr w:type="spellStart"/>
                                <w:r w:rsidRPr="0025323D">
                                  <w:rPr>
                                    <w:b w:val="0"/>
                                    <w:sz w:val="24"/>
                                  </w:rPr>
                                  <w:t>FUND</w:t>
                                </w:r>
                                <w:proofErr w:type="spellEnd"/>
                                <w:r w:rsidRPr="0025323D">
                                  <w:rPr>
                                    <w:b w:val="0"/>
                                    <w:sz w:val="24"/>
                                  </w:rPr>
                                  <w:t xml:space="preserve"> BALANCE, ROAD FUND </w:t>
                                </w:r>
                                <w:proofErr w:type="spellStart"/>
                                <w:r w:rsidRPr="0025323D">
                                  <w:rPr>
                                    <w:b w:val="0"/>
                                    <w:sz w:val="24"/>
                                  </w:rPr>
                                  <w:t>FUND</w:t>
                                </w:r>
                                <w:proofErr w:type="spellEnd"/>
                                <w:r w:rsidRPr="0025323D">
                                  <w:rPr>
                                    <w:b w:val="0"/>
                                    <w:sz w:val="24"/>
                                  </w:rPr>
                                  <w:t xml:space="preserve"> BALANCE, MAJESTIC PINES DEBT SERVICE FUND BALANCE AND MISCELLANEOUS OTHER SOURCES]</w:t>
                                </w:r>
                              </w:p>
                              <w:p w:rsidR="00A531DD" w:rsidRPr="0025323D" w:rsidRDefault="004768B1">
                                <w:pPr>
                                  <w:cnfStyle w:val="100000000000" w:firstRow="1" w:lastRow="0" w:firstColumn="0" w:lastColumn="0" w:oddVBand="0" w:evenVBand="0" w:oddHBand="0" w:evenHBand="0" w:firstRowFirstColumn="0" w:firstRowLastColumn="0" w:lastRowFirstColumn="0" w:lastRowLastColumn="0"/>
                                  <w:rPr>
                                    <w:b w:val="0"/>
                                    <w:sz w:val="24"/>
                                    <w:szCs w:val="24"/>
                                  </w:rPr>
                                </w:pPr>
                                <w:r w:rsidRPr="0025323D">
                                  <w:rPr>
                                    <w:b w:val="0"/>
                                    <w:sz w:val="24"/>
                                    <w:szCs w:val="24"/>
                                  </w:rPr>
                                  <w:t>(4 VOTES)</w:t>
                                </w:r>
                              </w:p>
                              <w:p w:rsidR="00F579D1" w:rsidRDefault="00F579D1">
                                <w:pPr>
                                  <w:cnfStyle w:val="100000000000" w:firstRow="1" w:lastRow="0" w:firstColumn="0" w:lastColumn="0" w:oddVBand="0" w:evenVBand="0" w:oddHBand="0" w:evenHBand="0" w:firstRowFirstColumn="0" w:firstRowLastColumn="0" w:lastRowFirstColumn="0" w:lastRowLastColumn="0"/>
                                </w:pPr>
                              </w:p>
                            </w:tc>
                          </w:sdtContent>
                        </w:sdt>
                      </w:tr>
                    </w:tbl>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6E1A34" w:rsidRPr="00144F7A" w:rsidTr="00D95FC6">
                        <w:trPr>
                          <w:trHeight w:val="413"/>
                        </w:trPr>
                        <w:tc>
                          <w:tcPr>
                            <w:tcW w:w="1814" w:type="dxa"/>
                            <w:vAlign w:val="center"/>
                          </w:tcPr>
                          <w:p w:rsidR="006E1A34" w:rsidRPr="00144F7A" w:rsidRDefault="006E1A34" w:rsidP="00D95FC6">
                            <w:pPr>
                              <w:jc w:val="left"/>
                              <w:rPr>
                                <w:b/>
                              </w:rPr>
                            </w:pPr>
                            <w:r w:rsidRPr="00144F7A">
                              <w:rPr>
                                <w:b/>
                              </w:rPr>
                              <w:lastRenderedPageBreak/>
                              <w:t>Category</w:t>
                            </w:r>
                          </w:p>
                        </w:tc>
                        <w:tc>
                          <w:tcPr>
                            <w:tcW w:w="1174" w:type="dxa"/>
                            <w:vAlign w:val="center"/>
                          </w:tcPr>
                          <w:p w:rsidR="006E1A34" w:rsidRPr="00144F7A" w:rsidRDefault="006E1A34" w:rsidP="00D95FC6">
                            <w:pPr>
                              <w:jc w:val="right"/>
                              <w:rPr>
                                <w:b/>
                              </w:rPr>
                            </w:pPr>
                            <w:r w:rsidRPr="00144F7A">
                              <w:rPr>
                                <w:b/>
                              </w:rPr>
                              <w:t>Agenda #</w:t>
                            </w:r>
                          </w:p>
                        </w:tc>
                        <w:tc>
                          <w:tcPr>
                            <w:tcW w:w="6570" w:type="dxa"/>
                            <w:vAlign w:val="center"/>
                          </w:tcPr>
                          <w:p w:rsidR="006E1A34" w:rsidRPr="00144F7A" w:rsidRDefault="006E1A34" w:rsidP="00D95FC6">
                            <w:pPr>
                              <w:jc w:val="left"/>
                              <w:rPr>
                                <w:b/>
                              </w:rPr>
                            </w:pPr>
                            <w:r w:rsidRPr="00144F7A">
                              <w:rPr>
                                <w:b/>
                              </w:rPr>
                              <w:t>Subject</w:t>
                            </w:r>
                          </w:p>
                        </w:tc>
                      </w:tr>
                    </w:tbl>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C31243">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52FB" w:rsidRPr="005D0385" w:rsidRDefault="00C31243">
                                <w:pPr>
                                  <w:jc w:val="left"/>
                                </w:pPr>
                                <w:r>
                                  <w:rPr>
                                    <w:b w:val="0"/>
                                    <w:sz w:val="24"/>
                                  </w:rPr>
                                  <w:t>Communications Received</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570" w:type="dxa"/>
                                <w:tcBorders>
                                  <w:bottom w:val="none" w:sz="0" w:space="0" w:color="auto"/>
                                </w:tcBorders>
                              </w:tcPr>
                              <w:p w:rsidR="00F579D1" w:rsidRDefault="00C31243">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CD496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72CB9" w:rsidRDefault="00C31243">
                                <w:pPr>
                                  <w:jc w:val="left"/>
                                  <w:rPr>
                                    <w:b w:val="0"/>
                                    <w:sz w:val="24"/>
                                  </w:rPr>
                                </w:pPr>
                                <w:r>
                                  <w:rPr>
                                    <w:b w:val="0"/>
                                    <w:sz w:val="24"/>
                                  </w:rPr>
                                  <w:t>Appointments</w:t>
                                </w:r>
                              </w:p>
                              <w:p w:rsidR="00672CB9" w:rsidRDefault="00672CB9">
                                <w:pPr>
                                  <w:jc w:val="left"/>
                                  <w:rPr>
                                    <w:b w:val="0"/>
                                    <w:sz w:val="24"/>
                                  </w:rPr>
                                </w:pPr>
                              </w:p>
                              <w:p w:rsidR="001B52FB" w:rsidRPr="005D0385" w:rsidRDefault="001B52FB">
                                <w:pPr>
                                  <w:jc w:val="left"/>
                                </w:pP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570" w:type="dxa"/>
                                <w:tcBorders>
                                  <w:bottom w:val="none" w:sz="0" w:space="0" w:color="auto"/>
                                </w:tcBorders>
                              </w:tcPr>
                              <w:p w:rsidR="00F579D1" w:rsidRDefault="00C31243" w:rsidP="00A17120">
                                <w:pPr>
                                  <w:cnfStyle w:val="100000000000" w:firstRow="1" w:lastRow="0" w:firstColumn="0" w:lastColumn="0" w:oddVBand="0" w:evenVBand="0" w:oddHBand="0" w:evenHBand="0" w:firstRowFirstColumn="0" w:firstRowLastColumn="0" w:lastRowFirstColumn="0" w:lastRowLastColumn="0"/>
                                  <w:rPr>
                                    <w:b w:val="0"/>
                                  </w:rPr>
                                </w:pPr>
                                <w:r>
                                  <w:rPr>
                                    <w:b w:val="0"/>
                                    <w:caps/>
                                    <w:sz w:val="24"/>
                                  </w:rPr>
                                  <w:t>APPOINTMENTS</w:t>
                                </w:r>
                                <w:r w:rsidR="00A17120">
                                  <w:rPr>
                                    <w:b w:val="0"/>
                                    <w:caps/>
                                    <w:sz w:val="24"/>
                                  </w:rPr>
                                  <w:t>:  VARIOUS</w:t>
                                </w:r>
                              </w:p>
                            </w:tc>
                          </w:sdtContent>
                        </w:sdt>
                      </w:tr>
                      <w:tr w:rsidR="001B79AC" w:rsidRPr="00FD6262" w:rsidTr="00CD496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B79AC" w:rsidRPr="007467F1" w:rsidRDefault="001B79AC">
                            <w:pPr>
                              <w:jc w:val="left"/>
                              <w:rPr>
                                <w:b w:val="0"/>
                                <w:sz w:val="24"/>
                                <w:szCs w:val="24"/>
                              </w:rPr>
                            </w:pPr>
                            <w:r w:rsidRPr="007467F1">
                              <w:rPr>
                                <w:b w:val="0"/>
                                <w:sz w:val="24"/>
                                <w:szCs w:val="24"/>
                              </w:rPr>
                              <w:t>Financial and General Government</w:t>
                            </w:r>
                          </w:p>
                        </w:tc>
                        <w:tc>
                          <w:tcPr>
                            <w:tcW w:w="1080" w:type="dxa"/>
                            <w:tcBorders>
                              <w:bottom w:val="none" w:sz="0" w:space="0" w:color="auto"/>
                            </w:tcBorders>
                          </w:tcPr>
                          <w:p w:rsidR="001B79AC" w:rsidRPr="007467F1" w:rsidRDefault="001B79AC"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1B79AC" w:rsidRPr="007467F1" w:rsidRDefault="001B79AC" w:rsidP="001B79AC">
                            <w:pPr>
                              <w:cnfStyle w:val="100000000000" w:firstRow="1" w:lastRow="0" w:firstColumn="0" w:lastColumn="0" w:oddVBand="0" w:evenVBand="0" w:oddHBand="0" w:evenHBand="0" w:firstRowFirstColumn="0" w:firstRowLastColumn="0" w:lastRowFirstColumn="0" w:lastRowLastColumn="0"/>
                              <w:rPr>
                                <w:b w:val="0"/>
                                <w:sz w:val="24"/>
                                <w:szCs w:val="24"/>
                              </w:rPr>
                            </w:pPr>
                            <w:r w:rsidRPr="007467F1">
                              <w:rPr>
                                <w:b w:val="0"/>
                                <w:sz w:val="24"/>
                                <w:szCs w:val="24"/>
                              </w:rPr>
                              <w:t>IMPROVING DETECTION TIMES IN OUR BEACH WATER QUALITY MONITORING PROGRAM</w:t>
                            </w:r>
                          </w:p>
                        </w:tc>
                      </w:tr>
                      <w:tr w:rsidR="00872E26" w:rsidRPr="00FD6262" w:rsidTr="00CD496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72E26" w:rsidRPr="007467F1" w:rsidRDefault="00872E26">
                            <w:pPr>
                              <w:jc w:val="left"/>
                              <w:rPr>
                                <w:b w:val="0"/>
                                <w:sz w:val="24"/>
                                <w:szCs w:val="24"/>
                              </w:rPr>
                            </w:pPr>
                            <w:r w:rsidRPr="007467F1">
                              <w:rPr>
                                <w:b w:val="0"/>
                                <w:sz w:val="24"/>
                                <w:szCs w:val="24"/>
                              </w:rPr>
                              <w:t>Closed Session</w:t>
                            </w:r>
                          </w:p>
                        </w:tc>
                        <w:tc>
                          <w:tcPr>
                            <w:tcW w:w="1080" w:type="dxa"/>
                            <w:tcBorders>
                              <w:bottom w:val="none" w:sz="0" w:space="0" w:color="auto"/>
                            </w:tcBorders>
                          </w:tcPr>
                          <w:p w:rsidR="00872E26" w:rsidRPr="007467F1" w:rsidRDefault="00872E2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72E26" w:rsidRPr="007467F1" w:rsidRDefault="00872E26" w:rsidP="001B79AC">
                            <w:pPr>
                              <w:cnfStyle w:val="100000000000" w:firstRow="1" w:lastRow="0" w:firstColumn="0" w:lastColumn="0" w:oddVBand="0" w:evenVBand="0" w:oddHBand="0" w:evenHBand="0" w:firstRowFirstColumn="0" w:firstRowLastColumn="0" w:lastRowFirstColumn="0" w:lastRowLastColumn="0"/>
                              <w:rPr>
                                <w:b w:val="0"/>
                                <w:sz w:val="24"/>
                                <w:szCs w:val="24"/>
                              </w:rPr>
                            </w:pPr>
                            <w:r w:rsidRPr="007467F1">
                              <w:rPr>
                                <w:b w:val="0"/>
                                <w:sz w:val="24"/>
                                <w:szCs w:val="24"/>
                              </w:rPr>
                              <w:t>CLOSED SESSION</w:t>
                            </w:r>
                          </w:p>
                        </w:tc>
                      </w:tr>
                      <w:tr w:rsidR="007467F1" w:rsidRPr="00FD6262" w:rsidTr="007467F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7467F1" w:rsidRPr="007467F1" w:rsidRDefault="00122C7E">
                            <w:pPr>
                              <w:jc w:val="left"/>
                              <w:rPr>
                                <w:sz w:val="24"/>
                                <w:szCs w:val="24"/>
                              </w:rPr>
                            </w:pPr>
                            <w:r>
                              <w:rPr>
                                <w:b w:val="0"/>
                                <w:sz w:val="24"/>
                                <w:szCs w:val="24"/>
                              </w:rPr>
                              <w:t>Presentations/ Awards</w:t>
                            </w:r>
                          </w:p>
                        </w:tc>
                        <w:tc>
                          <w:tcPr>
                            <w:tcW w:w="1080" w:type="dxa"/>
                            <w:tcBorders>
                              <w:bottom w:val="none" w:sz="0" w:space="0" w:color="auto"/>
                            </w:tcBorders>
                          </w:tcPr>
                          <w:p w:rsidR="007467F1" w:rsidRPr="007467F1" w:rsidRDefault="007467F1"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467F1" w:rsidRPr="007467F1" w:rsidRDefault="00122C7E" w:rsidP="001B79AC">
                            <w:pPr>
                              <w:cnfStyle w:val="100000000000" w:firstRow="1" w:lastRow="0" w:firstColumn="0" w:lastColumn="0" w:oddVBand="0" w:evenVBand="0" w:oddHBand="0" w:evenHBand="0" w:firstRowFirstColumn="0" w:firstRowLastColumn="0" w:lastRowFirstColumn="0" w:lastRowLastColumn="0"/>
                              <w:rPr>
                                <w:sz w:val="24"/>
                                <w:szCs w:val="24"/>
                              </w:rPr>
                            </w:pPr>
                            <w:r>
                              <w:rPr>
                                <w:b w:val="0"/>
                                <w:caps/>
                                <w:sz w:val="24"/>
                                <w:szCs w:val="24"/>
                              </w:rPr>
                              <w:t>PRESENTATIONS/AWARDS</w:t>
                            </w:r>
                          </w:p>
                        </w:tc>
                      </w:tr>
                    </w:tbl>
                    <w:p w:rsidR="00B44B45" w:rsidRDefault="00F00160" w:rsidP="00B44B45">
                      <w:pPr>
                        <w:jc w:val="left"/>
                        <w:rPr>
                          <w:sz w:val="24"/>
                          <w:szCs w:val="24"/>
                        </w:rPr>
                      </w:pPr>
                    </w:p>
                  </w:sdtContent>
                </w:sdt>
              </w:sdtContent>
            </w:sdt>
            <w:p w:rsidR="00B44B45" w:rsidRDefault="00B44B45" w:rsidP="00B44B45">
              <w:pPr>
                <w:jc w:val="left"/>
                <w:sectPr w:rsidR="00B44B45" w:rsidSect="00B44B45">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F579D1" w:rsidRPr="00B44B45" w:rsidRDefault="00B44B45" w:rsidP="00B44B45">
              <w:pPr>
                <w:jc w:val="left"/>
                <w:rPr>
                  <w:sz w:val="24"/>
                  <w:szCs w:val="24"/>
                </w:rPr>
              </w:pPr>
              <w:r>
                <w:lastRenderedPageBreak/>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1B52FB">
                <w:tc>
                  <w:tcPr>
                    <w:tcW w:w="1188" w:type="dxa"/>
                  </w:tcPr>
                  <w:p w:rsidR="00F579D1" w:rsidRDefault="00C31243">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2C591E" w:rsidRDefault="00C31243">
                                  <w:pPr>
                                    <w:rPr>
                                      <w:b/>
                                      <w:caps/>
                                      <w:color w:val="000000"/>
                                      <w:sz w:val="24"/>
                                    </w:rPr>
                                  </w:pPr>
                                  <w:r>
                                    <w:rPr>
                                      <w:b/>
                                      <w:caps/>
                                      <w:color w:val="000000"/>
                                      <w:sz w:val="24"/>
                                    </w:rPr>
                                    <w:t>PUBLIC DEFENDER – REQUEST FOR APPROVAL OF OUT OF COUNTRY TRAVEL (DISTRICT</w:t>
                                  </w:r>
                                  <w:r w:rsidR="00335538">
                                    <w:rPr>
                                      <w:b/>
                                      <w:caps/>
                                      <w:color w:val="000000"/>
                                      <w:sz w:val="24"/>
                                    </w:rPr>
                                    <w:t>S</w:t>
                                  </w:r>
                                  <w:r>
                                    <w:rPr>
                                      <w:b/>
                                      <w:caps/>
                                      <w:color w:val="000000"/>
                                      <w:sz w:val="24"/>
                                    </w:rPr>
                                    <w:t>: ALL)</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1B52FB" w:rsidRDefault="00C31243" w:rsidP="001B52FB">
                                  <w:pPr>
                                    <w:pStyle w:val="BLTemplate"/>
                                  </w:pPr>
                                  <w:r w:rsidRPr="002C074A">
                                    <w:t>In accordance with Board of Supervisor Policy D-7, Out-of-County Business and Related Guidelines and Processes, this is a request f</w:t>
                                  </w:r>
                                  <w:r>
                                    <w:t>o</w:t>
                                  </w:r>
                                  <w:r w:rsidRPr="002C074A">
                                    <w:t xml:space="preserve">r </w:t>
                                  </w:r>
                                  <w:r>
                                    <w:t xml:space="preserve">one </w:t>
                                  </w:r>
                                  <w:r w:rsidRPr="002C074A">
                                    <w:t>Deputy Public Defender</w:t>
                                  </w:r>
                                  <w:r>
                                    <w:t xml:space="preserve"> </w:t>
                                  </w:r>
                                  <w:r w:rsidRPr="002C074A">
                                    <w:t xml:space="preserve">to </w:t>
                                  </w:r>
                                  <w:r>
                                    <w:t xml:space="preserve">attend and present at a workshop sponsored by the </w:t>
                                  </w:r>
                                  <w:proofErr w:type="spellStart"/>
                                  <w:r>
                                    <w:t>Instituto</w:t>
                                  </w:r>
                                  <w:proofErr w:type="spellEnd"/>
                                  <w:r>
                                    <w:t xml:space="preserve"> de </w:t>
                                  </w:r>
                                  <w:proofErr w:type="spellStart"/>
                                  <w:r>
                                    <w:t>Estudios</w:t>
                                  </w:r>
                                  <w:proofErr w:type="spellEnd"/>
                                  <w:r>
                                    <w:t xml:space="preserve"> </w:t>
                                  </w:r>
                                  <w:proofErr w:type="spellStart"/>
                                  <w:r>
                                    <w:t>Comparados</w:t>
                                  </w:r>
                                  <w:proofErr w:type="spellEnd"/>
                                  <w:r>
                                    <w:t xml:space="preserve"> en </w:t>
                                  </w:r>
                                  <w:proofErr w:type="spellStart"/>
                                  <w:r>
                                    <w:t>Ciencias</w:t>
                                  </w:r>
                                  <w:proofErr w:type="spellEnd"/>
                                  <w:r>
                                    <w:t xml:space="preserve"> </w:t>
                                  </w:r>
                                  <w:proofErr w:type="spellStart"/>
                                  <w:r>
                                    <w:t>Penales</w:t>
                                  </w:r>
                                  <w:proofErr w:type="spellEnd"/>
                                  <w:r>
                                    <w:t xml:space="preserve"> y </w:t>
                                  </w:r>
                                  <w:proofErr w:type="spellStart"/>
                                  <w:r>
                                    <w:t>Sociales</w:t>
                                  </w:r>
                                  <w:proofErr w:type="spellEnd"/>
                                  <w:r>
                                    <w:t xml:space="preserve"> (INECIP) in Buenos Aires, Argentina to be held from March 18, 2013 through March 23, 2013.  </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1B52FB" w:rsidRDefault="00C31243" w:rsidP="001B52FB">
                                  <w:r>
                                    <w:rPr>
                                      <w:sz w:val="24"/>
                                    </w:rPr>
                                    <w:t xml:space="preserve">Funds for this request are included in the Fiscal Year 2012-13 Operational Plan.  All travel and accommodation costs associated with this travel, estimated to be $1,700, will be covered by the INECIP.  The Deputy Public Defender </w:t>
                                  </w:r>
                                  <w:r>
                                    <w:rPr>
                                      <w:sz w:val="24"/>
                                      <w:szCs w:val="24"/>
                                    </w:rPr>
                                    <w:t>will receive regular salary and benefits and no overtime will be incurred as a result of this trip.  There will be no change in net General Fund costs and no additional staff years resulting from this request.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F00160"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1B52FB" w:rsidRDefault="00C31243" w:rsidP="001B52FB">
                                      <w:pPr>
                                        <w:pStyle w:val="BLTemplate"/>
                                        <w:jc w:val="left"/>
                                      </w:pPr>
                                      <w:r>
                                        <w:rPr>
                                          <w:rStyle w:val="BoldCOB"/>
                                        </w:rPr>
                                        <w:t>CHIEF ADMINISTRATIVE OFFICER</w:t>
                                      </w:r>
                                    </w:p>
                                    <w:sdt>
                                      <w:sdtPr>
                                        <w:alias w:val="TEXT_RECOMMENDATIONS"/>
                                        <w:tag w:val="TEXT_RECOMMENDATIONS"/>
                                        <w:id w:val="11776336"/>
                                        <w:lock w:val="sdtLocked"/>
                                      </w:sdtPr>
                                      <w:sdtEndPr/>
                                      <w:sdtContent>
                                        <w:p w:rsidR="001B52FB" w:rsidRDefault="00C31243" w:rsidP="00E47214">
                                          <w:pPr>
                                            <w:pStyle w:val="BLTemplate"/>
                                          </w:pPr>
                                          <w:r>
                                            <w:t xml:space="preserve">Approve travel to Buenos Aires, Argentina for one Deputy Public Defender to attend a workshop sponsored by the </w:t>
                                          </w:r>
                                          <w:proofErr w:type="spellStart"/>
                                          <w:r>
                                            <w:t>Instituto</w:t>
                                          </w:r>
                                          <w:proofErr w:type="spellEnd"/>
                                          <w:r>
                                            <w:t xml:space="preserve"> de </w:t>
                                          </w:r>
                                          <w:proofErr w:type="spellStart"/>
                                          <w:r>
                                            <w:t>Estudios</w:t>
                                          </w:r>
                                          <w:proofErr w:type="spellEnd"/>
                                          <w:r>
                                            <w:t xml:space="preserve"> </w:t>
                                          </w:r>
                                          <w:proofErr w:type="spellStart"/>
                                          <w:r>
                                            <w:t>Comparados</w:t>
                                          </w:r>
                                          <w:proofErr w:type="spellEnd"/>
                                          <w:r>
                                            <w:t xml:space="preserve"> en </w:t>
                                          </w:r>
                                          <w:proofErr w:type="spellStart"/>
                                          <w:r>
                                            <w:t>Ciencias</w:t>
                                          </w:r>
                                          <w:proofErr w:type="spellEnd"/>
                                          <w:r>
                                            <w:t xml:space="preserve"> </w:t>
                                          </w:r>
                                          <w:proofErr w:type="spellStart"/>
                                          <w:r>
                                            <w:t>Penales</w:t>
                                          </w:r>
                                          <w:proofErr w:type="spellEnd"/>
                                          <w:r>
                                            <w:t xml:space="preserve"> y </w:t>
                                          </w:r>
                                          <w:proofErr w:type="spellStart"/>
                                          <w:r>
                                            <w:t>Sociales</w:t>
                                          </w:r>
                                          <w:proofErr w:type="spellEnd"/>
                                          <w:r>
                                            <w:t xml:space="preserve"> (INECIP) to be held from March 18, 2013 through </w:t>
                                          </w:r>
                                          <w:r w:rsidR="00E47214">
                                            <w:t xml:space="preserve">             </w:t>
                                          </w:r>
                                          <w:r>
                                            <w:t>March 23, 2013.</w:t>
                                          </w:r>
                                        </w:p>
                                      </w:sdtContent>
                                    </w:sdt>
                                  </w:sdtContent>
                                </w:sdt>
                                <w:p w:rsidR="005A0AAD" w:rsidRDefault="00F00160"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62205C" w:rsidRPr="0062205C" w:rsidTr="0062205C">
                          <w:tc>
                            <w:tcPr>
                              <w:tcW w:w="8262" w:type="dxa"/>
                              <w:vAlign w:val="bottom"/>
                            </w:tcPr>
                            <w:p w:rsidR="0062205C" w:rsidRPr="0062205C" w:rsidRDefault="0062205C" w:rsidP="0062205C">
                              <w:pPr>
                                <w:jc w:val="left"/>
                                <w:rPr>
                                  <w:b/>
                                  <w:smallCaps/>
                                  <w:sz w:val="24"/>
                                  <w:szCs w:val="20"/>
                                  <w:lang w:eastAsia="zh-TW"/>
                                </w:rPr>
                              </w:pPr>
                              <w:r w:rsidRPr="0062205C">
                                <w:rPr>
                                  <w:b/>
                                  <w:smallCaps/>
                                  <w:sz w:val="24"/>
                                  <w:szCs w:val="20"/>
                                  <w:lang w:eastAsia="zh-TW"/>
                                </w:rPr>
                                <w:t>ACTION:</w:t>
                              </w:r>
                            </w:p>
                          </w:tc>
                        </w:tr>
                        <w:tr w:rsidR="0062205C" w:rsidRPr="0062205C" w:rsidTr="0062205C">
                          <w:tc>
                            <w:tcPr>
                              <w:tcW w:w="8262" w:type="dxa"/>
                            </w:tcPr>
                            <w:p w:rsidR="0062205C" w:rsidRPr="0062205C" w:rsidRDefault="0062205C" w:rsidP="0062205C">
                              <w:pPr>
                                <w:keepNext/>
                                <w:spacing w:after="240"/>
                                <w:rPr>
                                  <w:sz w:val="24"/>
                                  <w:szCs w:val="20"/>
                                </w:rPr>
                              </w:pPr>
                              <w:r w:rsidRPr="0062205C">
                                <w:rPr>
                                  <w:sz w:val="24"/>
                                  <w:szCs w:val="20"/>
                                </w:rPr>
                                <w:t xml:space="preserve">ON MOTION of Supervisor </w:t>
                              </w:r>
                              <w:r w:rsidR="00496533">
                                <w:rPr>
                                  <w:sz w:val="24"/>
                                  <w:szCs w:val="20"/>
                                </w:rPr>
                                <w:t>R. Roberts</w:t>
                              </w:r>
                              <w:r w:rsidRPr="0062205C">
                                <w:rPr>
                                  <w:sz w:val="24"/>
                                  <w:szCs w:val="20"/>
                                </w:rPr>
                                <w:t xml:space="preserve">, seconded by Supervisor </w:t>
                              </w:r>
                              <w:r w:rsidR="00496533">
                                <w:rPr>
                                  <w:sz w:val="24"/>
                                  <w:szCs w:val="20"/>
                                </w:rPr>
                                <w:t>D. Roberts</w:t>
                              </w:r>
                              <w:r w:rsidRPr="0062205C">
                                <w:rPr>
                                  <w:sz w:val="24"/>
                                  <w:szCs w:val="20"/>
                                </w:rPr>
                                <w:t>, the Board took action as recommended, on Consent.</w:t>
                              </w:r>
                            </w:p>
                            <w:p w:rsidR="0062205C" w:rsidRDefault="00496533" w:rsidP="0062205C">
                              <w:pPr>
                                <w:rPr>
                                  <w:sz w:val="24"/>
                                  <w:szCs w:val="20"/>
                                </w:rPr>
                              </w:pPr>
                              <w:r>
                                <w:rPr>
                                  <w:sz w:val="24"/>
                                  <w:szCs w:val="20"/>
                                </w:rPr>
                                <w:t xml:space="preserve">AYES:  </w:t>
                              </w:r>
                              <w:r w:rsidR="009C75DB">
                                <w:rPr>
                                  <w:sz w:val="24"/>
                                  <w:szCs w:val="20"/>
                                </w:rPr>
                                <w:t>Cox, Jacob, D. Roberts, R</w:t>
                              </w:r>
                              <w:r>
                                <w:rPr>
                                  <w:sz w:val="24"/>
                                  <w:szCs w:val="20"/>
                                </w:rPr>
                                <w:t>. Roberts</w:t>
                              </w:r>
                            </w:p>
                            <w:p w:rsidR="00496533" w:rsidRPr="0062205C" w:rsidRDefault="00496533" w:rsidP="0062205C">
                              <w:pPr>
                                <w:rPr>
                                  <w:sz w:val="24"/>
                                  <w:szCs w:val="20"/>
                                </w:rPr>
                              </w:pPr>
                              <w:r>
                                <w:rPr>
                                  <w:sz w:val="24"/>
                                  <w:szCs w:val="20"/>
                                </w:rPr>
                                <w:t>ABSENT: Horn</w:t>
                              </w:r>
                            </w:p>
                            <w:p w:rsidR="0062205C" w:rsidRPr="0062205C" w:rsidRDefault="0062205C" w:rsidP="0062205C">
                              <w:pPr>
                                <w:rPr>
                                  <w:b/>
                                  <w:sz w:val="24"/>
                                  <w:szCs w:val="20"/>
                                </w:rPr>
                              </w:pPr>
                            </w:p>
                          </w:tc>
                        </w:tr>
                      </w:tbl>
                      <w:p w:rsidR="004A3FA9" w:rsidRPr="00E47214" w:rsidRDefault="00F00160" w:rsidP="00EE5FEE">
                        <w:pPr>
                          <w:pStyle w:val="NoSpacing"/>
                          <w:jc w:val="left"/>
                          <w:rPr>
                            <w:b/>
                            <w:caps w:val="0"/>
                          </w:rPr>
                        </w:pPr>
                      </w:p>
                    </w:sdtContent>
                  </w:sdt>
                </w:tc>
              </w:tr>
              <w:tr w:rsidR="00694F02" w:rsidRPr="00CF0F70" w:rsidTr="001B52FB">
                <w:tc>
                  <w:tcPr>
                    <w:tcW w:w="1188" w:type="dxa"/>
                  </w:tcPr>
                  <w:p w:rsidR="00F579D1" w:rsidRDefault="00C31243">
                    <w:r>
                      <w:rPr>
                        <w:b/>
                        <w:caps/>
                        <w:color w:val="000000"/>
                        <w:sz w:val="24"/>
                      </w:rPr>
                      <w:t>2.</w:t>
                    </w:r>
                  </w:p>
                </w:tc>
                <w:tc>
                  <w:tcPr>
                    <w:tcW w:w="8388" w:type="dxa"/>
                  </w:tcPr>
                  <w:sdt>
                    <w:sdtPr>
                      <w:rPr>
                        <w:rStyle w:val="COBCAPSBOLDChar"/>
                      </w:rPr>
                      <w:alias w:val="ONE_DETAIL"/>
                      <w:tag w:val="ONE_DETAIL"/>
                      <w:id w:val="-151213435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79559650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F579D1" w:rsidRDefault="00C31243">
                                  <w:r w:rsidRPr="006957E8">
                                    <w:rPr>
                                      <w:b/>
                                      <w:caps/>
                                      <w:color w:val="000000"/>
                                      <w:sz w:val="24"/>
                                    </w:rPr>
                                    <w:t>EVALUATING PACE PROGRAMS (DISTRICTS: ALL)</w:t>
                                  </w:r>
                                </w:p>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992323025"/>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1B52FB" w:rsidRPr="006957E8" w:rsidRDefault="00C31243" w:rsidP="001B52FB">
                                  <w:pPr>
                                    <w:pStyle w:val="BLTemplate"/>
                                  </w:pPr>
                                  <w:r w:rsidRPr="006957E8">
                                    <w:t xml:space="preserve">The Property Assessed Clean Energy (PACE) program is an innovative public-private funding mechanism that allows both residential and commercial property owners to obtain financing for renewable onsite energy generation installations and other energy efficient improvements to their properties.  Projects such as rooftop solar or other green sustainability measures are financed through an assessment on their property tax bill.    </w:t>
                                  </w:r>
                                </w:p>
                                <w:p w:rsidR="001B52FB" w:rsidRPr="00207FA6" w:rsidRDefault="001B52FB" w:rsidP="001B52FB">
                                  <w:pPr>
                                    <w:pStyle w:val="BLTemplate"/>
                                    <w:rPr>
                                      <w:sz w:val="16"/>
                                      <w:szCs w:val="16"/>
                                    </w:rPr>
                                  </w:pPr>
                                </w:p>
                                <w:p w:rsidR="001B52FB" w:rsidRPr="006957E8" w:rsidRDefault="00C31243" w:rsidP="001B52FB">
                                  <w:pPr>
                                    <w:pStyle w:val="BLTemplate"/>
                                  </w:pPr>
                                  <w:r w:rsidRPr="006957E8">
                                    <w:t xml:space="preserve">Last September, the County of San Diego launched the PACE program for commercial properties only, since the Federal Housing Financing Administration </w:t>
                                  </w:r>
                                  <w:r w:rsidRPr="006957E8">
                                    <w:lastRenderedPageBreak/>
                                    <w:t xml:space="preserve">(FHFA) had reaffirmed its position that effectively prohibited Fannie Mae and Freddie Mac from purchasing any mortgages subject to a first-lien PACE obligation.  </w:t>
                                  </w:r>
                                </w:p>
                                <w:p w:rsidR="001B52FB" w:rsidRPr="00207FA6" w:rsidRDefault="001B52FB" w:rsidP="001B52FB">
                                  <w:pPr>
                                    <w:pStyle w:val="BLTemplate"/>
                                    <w:rPr>
                                      <w:sz w:val="16"/>
                                      <w:szCs w:val="16"/>
                                    </w:rPr>
                                  </w:pPr>
                                </w:p>
                                <w:p w:rsidR="001B52FB" w:rsidRPr="006957E8" w:rsidRDefault="00C31243" w:rsidP="001B52FB">
                                  <w:pPr>
                                    <w:pStyle w:val="BLTemplate"/>
                                  </w:pPr>
                                  <w:r w:rsidRPr="006957E8">
                                    <w:t xml:space="preserve">Despite the FHFA ruling, some local governments such as Sonoma and Riverside Counties have decided to go forward with residential PACE programs.  </w:t>
                                  </w:r>
                                </w:p>
                                <w:p w:rsidR="002C591E" w:rsidRDefault="002C591E" w:rsidP="001B52FB">
                                  <w:pPr>
                                    <w:pStyle w:val="BLTemplate"/>
                                  </w:pPr>
                                </w:p>
                                <w:p w:rsidR="001B52FB" w:rsidRDefault="00C31243" w:rsidP="001B52FB">
                                  <w:pPr>
                                    <w:pStyle w:val="BLTemplate"/>
                                  </w:pPr>
                                  <w:r w:rsidRPr="006957E8">
                                    <w:t>Today’s board letter directs the Chief Administrative Officer to review and analyze all PACE programs, both residential and commercial, that currently exist throughout the State of California.  A side-by-side analysis of all programs shall be included with information regarding the various models, program vendors, fiscal impacts to the County and legal/financial risks to both the County and property owners.  This information will provide the Board of Supervisors with information they need before considering any potential action to expand our current PACE program.</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1175804631"/>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1B52FB" w:rsidRDefault="00C31243" w:rsidP="001B52FB">
                                  <w:r w:rsidRPr="006957E8">
                                    <w:rPr>
                                      <w:sz w:val="24"/>
                                    </w:rPr>
                                    <w:t>There is no fiscal impact associated with this action</w:t>
                                  </w:r>
                                  <w:r>
                                    <w:rPr>
                                      <w:sz w:val="24"/>
                                    </w:rPr>
                                    <w: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190155954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1869329861"/>
                                <w:docPartList>
                                  <w:docPartGallery w:val="Quick Parts"/>
                                  <w:docPartCategory w:val="General"/>
                                </w:docPartList>
                              </w:sdtPr>
                              <w:sdtEndPr>
                                <w:rPr>
                                  <w:rStyle w:val="DefaultParagraphFont"/>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469287157"/>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1B52FB" w:rsidRDefault="00C31243" w:rsidP="001B52FB">
                                      <w:pPr>
                                        <w:pStyle w:val="BLTemplate"/>
                                        <w:jc w:val="left"/>
                                      </w:pPr>
                                      <w:r>
                                        <w:rPr>
                                          <w:rStyle w:val="BoldCOB"/>
                                        </w:rPr>
                                        <w:t xml:space="preserve">VICE-CHAIRWOMAN JACOB AND SUPERVISOR </w:t>
                                      </w:r>
                                      <w:r w:rsidR="00B44B45">
                                        <w:rPr>
                                          <w:rStyle w:val="BoldCOB"/>
                                        </w:rPr>
                                        <w:t>D.</w:t>
                                      </w:r>
                                      <w:r>
                                        <w:rPr>
                                          <w:rStyle w:val="BoldCOB"/>
                                        </w:rPr>
                                        <w:t xml:space="preserve"> ROBERTS</w:t>
                                      </w:r>
                                    </w:p>
                                    <w:sdt>
                                      <w:sdtPr>
                                        <w:alias w:val="TEXT_RECOMMENDATIONS"/>
                                        <w:tag w:val="TEXT_RECOMMENDATIONS"/>
                                        <w:id w:val="-307789453"/>
                                        <w:lock w:val="sdtLocked"/>
                                      </w:sdtPr>
                                      <w:sdtEndPr/>
                                      <w:sdtContent>
                                        <w:p w:rsidR="001B52FB" w:rsidRPr="006957E8" w:rsidRDefault="00C31243" w:rsidP="001B52FB">
                                          <w:pPr>
                                            <w:pStyle w:val="BLTemplate"/>
                                            <w:numPr>
                                              <w:ilvl w:val="0"/>
                                              <w:numId w:val="17"/>
                                            </w:numPr>
                                            <w:ind w:left="450" w:hanging="450"/>
                                          </w:pPr>
                                          <w:r w:rsidRPr="006957E8">
                                            <w:t>Direct the Chief Administrative Officer to review and analyze all PACE programs, both residential and commercial, that currently exist and operate throughout the State of California.  A side-by-side analysis of all programs shall be included with information regarding the various models, program vendors, fiscal impacts to the County and legal/financial risks to both the County and property owners.</w:t>
                                          </w:r>
                                        </w:p>
                                        <w:p w:rsidR="001B52FB" w:rsidRPr="006957E8" w:rsidRDefault="001B52FB" w:rsidP="001B52FB"/>
                                        <w:p w:rsidR="0062205C" w:rsidRDefault="00C31243" w:rsidP="00311378">
                                          <w:pPr>
                                            <w:pStyle w:val="BLTemplate"/>
                                            <w:numPr>
                                              <w:ilvl w:val="0"/>
                                              <w:numId w:val="17"/>
                                            </w:numPr>
                                            <w:ind w:left="450" w:hanging="450"/>
                                          </w:pPr>
                                          <w:r w:rsidRPr="006957E8">
                                            <w:t>Direct the Chief Administrative Officer to report back to the Board within 120 days.</w:t>
                                          </w:r>
                                        </w:p>
                                        <w:p w:rsidR="005A0AAD" w:rsidRPr="00311378" w:rsidRDefault="00F00160" w:rsidP="0062205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62205C" w:rsidRPr="0062205C" w:rsidTr="001B52FB">
                          <w:tc>
                            <w:tcPr>
                              <w:tcW w:w="8262" w:type="dxa"/>
                              <w:vAlign w:val="bottom"/>
                            </w:tcPr>
                            <w:p w:rsidR="0062205C" w:rsidRPr="0062205C" w:rsidRDefault="0062205C" w:rsidP="001B52FB">
                              <w:pPr>
                                <w:jc w:val="left"/>
                                <w:rPr>
                                  <w:b/>
                                  <w:smallCaps/>
                                  <w:sz w:val="24"/>
                                  <w:szCs w:val="20"/>
                                  <w:lang w:eastAsia="zh-TW"/>
                                </w:rPr>
                              </w:pPr>
                              <w:r w:rsidRPr="0062205C">
                                <w:rPr>
                                  <w:b/>
                                  <w:smallCaps/>
                                  <w:sz w:val="24"/>
                                  <w:szCs w:val="20"/>
                                  <w:lang w:eastAsia="zh-TW"/>
                                </w:rPr>
                                <w:t>ACTION:</w:t>
                              </w:r>
                            </w:p>
                          </w:tc>
                        </w:tr>
                        <w:tr w:rsidR="0062205C" w:rsidRPr="0062205C" w:rsidTr="001B52FB">
                          <w:tc>
                            <w:tcPr>
                              <w:tcW w:w="8262" w:type="dxa"/>
                            </w:tcPr>
                            <w:p w:rsidR="0062205C" w:rsidRDefault="0062205C" w:rsidP="001B52FB">
                              <w:pPr>
                                <w:keepNext/>
                                <w:spacing w:after="240"/>
                                <w:rPr>
                                  <w:sz w:val="24"/>
                                  <w:szCs w:val="20"/>
                                </w:rPr>
                              </w:pPr>
                              <w:r w:rsidRPr="0062205C">
                                <w:rPr>
                                  <w:sz w:val="24"/>
                                  <w:szCs w:val="20"/>
                                </w:rPr>
                                <w:t xml:space="preserve">ON MOTION of Supervisor </w:t>
                              </w:r>
                              <w:r w:rsidR="008938A6">
                                <w:rPr>
                                  <w:sz w:val="24"/>
                                  <w:szCs w:val="20"/>
                                </w:rPr>
                                <w:t>D. Roberts</w:t>
                              </w:r>
                              <w:r w:rsidRPr="0062205C">
                                <w:rPr>
                                  <w:sz w:val="24"/>
                                  <w:szCs w:val="20"/>
                                </w:rPr>
                                <w:t xml:space="preserve">, seconded by Supervisor </w:t>
                              </w:r>
                              <w:r w:rsidR="008938A6">
                                <w:rPr>
                                  <w:sz w:val="24"/>
                                  <w:szCs w:val="20"/>
                                </w:rPr>
                                <w:t>Jacob</w:t>
                              </w:r>
                              <w:r w:rsidRPr="0062205C">
                                <w:rPr>
                                  <w:sz w:val="24"/>
                                  <w:szCs w:val="20"/>
                                </w:rPr>
                                <w:t xml:space="preserve">, the Board took </w:t>
                              </w:r>
                              <w:r w:rsidR="00DB4D21">
                                <w:rPr>
                                  <w:sz w:val="24"/>
                                  <w:szCs w:val="20"/>
                                </w:rPr>
                                <w:t xml:space="preserve">the following </w:t>
                              </w:r>
                              <w:r w:rsidRPr="0062205C">
                                <w:rPr>
                                  <w:sz w:val="24"/>
                                  <w:szCs w:val="20"/>
                                </w:rPr>
                                <w:t>a</w:t>
                              </w:r>
                              <w:r w:rsidR="00DB4D21">
                                <w:rPr>
                                  <w:sz w:val="24"/>
                                  <w:szCs w:val="20"/>
                                </w:rPr>
                                <w:t>ction:</w:t>
                              </w:r>
                            </w:p>
                            <w:sdt>
                              <w:sdtPr>
                                <w:alias w:val="TEXT_RECOMMENDATIONS"/>
                                <w:tag w:val="TEXT_RECOMMENDATIONS"/>
                                <w:id w:val="-1154601476"/>
                              </w:sdtPr>
                              <w:sdtEndPr/>
                              <w:sdtContent>
                                <w:p w:rsidR="00DB4D21" w:rsidRPr="006957E8" w:rsidRDefault="00DB4D21" w:rsidP="00DB4D21">
                                  <w:pPr>
                                    <w:pStyle w:val="BLTemplate"/>
                                    <w:numPr>
                                      <w:ilvl w:val="0"/>
                                      <w:numId w:val="35"/>
                                    </w:numPr>
                                  </w:pPr>
                                  <w:r w:rsidRPr="006957E8">
                                    <w:t>Direct</w:t>
                                  </w:r>
                                  <w:r>
                                    <w:t>ed</w:t>
                                  </w:r>
                                  <w:r w:rsidRPr="006957E8">
                                    <w:t xml:space="preserve"> the Chief Administrative Officer to review and analyze all PACE programs, both residential and commercial, that currently exist and operate throughout the State of California.  A side-by-side analysis of all programs shall be included with information regarding the various models, program vendors, fiscal impacts to the County and legal/financial risks to both the County and property owners.</w:t>
                                  </w:r>
                                </w:p>
                                <w:p w:rsidR="00DB4D21" w:rsidRPr="006957E8" w:rsidRDefault="00DB4D21" w:rsidP="00DB4D21"/>
                                <w:p w:rsidR="00DB4D21" w:rsidRDefault="00DB4D21" w:rsidP="00DB4D21">
                                  <w:pPr>
                                    <w:pStyle w:val="BLTemplate"/>
                                    <w:numPr>
                                      <w:ilvl w:val="0"/>
                                      <w:numId w:val="35"/>
                                    </w:numPr>
                                  </w:pPr>
                                  <w:r w:rsidRPr="006957E8">
                                    <w:t>Direct</w:t>
                                  </w:r>
                                  <w:r>
                                    <w:t>ed</w:t>
                                  </w:r>
                                  <w:r w:rsidRPr="006957E8">
                                    <w:t xml:space="preserve"> the Chief Administrative Officer to report back to the Board within 120 days.</w:t>
                                  </w:r>
                                </w:p>
                                <w:p w:rsidR="00DB4D21" w:rsidRDefault="00DB4D21" w:rsidP="00DB4D21">
                                  <w:pPr>
                                    <w:pStyle w:val="ListParagraph"/>
                                  </w:pPr>
                                </w:p>
                                <w:p w:rsidR="008938A6" w:rsidRDefault="008938A6" w:rsidP="00DB4D21">
                                  <w:pPr>
                                    <w:pStyle w:val="ListParagraph"/>
                                  </w:pPr>
                                </w:p>
                                <w:p w:rsidR="008938A6" w:rsidRDefault="008938A6" w:rsidP="00DB4D21">
                                  <w:pPr>
                                    <w:pStyle w:val="ListParagraph"/>
                                  </w:pPr>
                                </w:p>
                                <w:p w:rsidR="00DB4D21" w:rsidRPr="00AE2162" w:rsidRDefault="00DB4D21" w:rsidP="00DB4D21">
                                  <w:pPr>
                                    <w:pStyle w:val="BLTemplate"/>
                                    <w:numPr>
                                      <w:ilvl w:val="0"/>
                                      <w:numId w:val="35"/>
                                    </w:numPr>
                                  </w:pPr>
                                  <w:r w:rsidRPr="00AE2162">
                                    <w:lastRenderedPageBreak/>
                                    <w:t>Directed the C</w:t>
                                  </w:r>
                                  <w:r w:rsidR="00101D74" w:rsidRPr="00AE2162">
                                    <w:t xml:space="preserve">hief Administrative Officer to draft a letter for the Chair’s signature to President Obama </w:t>
                                  </w:r>
                                  <w:r w:rsidR="003B2A35">
                                    <w:t>urging him to</w:t>
                                  </w:r>
                                  <w:r w:rsidR="00101D74" w:rsidRPr="00AE2162">
                                    <w:t xml:space="preserve"> intervene </w:t>
                                  </w:r>
                                  <w:r w:rsidR="003B2A35">
                                    <w:t>in the F</w:t>
                                  </w:r>
                                  <w:r w:rsidR="00101D74" w:rsidRPr="00AE2162">
                                    <w:t xml:space="preserve">ederal Housing Finance Agency (FHFA) rulemaking process so that an administrative solution can be </w:t>
                                  </w:r>
                                  <w:r w:rsidR="003B2A35">
                                    <w:t xml:space="preserve">reached </w:t>
                                  </w:r>
                                  <w:r w:rsidR="00101D74" w:rsidRPr="00AE2162">
                                    <w:t xml:space="preserve">for </w:t>
                                  </w:r>
                                  <w:r w:rsidR="003B2A35">
                                    <w:t xml:space="preserve">residential </w:t>
                                  </w:r>
                                  <w:r w:rsidR="00F75923">
                                    <w:t>PACE</w:t>
                                  </w:r>
                                  <w:r w:rsidR="00101D74" w:rsidRPr="00AE2162">
                                    <w:t xml:space="preserve">.  </w:t>
                                  </w:r>
                                </w:p>
                                <w:p w:rsidR="00101D74" w:rsidRPr="00AE2162" w:rsidRDefault="00101D74" w:rsidP="00101D74">
                                  <w:pPr>
                                    <w:pStyle w:val="ListParagraph"/>
                                  </w:pPr>
                                </w:p>
                                <w:p w:rsidR="00101D74" w:rsidRPr="00AE2162" w:rsidRDefault="00101D74" w:rsidP="00DB4D21">
                                  <w:pPr>
                                    <w:pStyle w:val="BLTemplate"/>
                                    <w:numPr>
                                      <w:ilvl w:val="0"/>
                                      <w:numId w:val="35"/>
                                    </w:numPr>
                                  </w:pPr>
                                  <w:r w:rsidRPr="00AE2162">
                                    <w:t xml:space="preserve">Directed </w:t>
                                  </w:r>
                                  <w:r w:rsidR="003B2A35">
                                    <w:t xml:space="preserve">the </w:t>
                                  </w:r>
                                  <w:r w:rsidRPr="00AE2162">
                                    <w:t xml:space="preserve">Chief Administrative Officer to add language in the Board’s Legislative Program </w:t>
                                  </w:r>
                                  <w:r w:rsidR="003B2A35">
                                    <w:t xml:space="preserve">in support for </w:t>
                                  </w:r>
                                  <w:r w:rsidRPr="00AE2162">
                                    <w:t>find</w:t>
                                  </w:r>
                                  <w:r w:rsidR="003B2A35">
                                    <w:t>ing</w:t>
                                  </w:r>
                                  <w:r w:rsidR="009E7668">
                                    <w:t xml:space="preserve"> an a</w:t>
                                  </w:r>
                                  <w:r w:rsidRPr="00AE2162">
                                    <w:t xml:space="preserve">dministrative or legislative solution </w:t>
                                  </w:r>
                                  <w:r w:rsidR="003B2A35">
                                    <w:t>for residential</w:t>
                                  </w:r>
                                  <w:r w:rsidR="00A939B1" w:rsidRPr="00AE2162">
                                    <w:t xml:space="preserve"> PACE.</w:t>
                                  </w:r>
                                </w:p>
                                <w:p w:rsidR="00DB4D21" w:rsidRPr="008938A6" w:rsidRDefault="00F00160" w:rsidP="008938A6">
                                  <w:pPr>
                                    <w:pStyle w:val="BLTemplate"/>
                                    <w:rPr>
                                      <w:sz w:val="22"/>
                                      <w:szCs w:val="22"/>
                                    </w:rPr>
                                  </w:pPr>
                                </w:p>
                              </w:sdtContent>
                            </w:sdt>
                            <w:p w:rsidR="009C75DB" w:rsidRDefault="009C75DB" w:rsidP="009C75DB">
                              <w:pPr>
                                <w:rPr>
                                  <w:sz w:val="24"/>
                                  <w:szCs w:val="20"/>
                                </w:rPr>
                              </w:pPr>
                              <w:r>
                                <w:rPr>
                                  <w:sz w:val="24"/>
                                  <w:szCs w:val="20"/>
                                </w:rPr>
                                <w:t>AYES:  Cox, Jacob, D. Roberts, R. Roberts</w:t>
                              </w:r>
                            </w:p>
                            <w:p w:rsidR="00496533" w:rsidRPr="002F7916" w:rsidRDefault="00496533" w:rsidP="001B52FB">
                              <w:pPr>
                                <w:rPr>
                                  <w:sz w:val="24"/>
                                  <w:szCs w:val="20"/>
                                </w:rPr>
                              </w:pPr>
                              <w:r>
                                <w:rPr>
                                  <w:sz w:val="24"/>
                                  <w:szCs w:val="20"/>
                                </w:rPr>
                                <w:t>ABSENT: Horn</w:t>
                              </w:r>
                            </w:p>
                          </w:tc>
                        </w:tr>
                      </w:tbl>
                      <w:p w:rsidR="00694F02" w:rsidRDefault="00F0016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B52FB">
                <w:tc>
                  <w:tcPr>
                    <w:tcW w:w="1188" w:type="dxa"/>
                  </w:tcPr>
                  <w:p w:rsidR="00F579D1" w:rsidRDefault="00C31243">
                    <w:r>
                      <w:rPr>
                        <w:b/>
                        <w:caps/>
                        <w:color w:val="000000"/>
                        <w:sz w:val="24"/>
                      </w:rPr>
                      <w:lastRenderedPageBreak/>
                      <w:t>3.</w:t>
                    </w:r>
                  </w:p>
                </w:tc>
                <w:tc>
                  <w:tcPr>
                    <w:tcW w:w="8388" w:type="dxa"/>
                  </w:tcPr>
                  <w:sdt>
                    <w:sdtPr>
                      <w:rPr>
                        <w:rStyle w:val="COBCAPSBOLDChar"/>
                      </w:rPr>
                      <w:alias w:val="ONE_DETAIL"/>
                      <w:tag w:val="ONE_DETAIL"/>
                      <w:id w:val="-157596411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50090032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2C591E" w:rsidRDefault="002C591E">
                                  <w:pPr>
                                    <w:rPr>
                                      <w:b/>
                                      <w:caps/>
                                      <w:color w:val="000000"/>
                                      <w:sz w:val="24"/>
                                    </w:rPr>
                                  </w:pPr>
                                  <w:r>
                                    <w:rPr>
                                      <w:b/>
                                      <w:caps/>
                                      <w:color w:val="000000"/>
                                      <w:sz w:val="24"/>
                                    </w:rPr>
                                    <w:t>APPOINTMENT</w:t>
                                  </w:r>
                                  <w:r w:rsidR="003C0AE7">
                                    <w:rPr>
                                      <w:b/>
                                      <w:caps/>
                                      <w:color w:val="000000"/>
                                      <w:sz w:val="24"/>
                                    </w:rPr>
                                    <w:t>: MOBILE HOME ISSUES COMMITTEE</w:t>
                                  </w:r>
                                  <w:r w:rsidR="00C31243">
                                    <w:rPr>
                                      <w:b/>
                                      <w:caps/>
                                      <w:color w:val="000000"/>
                                      <w:sz w:val="24"/>
                                    </w:rPr>
                                    <w:t xml:space="preserve">  (DISTRICTS: ALL)</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178473526"/>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1B52FB" w:rsidRDefault="00C31243" w:rsidP="001B52FB">
                                  <w:pPr>
                                    <w:pStyle w:val="BLTemplate"/>
                                  </w:pPr>
                                  <w:r w:rsidRPr="00543FFD">
                                    <w:t>Th</w:t>
                                  </w:r>
                                  <w:r>
                                    <w:t xml:space="preserve">is </w:t>
                                  </w:r>
                                  <w:r w:rsidRPr="00543FFD">
                                    <w:t>appointment</w:t>
                                  </w:r>
                                  <w:r>
                                    <w:t xml:space="preserve"> is </w:t>
                                  </w:r>
                                  <w:r w:rsidRPr="00543FFD">
                                    <w:t>in accordance with applicable Board Policy A–74, Citizen Participation in County Boards, Commissions and Committees</w:t>
                                  </w:r>
                                  <w:r>
                                    <w: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1544904738"/>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6E1A34" w:rsidRDefault="00942B61" w:rsidP="00840777">
                                  <w:pPr>
                                    <w:rPr>
                                      <w:sz w:val="24"/>
                                    </w:rPr>
                                  </w:pPr>
                                  <w:r w:rsidRPr="00942B61">
                                    <w:rPr>
                                      <w:sz w:val="24"/>
                                    </w:rPr>
                                    <w:t>N/A</w:t>
                                  </w:r>
                                </w:p>
                                <w:p w:rsidR="005A0AAD" w:rsidRPr="00840777" w:rsidRDefault="00F00160" w:rsidP="00840777"/>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185375957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1B52FB" w:rsidRDefault="00C31243" w:rsidP="001B52FB">
                                  <w:r w:rsidRPr="00AF6839">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1140805296"/>
                                <w:docPartList>
                                  <w:docPartGallery w:val="Quick Parts"/>
                                  <w:docPartCategory w:val="General"/>
                                </w:docPartList>
                              </w:sdtPr>
                              <w:sdtEndPr>
                                <w:rPr>
                                  <w:rStyle w:val="DefaultParagraphFont"/>
                                  <w:b/>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1072425294"/>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1B52FB" w:rsidRDefault="00B44B45" w:rsidP="00B44B45">
                                      <w:pPr>
                                        <w:pStyle w:val="BLTemplate"/>
                                      </w:pPr>
                                      <w:r>
                                        <w:rPr>
                                          <w:rStyle w:val="BoldCOB"/>
                                        </w:rPr>
                                        <w:t>SUPERVISOR D.</w:t>
                                      </w:r>
                                      <w:r w:rsidR="00C31243">
                                        <w:rPr>
                                          <w:rStyle w:val="BoldCOB"/>
                                        </w:rPr>
                                        <w:t xml:space="preserve"> ROBERTS</w:t>
                                      </w:r>
                                    </w:p>
                                    <w:sdt>
                                      <w:sdtPr>
                                        <w:alias w:val="TEXT_RECOMMENDATIONS"/>
                                        <w:tag w:val="TEXT_RECOMMENDATIONS"/>
                                        <w:id w:val="-292206190"/>
                                        <w:lock w:val="sdtLocked"/>
                                      </w:sdtPr>
                                      <w:sdtEndPr/>
                                      <w:sdtContent>
                                        <w:p w:rsidR="0062205C" w:rsidRDefault="00C31243" w:rsidP="00942B61">
                                          <w:pPr>
                                            <w:pStyle w:val="BLTemplate"/>
                                            <w:tabs>
                                              <w:tab w:val="left" w:pos="423"/>
                                              <w:tab w:val="left" w:pos="7713"/>
                                            </w:tabs>
                                          </w:pPr>
                                          <w:r>
                                            <w:t>Appoint Donald Greene to Seat 5 of the Mobile Home Issues Committee, for a term to expire January 2, 2017.</w:t>
                                          </w:r>
                                        </w:p>
                                        <w:p w:rsidR="005A0AAD" w:rsidRPr="00942B61" w:rsidRDefault="00F00160" w:rsidP="00942B61">
                                          <w:pPr>
                                            <w:pStyle w:val="BLTemplate"/>
                                            <w:tabs>
                                              <w:tab w:val="left" w:pos="423"/>
                                              <w:tab w:val="left" w:pos="7713"/>
                                            </w:tabs>
                                          </w:pPr>
                                        </w:p>
                                      </w:sdtContent>
                                    </w:sdt>
                                  </w:sdtContent>
                                </w:sdt>
                              </w:sdtContent>
                            </w:sdt>
                          </w:tc>
                        </w:tr>
                      </w:tbl>
                      <w:tbl>
                        <w:tblPr>
                          <w:tblW w:w="8262" w:type="dxa"/>
                          <w:tblLayout w:type="fixed"/>
                          <w:tblLook w:val="0000" w:firstRow="0" w:lastRow="0" w:firstColumn="0" w:lastColumn="0" w:noHBand="0" w:noVBand="0"/>
                        </w:tblPr>
                        <w:tblGrid>
                          <w:gridCol w:w="8262"/>
                        </w:tblGrid>
                        <w:tr w:rsidR="0062205C" w:rsidRPr="0062205C" w:rsidTr="001B52FB">
                          <w:tc>
                            <w:tcPr>
                              <w:tcW w:w="8262" w:type="dxa"/>
                              <w:vAlign w:val="bottom"/>
                            </w:tcPr>
                            <w:p w:rsidR="0062205C" w:rsidRPr="0062205C" w:rsidRDefault="0062205C" w:rsidP="001B52FB">
                              <w:pPr>
                                <w:jc w:val="left"/>
                                <w:rPr>
                                  <w:b/>
                                  <w:smallCaps/>
                                  <w:sz w:val="24"/>
                                  <w:szCs w:val="20"/>
                                  <w:lang w:eastAsia="zh-TW"/>
                                </w:rPr>
                              </w:pPr>
                              <w:r w:rsidRPr="0062205C">
                                <w:rPr>
                                  <w:b/>
                                  <w:smallCaps/>
                                  <w:sz w:val="24"/>
                                  <w:szCs w:val="20"/>
                                  <w:lang w:eastAsia="zh-TW"/>
                                </w:rPr>
                                <w:t>ACTION:</w:t>
                              </w:r>
                            </w:p>
                          </w:tc>
                        </w:tr>
                        <w:tr w:rsidR="0062205C" w:rsidRPr="0062205C" w:rsidTr="001B52FB">
                          <w:tc>
                            <w:tcPr>
                              <w:tcW w:w="8262" w:type="dxa"/>
                            </w:tcPr>
                            <w:p w:rsidR="00311BD2" w:rsidRPr="00311BD2" w:rsidRDefault="0062205C" w:rsidP="00311BD2">
                              <w:pPr>
                                <w:keepNext/>
                                <w:spacing w:after="240"/>
                                <w:rPr>
                                  <w:b/>
                                  <w:sz w:val="24"/>
                                  <w:szCs w:val="20"/>
                                </w:rPr>
                              </w:pPr>
                              <w:r w:rsidRPr="0062205C">
                                <w:rPr>
                                  <w:sz w:val="24"/>
                                  <w:szCs w:val="20"/>
                                </w:rPr>
                                <w:t xml:space="preserve">ON MOTION of Supervisor </w:t>
                              </w:r>
                              <w:r w:rsidR="00DB4D21">
                                <w:rPr>
                                  <w:sz w:val="24"/>
                                  <w:szCs w:val="20"/>
                                </w:rPr>
                                <w:t>R. Roberts</w:t>
                              </w:r>
                              <w:r w:rsidRPr="0062205C">
                                <w:rPr>
                                  <w:sz w:val="24"/>
                                  <w:szCs w:val="20"/>
                                </w:rPr>
                                <w:t xml:space="preserve">, seconded by Supervisor </w:t>
                              </w:r>
                              <w:r w:rsidR="00DB4D21">
                                <w:rPr>
                                  <w:sz w:val="24"/>
                                  <w:szCs w:val="20"/>
                                </w:rPr>
                                <w:t>D. Roberts</w:t>
                              </w:r>
                              <w:r w:rsidRPr="0062205C">
                                <w:rPr>
                                  <w:sz w:val="24"/>
                                  <w:szCs w:val="20"/>
                                </w:rPr>
                                <w:t xml:space="preserve">, </w:t>
                              </w:r>
                              <w:r w:rsidR="00311BD2" w:rsidRPr="00311BD2">
                                <w:rPr>
                                  <w:sz w:val="24"/>
                                  <w:szCs w:val="20"/>
                                </w:rPr>
                                <w:t>the Board of Supervisors, on Consent, withdrew</w:t>
                              </w:r>
                              <w:r w:rsidR="00DB4D21">
                                <w:rPr>
                                  <w:sz w:val="24"/>
                                  <w:szCs w:val="20"/>
                                </w:rPr>
                                <w:t xml:space="preserve"> this item at the request of</w:t>
                              </w:r>
                              <w:r w:rsidR="00311BD2" w:rsidRPr="00311BD2">
                                <w:rPr>
                                  <w:sz w:val="24"/>
                                  <w:szCs w:val="20"/>
                                </w:rPr>
                                <w:t xml:space="preserve"> </w:t>
                              </w:r>
                              <w:r w:rsidR="008938A6">
                                <w:rPr>
                                  <w:sz w:val="24"/>
                                  <w:szCs w:val="20"/>
                                </w:rPr>
                                <w:t>Supervisor Dave</w:t>
                              </w:r>
                              <w:r w:rsidR="00496533">
                                <w:rPr>
                                  <w:sz w:val="24"/>
                                  <w:szCs w:val="20"/>
                                </w:rPr>
                                <w:t xml:space="preserve"> Roberts</w:t>
                              </w:r>
                              <w:r w:rsidR="00311BD2" w:rsidRPr="00311BD2">
                                <w:rPr>
                                  <w:sz w:val="24"/>
                                  <w:szCs w:val="20"/>
                                </w:rPr>
                                <w:t>.</w:t>
                              </w:r>
                            </w:p>
                            <w:p w:rsidR="009C75DB" w:rsidRDefault="009C75DB" w:rsidP="009C75DB">
                              <w:pPr>
                                <w:rPr>
                                  <w:sz w:val="24"/>
                                  <w:szCs w:val="20"/>
                                </w:rPr>
                              </w:pPr>
                              <w:r>
                                <w:rPr>
                                  <w:sz w:val="24"/>
                                  <w:szCs w:val="20"/>
                                </w:rPr>
                                <w:t>AYES:  Cox, Jacob, D. Roberts, R. Roberts</w:t>
                              </w:r>
                            </w:p>
                            <w:p w:rsidR="0062205C" w:rsidRDefault="00496533" w:rsidP="00496533">
                              <w:pPr>
                                <w:rPr>
                                  <w:sz w:val="24"/>
                                  <w:szCs w:val="20"/>
                                </w:rPr>
                              </w:pPr>
                              <w:r>
                                <w:rPr>
                                  <w:sz w:val="24"/>
                                  <w:szCs w:val="20"/>
                                </w:rPr>
                                <w:t>ABSENT: Horn</w:t>
                              </w:r>
                            </w:p>
                            <w:p w:rsidR="00496533" w:rsidRPr="0062205C" w:rsidRDefault="00496533" w:rsidP="00496533">
                              <w:pPr>
                                <w:rPr>
                                  <w:b/>
                                  <w:sz w:val="24"/>
                                  <w:szCs w:val="20"/>
                                </w:rPr>
                              </w:pPr>
                            </w:p>
                          </w:tc>
                        </w:tr>
                      </w:tbl>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695820" w:rsidRDefault="00695820" w:rsidP="00EE5FEE">
                        <w:pPr>
                          <w:pStyle w:val="NoSpacing"/>
                          <w:jc w:val="left"/>
                          <w:rPr>
                            <w:b/>
                            <w:caps w:val="0"/>
                          </w:rPr>
                        </w:pPr>
                      </w:p>
                      <w:p w:rsidR="00942B61" w:rsidRPr="0062205C" w:rsidRDefault="00F00160" w:rsidP="00EE5FEE">
                        <w:pPr>
                          <w:pStyle w:val="NoSpacing"/>
                          <w:jc w:val="left"/>
                          <w:rPr>
                            <w:b/>
                            <w:caps w:val="0"/>
                          </w:rPr>
                        </w:pPr>
                      </w:p>
                    </w:sdtContent>
                  </w:sdt>
                </w:tc>
              </w:tr>
              <w:tr w:rsidR="00694F02" w:rsidRPr="00CF0F70" w:rsidTr="001B52FB">
                <w:tc>
                  <w:tcPr>
                    <w:tcW w:w="1188" w:type="dxa"/>
                  </w:tcPr>
                  <w:p w:rsidR="00F579D1" w:rsidRDefault="00C31243">
                    <w:r>
                      <w:rPr>
                        <w:b/>
                        <w:caps/>
                        <w:color w:val="000000"/>
                        <w:sz w:val="24"/>
                      </w:rPr>
                      <w:lastRenderedPageBreak/>
                      <w:t>4.</w:t>
                    </w:r>
                  </w:p>
                </w:tc>
                <w:tc>
                  <w:tcPr>
                    <w:tcW w:w="8388" w:type="dxa"/>
                  </w:tcPr>
                  <w:sdt>
                    <w:sdtPr>
                      <w:rPr>
                        <w:rStyle w:val="COBCAPSBOLDChar"/>
                      </w:rPr>
                      <w:alias w:val="ONE_DETAIL"/>
                      <w:tag w:val="ONE_DETAIL"/>
                      <w:id w:val="-78843054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46081286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F579D1" w:rsidRDefault="00C31243">
                                  <w:r>
                                    <w:rPr>
                                      <w:b/>
                                      <w:caps/>
                                      <w:color w:val="000000"/>
                                      <w:sz w:val="24"/>
                                    </w:rPr>
                                    <w:t>NOTICED PUBLIC HEARING:</w:t>
                                  </w:r>
                                </w:p>
                                <w:p w:rsidR="002C591E" w:rsidRDefault="00C31243">
                                  <w:pPr>
                                    <w:rPr>
                                      <w:b/>
                                      <w:caps/>
                                      <w:color w:val="000000"/>
                                      <w:sz w:val="24"/>
                                    </w:rPr>
                                  </w:pPr>
                                  <w:r>
                                    <w:rPr>
                                      <w:b/>
                                      <w:caps/>
                                      <w:color w:val="000000"/>
                                      <w:sz w:val="24"/>
                                    </w:rPr>
                                    <w:t>ISSUANCE OF REVENUE BONDS BY THE CALIFORNIA STATEWIDE COMMUNITIES DEVELOPMENT AUTHORITY FOR THE BENEFIT OF CORTEZ PRESERVATION LIMITED PARTNERSHIP  FOR THE CASA DE CORTEZ APARTMENTS IN AN AGGREGATE AMOUNT NOT TO EXCEED $5,000,000 (DISTRICT: 5)</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733073914"/>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1B52FB" w:rsidRDefault="00C31243" w:rsidP="001B52FB">
                                  <w:pPr>
                                    <w:pStyle w:val="BLTemplate"/>
                                  </w:pPr>
                                  <w:r w:rsidRPr="00BE798C">
                                    <w:t>The County has received a request from the California Statewide Communities Development Authority (“CSCDA” or “Authority”) to conduct a public hearing as required by the Internal Revenue Code and to approve the Authority’s issuance of tax-exempt obligations in an aggregate principal amount not to exceed $5,000,000 (“Obligations”), on behalf of Cortez Preservation Limited Partnership, established by Preservation Partners Management Group (“Borrower”).  The Borrower will use the proceeds of the Obligations to finance the acquisition, rehabilitation and development of a 32-unit multifamily housing rental facility known as Casa de Cortez Apartments located at 528 De Luz Road, in the unincorporated area of Fallbrook in the County of San Diego, California 92028 ("Project").</w:t>
                                  </w:r>
                                </w:p>
                                <w:p w:rsidR="00311378" w:rsidRPr="002431ED" w:rsidRDefault="00311378" w:rsidP="001B52FB">
                                  <w:pPr>
                                    <w:pStyle w:val="BLTemplate"/>
                                    <w:rPr>
                                      <w:highlight w:val="yellow"/>
                                    </w:rPr>
                                  </w:pPr>
                                </w:p>
                                <w:p w:rsidR="005A0AAD" w:rsidRPr="008938A6" w:rsidRDefault="00C31243" w:rsidP="008938A6">
                                  <w:pPr>
                                    <w:pStyle w:val="BLTemplate"/>
                                  </w:pPr>
                                  <w:r w:rsidRPr="00BE798C">
                                    <w:t>CSCDA is authorized to assist in financing for nonprofit public benefit organizations or for-profit corporations with a public benefit project wishing to issue tax-exempt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CSCDA’s issuance of the Obligations.  Although CSCDA will be the issuer of the Obligations for the Borrower, the financing cannot proceed without the approval of the County of San Diego. Today’s recommendations will provide CSCDA with the required authorization to pursue its determination to issue the Obligations on behalf of the Borrower for the Project.</w:t>
                                  </w:r>
                                </w:p>
                              </w:sdtContent>
                            </w:sdt>
                            <w:p w:rsidR="00482645" w:rsidRDefault="00482645"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2096228192"/>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5"/>
                                <w:tag w:val="BODY_FISCAL_IMPACT_TEXT_5"/>
                                <w:id w:val="1080942348"/>
                                <w:lock w:val="sdtLocked"/>
                              </w:sdtPr>
                              <w:sdtEndPr/>
                              <w:sdtContent>
                                <w:p w:rsidR="001B52FB" w:rsidRDefault="00C31243" w:rsidP="001B52FB">
                                  <w:pPr>
                                    <w:pStyle w:val="BLTemplate"/>
                                  </w:pPr>
                                  <w:r>
                                    <w:t>If approved, the proposal will result in $1,000 of unanticipated revenue to be used to reimburse the County for costs associated with this non-County financing.</w:t>
                                  </w:r>
                                  <w:r w:rsidRPr="00C35CF9">
                                    <w:t xml:space="preserve"> No additional staff years will be required.</w:t>
                                  </w:r>
                                </w:p>
                                <w:p w:rsidR="00311378" w:rsidRDefault="00311378" w:rsidP="001B52FB">
                                  <w:pPr>
                                    <w:pStyle w:val="BLTemplate"/>
                                  </w:pPr>
                                </w:p>
                                <w:p w:rsidR="001B52FB" w:rsidRDefault="00C31243" w:rsidP="001B52FB">
                                  <w:r>
                                    <w:rPr>
                                      <w:sz w:val="24"/>
                                    </w:rPr>
                                    <w:t>The Borrower will be responsible for the payment of all present and future costs in connection with issuance of the financing.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19099915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1081831370"/>
                                <w:docPartList>
                                  <w:docPartGallery w:val="Quick Parts"/>
                                  <w:docPartCategory w:val="General"/>
                                </w:docPartList>
                              </w:sdtPr>
                              <w:sdtEndPr>
                                <w:rPr>
                                  <w:rStyle w:val="DefaultParagraphFont"/>
                                  <w:b/>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771745840"/>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1B52FB" w:rsidRDefault="00C31243" w:rsidP="001B52FB">
                                      <w:pPr>
                                        <w:pStyle w:val="BLTemplate"/>
                                        <w:jc w:val="left"/>
                                      </w:pPr>
                                      <w:r>
                                        <w:rPr>
                                          <w:rStyle w:val="BoldCOB"/>
                                        </w:rPr>
                                        <w:t>CHIEF ADMINISTRATIVE OFFICER</w:t>
                                      </w:r>
                                    </w:p>
                                    <w:sdt>
                                      <w:sdtPr>
                                        <w:rPr>
                                          <w:b/>
                                          <w:bCs/>
                                        </w:rPr>
                                        <w:alias w:val="TEXT_RECOMMENDATIONS"/>
                                        <w:tag w:val="TEXT_RECOMMENDATIONS"/>
                                        <w:id w:val="-651290606"/>
                                        <w:lock w:val="sdtLocked"/>
                                      </w:sdtPr>
                                      <w:sdtEndPr/>
                                      <w:sdtContent>
                                        <w:p w:rsidR="001B52FB" w:rsidRDefault="00C31243" w:rsidP="00311378">
                                          <w:pPr>
                                            <w:pStyle w:val="BLTemplate"/>
                                            <w:numPr>
                                              <w:ilvl w:val="0"/>
                                              <w:numId w:val="29"/>
                                            </w:numPr>
                                            <w:ind w:left="414" w:hanging="414"/>
                                          </w:pPr>
                                          <w:r w:rsidRPr="00186B14">
                                            <w:t>Pursuant to Section 147(f) of the Internal Revenue Code, hold a public hearing regarding the financing of the Project.</w:t>
                                          </w:r>
                                        </w:p>
                                        <w:p w:rsidR="00E47214" w:rsidRPr="009F54A6" w:rsidRDefault="00E47214" w:rsidP="00E47214">
                                          <w:pPr>
                                            <w:pStyle w:val="BLTemplate"/>
                                            <w:ind w:left="720"/>
                                          </w:pPr>
                                        </w:p>
                                        <w:p w:rsidR="001B52FB" w:rsidRDefault="00C31243" w:rsidP="00311378">
                                          <w:pPr>
                                            <w:pStyle w:val="BLTemplate"/>
                                            <w:numPr>
                                              <w:ilvl w:val="0"/>
                                              <w:numId w:val="29"/>
                                            </w:numPr>
                                            <w:spacing w:after="120"/>
                                            <w:ind w:left="418" w:hanging="418"/>
                                          </w:pPr>
                                          <w:r>
                                            <w:lastRenderedPageBreak/>
                                            <w:t>Adopt a resolution entitled:</w:t>
                                          </w:r>
                                        </w:p>
                                        <w:p w:rsidR="006E1A34" w:rsidRDefault="00C31243" w:rsidP="006E1A34">
                                          <w:pPr>
                                            <w:pStyle w:val="BLTemplate"/>
                                            <w:ind w:left="720" w:right="401"/>
                                            <w:rPr>
                                              <w:caps/>
                                            </w:rPr>
                                          </w:pPr>
                                          <w:r w:rsidRPr="00CA2DD4">
                                            <w:rPr>
                                              <w:caps/>
                                            </w:rPr>
                                            <w:t>RESOLUTION OF THE board of supervisors OF The County of San Diego APPROVING THE ISSUANCE BY THE CALIFORNIA STATEWIDE COMMUNITIES DEVELOPMENT AUTHORITY OF MULTIFAMILY HOUSING REVENUE BONDS FOR THE Casa De cortez IN AN AGGREGATE PRINCIPAL AMOUNT NOT TO EXCEED $5,000,000</w:t>
                                          </w:r>
                                          <w:r w:rsidR="00311378">
                                            <w:rPr>
                                              <w:caps/>
                                            </w:rPr>
                                            <w:t>.</w:t>
                                          </w:r>
                                        </w:p>
                                        <w:p w:rsidR="005A0AAD" w:rsidRPr="00311378" w:rsidRDefault="00F00160" w:rsidP="006E1A34">
                                          <w:pPr>
                                            <w:pStyle w:val="BLTemplate"/>
                                            <w:ind w:left="720" w:right="401"/>
                                            <w:rPr>
                                              <w:caps/>
                                            </w:rPr>
                                          </w:pPr>
                                        </w:p>
                                      </w:sdtContent>
                                    </w:sdt>
                                  </w:sdtContent>
                                </w:sdt>
                              </w:sdtContent>
                            </w:sdt>
                          </w:tc>
                        </w:tr>
                      </w:tbl>
                      <w:tbl>
                        <w:tblPr>
                          <w:tblW w:w="8262" w:type="dxa"/>
                          <w:tblLayout w:type="fixed"/>
                          <w:tblLook w:val="0000" w:firstRow="0" w:lastRow="0" w:firstColumn="0" w:lastColumn="0" w:noHBand="0" w:noVBand="0"/>
                        </w:tblPr>
                        <w:tblGrid>
                          <w:gridCol w:w="8262"/>
                        </w:tblGrid>
                        <w:tr w:rsidR="0062205C" w:rsidRPr="0062205C" w:rsidTr="001B52FB">
                          <w:tc>
                            <w:tcPr>
                              <w:tcW w:w="8262" w:type="dxa"/>
                              <w:vAlign w:val="bottom"/>
                            </w:tcPr>
                            <w:p w:rsidR="0062205C" w:rsidRPr="0062205C" w:rsidRDefault="0062205C" w:rsidP="001B52FB">
                              <w:pPr>
                                <w:jc w:val="left"/>
                                <w:rPr>
                                  <w:b/>
                                  <w:smallCaps/>
                                  <w:sz w:val="24"/>
                                  <w:szCs w:val="20"/>
                                  <w:lang w:eastAsia="zh-TW"/>
                                </w:rPr>
                              </w:pPr>
                              <w:r w:rsidRPr="0062205C">
                                <w:rPr>
                                  <w:b/>
                                  <w:smallCaps/>
                                  <w:sz w:val="24"/>
                                  <w:szCs w:val="20"/>
                                  <w:lang w:eastAsia="zh-TW"/>
                                </w:rPr>
                                <w:lastRenderedPageBreak/>
                                <w:t>ACTION:</w:t>
                              </w:r>
                            </w:p>
                          </w:tc>
                        </w:tr>
                        <w:tr w:rsidR="0062205C" w:rsidRPr="0062205C" w:rsidTr="001B52FB">
                          <w:tc>
                            <w:tcPr>
                              <w:tcW w:w="8262" w:type="dxa"/>
                            </w:tcPr>
                            <w:p w:rsidR="00C83C19" w:rsidRPr="00C83C19" w:rsidRDefault="00C83C19" w:rsidP="00C83C19">
                              <w:pPr>
                                <w:keepNext/>
                                <w:spacing w:after="240"/>
                                <w:rPr>
                                  <w:sz w:val="24"/>
                                  <w:szCs w:val="20"/>
                                </w:rPr>
                              </w:pPr>
                              <w:r w:rsidRPr="00C83C19">
                                <w:rPr>
                                  <w:sz w:val="24"/>
                                  <w:szCs w:val="20"/>
                                </w:rPr>
                                <w:t xml:space="preserve">ON MOTION of Supervisor </w:t>
                              </w:r>
                              <w:r w:rsidR="0011268F">
                                <w:rPr>
                                  <w:sz w:val="24"/>
                                  <w:szCs w:val="20"/>
                                </w:rPr>
                                <w:t>R. Roberts</w:t>
                              </w:r>
                              <w:r w:rsidRPr="00C83C19">
                                <w:rPr>
                                  <w:sz w:val="24"/>
                                  <w:szCs w:val="20"/>
                                </w:rPr>
                                <w:t xml:space="preserve">, seconded by Supervisor </w:t>
                              </w:r>
                              <w:r w:rsidR="0011268F">
                                <w:rPr>
                                  <w:sz w:val="24"/>
                                  <w:szCs w:val="20"/>
                                </w:rPr>
                                <w:t>D. Roberts</w:t>
                              </w:r>
                              <w:r w:rsidRPr="00C83C19">
                                <w:rPr>
                                  <w:sz w:val="24"/>
                                  <w:szCs w:val="20"/>
                                </w:rPr>
                                <w:t>, the Board closed the Hearing and took action as recommended, on Con</w:t>
                              </w:r>
                              <w:r w:rsidR="00840777">
                                <w:rPr>
                                  <w:sz w:val="24"/>
                                  <w:szCs w:val="20"/>
                                </w:rPr>
                                <w:t>sent, adopting Resolution No. 13</w:t>
                              </w:r>
                              <w:r w:rsidRPr="00C83C19">
                                <w:rPr>
                                  <w:sz w:val="24"/>
                                  <w:szCs w:val="20"/>
                                </w:rPr>
                                <w:t>-</w:t>
                              </w:r>
                              <w:r w:rsidR="0011268F">
                                <w:rPr>
                                  <w:sz w:val="24"/>
                                  <w:szCs w:val="20"/>
                                </w:rPr>
                                <w:t>017</w:t>
                              </w:r>
                              <w:r w:rsidRPr="00C83C19">
                                <w:rPr>
                                  <w:sz w:val="24"/>
                                  <w:szCs w:val="20"/>
                                </w:rPr>
                                <w:t xml:space="preserve">, entitled:  </w:t>
                              </w:r>
                              <w:r w:rsidR="008416F1" w:rsidRPr="008416F1">
                                <w:rPr>
                                  <w:sz w:val="24"/>
                                  <w:szCs w:val="20"/>
                                </w:rPr>
                                <w:t>RESOLUTION OF THE BOARD OF SUPERVISORS OF THE COUNTY OF SAN DIEGO APPROVING THE ISSUANCE BY THE CALIFORNIA STATEWIDE COMMUNITIES DEVELOPMENT AUTHORITY OF MULTIFAMILY HOUSING REVENUE BONDS FOR THE CASA DE CORTEZ IN AN AGGREGATE PRINCIPAL AMOUNT NOT TO EXCEED $5,000,000</w:t>
                              </w:r>
                              <w:r w:rsidR="008416F1">
                                <w:rPr>
                                  <w:sz w:val="24"/>
                                  <w:szCs w:val="20"/>
                                </w:rPr>
                                <w:t>.</w:t>
                              </w:r>
                            </w:p>
                            <w:p w:rsidR="009C75DB" w:rsidRDefault="009C75DB" w:rsidP="009C75DB">
                              <w:pPr>
                                <w:rPr>
                                  <w:sz w:val="24"/>
                                  <w:szCs w:val="20"/>
                                </w:rPr>
                              </w:pPr>
                              <w:r>
                                <w:rPr>
                                  <w:sz w:val="24"/>
                                  <w:szCs w:val="20"/>
                                </w:rPr>
                                <w:t>AYES:  Cox, Jacob, D. Roberts, R. Roberts</w:t>
                              </w:r>
                            </w:p>
                            <w:p w:rsidR="00496533" w:rsidRPr="0062205C" w:rsidRDefault="00496533" w:rsidP="00C83C19">
                              <w:pPr>
                                <w:rPr>
                                  <w:sz w:val="24"/>
                                  <w:szCs w:val="20"/>
                                </w:rPr>
                              </w:pPr>
                              <w:r>
                                <w:rPr>
                                  <w:sz w:val="24"/>
                                  <w:szCs w:val="20"/>
                                </w:rPr>
                                <w:t>ABSENT: Horn</w:t>
                              </w:r>
                            </w:p>
                          </w:tc>
                        </w:tr>
                      </w:tbl>
                      <w:p w:rsidR="00694F02" w:rsidRDefault="00F0016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B52FB">
                <w:tc>
                  <w:tcPr>
                    <w:tcW w:w="1188" w:type="dxa"/>
                  </w:tcPr>
                  <w:p w:rsidR="00F579D1" w:rsidRDefault="00C31243">
                    <w:r>
                      <w:rPr>
                        <w:b/>
                        <w:caps/>
                        <w:color w:val="000000"/>
                        <w:sz w:val="24"/>
                      </w:rPr>
                      <w:lastRenderedPageBreak/>
                      <w:t>5.</w:t>
                    </w:r>
                  </w:p>
                </w:tc>
                <w:tc>
                  <w:tcPr>
                    <w:tcW w:w="8388" w:type="dxa"/>
                  </w:tcPr>
                  <w:sdt>
                    <w:sdtPr>
                      <w:rPr>
                        <w:rStyle w:val="COBCAPSBOLDChar"/>
                      </w:rPr>
                      <w:alias w:val="ONE_DETAIL"/>
                      <w:tag w:val="ONE_DETAIL"/>
                      <w:id w:val="-97853787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177685315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2C591E" w:rsidRDefault="00C31243">
                                  <w:pPr>
                                    <w:rPr>
                                      <w:b/>
                                      <w:caps/>
                                      <w:sz w:val="24"/>
                                      <w:szCs w:val="24"/>
                                    </w:rPr>
                                  </w:pPr>
                                  <w:r>
                                    <w:rPr>
                                      <w:b/>
                                      <w:caps/>
                                      <w:sz w:val="24"/>
                                      <w:szCs w:val="24"/>
                                    </w:rPr>
                                    <w:t>CREATION OF NEW UNIFIED SCHOOL DISTRICT WITHIN THE BOUNDARIES OF THE BONSALL UNION SCHOOL DISTRICT (DISTRICT: 5)</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743864279"/>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1B52FB" w:rsidRDefault="00C31243" w:rsidP="001B52FB">
                                  <w:pPr>
                                    <w:pStyle w:val="BLTemplate"/>
                                  </w:pPr>
                                  <w:r w:rsidRPr="001913AB">
                                    <w:t xml:space="preserve">The </w:t>
                                  </w:r>
                                  <w:proofErr w:type="spellStart"/>
                                  <w:r w:rsidRPr="001913AB">
                                    <w:t>Bonsall</w:t>
                                  </w:r>
                                  <w:proofErr w:type="spellEnd"/>
                                  <w:r w:rsidRPr="001913AB">
                                    <w:t xml:space="preserve"> Union </w:t>
                                  </w:r>
                                  <w:r>
                                    <w:t>School District has undertaken the required procedures set forth in the Education Code to reorganize into a unified (K-12) school district.  The proposed unification has been approved by the County Committee on School District Organization, the State Board of Education, and the electorate as part of the November 6, 2012 election.  The Board of Supervisors must now take action terminating the former district, creating the new unified district and establishing the boundaries thereof, and re-establishing the boundaries of the Fallbrook Union High School District.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1981454521"/>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6"/>
                                <w:tag w:val="BODY_FISCAL_IMPACT_TEXT_6"/>
                                <w:id w:val="1080942349"/>
                                <w:lock w:val="sdtLocked"/>
                              </w:sdtPr>
                              <w:sdtEndPr>
                                <w:rPr>
                                  <w:sz w:val="24"/>
                                  <w:szCs w:val="24"/>
                                </w:rPr>
                              </w:sdtEndPr>
                              <w:sdtContent>
                                <w:p w:rsidR="001B52FB" w:rsidRDefault="00C31243" w:rsidP="00E47214">
                                  <w:pPr>
                                    <w:pStyle w:val="BLTemplate"/>
                                  </w:pPr>
                                  <w:r>
                                    <w:t xml:space="preserve">There is no fiscal impact associated with this recommendation. </w:t>
                                  </w:r>
                                  <w:r w:rsidRPr="003A19E5">
                                    <w:t xml:space="preserve">The </w:t>
                                  </w:r>
                                  <w:r>
                                    <w:t xml:space="preserve">governing board of the new </w:t>
                                  </w:r>
                                  <w:r w:rsidRPr="003A19E5">
                                    <w:t>school district must prepare budgets</w:t>
                                  </w:r>
                                  <w:r>
                                    <w:t xml:space="preserve"> and provide for the operation of the district</w:t>
                                  </w:r>
                                  <w:r w:rsidRPr="003A19E5">
                                    <w:t xml:space="preserve">.  The new </w:t>
                                  </w:r>
                                  <w:r>
                                    <w:t xml:space="preserve">unified </w:t>
                                  </w:r>
                                  <w:r w:rsidRPr="003A19E5">
                                    <w:t xml:space="preserve">district will </w:t>
                                  </w:r>
                                  <w:r>
                                    <w:t>begin operations on July 1, 2014.  There will be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201865076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p w:rsidR="006E1A34" w:rsidRDefault="006E1A34" w:rsidP="00C26139">
                              <w:pPr>
                                <w:pStyle w:val="COBCAPSBOLD"/>
                                <w:jc w:val="left"/>
                                <w:rPr>
                                  <w:b w:val="0"/>
                                  <w:caps w:val="0"/>
                                  <w:sz w:val="24"/>
                                  <w:szCs w:val="20"/>
                                </w:rPr>
                              </w:pPr>
                            </w:p>
                            <w:p w:rsidR="006E1A34" w:rsidRDefault="006E1A34" w:rsidP="00C26139">
                              <w:pPr>
                                <w:pStyle w:val="COBCAPSBOLD"/>
                                <w:jc w:val="left"/>
                                <w:rPr>
                                  <w:b w:val="0"/>
                                  <w:caps w:val="0"/>
                                  <w:sz w:val="24"/>
                                  <w:szCs w:val="20"/>
                                </w:rPr>
                              </w:pPr>
                            </w:p>
                            <w:p w:rsidR="00F00160" w:rsidRDefault="00F00160"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2088456503"/>
                                <w:docPartList>
                                  <w:docPartGallery w:val="Quick Parts"/>
                                  <w:docPartCategory w:val="General"/>
                                </w:docPartList>
                              </w:sdtPr>
                              <w:sdtEndPr>
                                <w:rPr>
                                  <w:rStyle w:val="DefaultParagraphFont"/>
                                  <w:b/>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1942758280"/>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1B52FB" w:rsidRDefault="00C31243" w:rsidP="001B52FB">
                                      <w:pPr>
                                        <w:pStyle w:val="BLTemplate"/>
                                        <w:jc w:val="left"/>
                                      </w:pPr>
                                      <w:r>
                                        <w:rPr>
                                          <w:rStyle w:val="BoldCOB"/>
                                        </w:rPr>
                                        <w:t>CHIEF ADMINISTRATIVE OFFICER</w:t>
                                      </w:r>
                                    </w:p>
                                    <w:sdt>
                                      <w:sdtPr>
                                        <w:alias w:val="TEXT_RECOMMENDATIONS"/>
                                        <w:tag w:val="TEXT_RECOMMENDATIONS"/>
                                        <w:id w:val="1378276453"/>
                                        <w:lock w:val="sdtLocked"/>
                                      </w:sdtPr>
                                      <w:sdtEndPr/>
                                      <w:sdtContent>
                                        <w:p w:rsidR="001B52FB" w:rsidRDefault="00C31243" w:rsidP="001B52FB">
                                          <w:pPr>
                                            <w:pStyle w:val="BLTemplate"/>
                                          </w:pPr>
                                          <w:r>
                                            <w:t>Adopt a Resolution entitled:</w:t>
                                          </w:r>
                                        </w:p>
                                        <w:p w:rsidR="001B52FB" w:rsidRPr="00311378" w:rsidRDefault="001B52FB" w:rsidP="001B52FB">
                                          <w:pPr>
                                            <w:pStyle w:val="BLTemplate"/>
                                            <w:jc w:val="left"/>
                                            <w:rPr>
                                              <w:sz w:val="12"/>
                                              <w:szCs w:val="12"/>
                                            </w:rPr>
                                          </w:pPr>
                                        </w:p>
                                        <w:p w:rsidR="008938A6" w:rsidRDefault="00C31243" w:rsidP="00695820">
                                          <w:pPr>
                                            <w:pStyle w:val="BLTemplate"/>
                                            <w:ind w:left="504" w:right="491"/>
                                          </w:pPr>
                                          <w:r>
                                            <w:t xml:space="preserve">CREATION OF </w:t>
                                          </w:r>
                                          <w:r w:rsidRPr="008326C2">
                                            <w:t>NEW UNIFIED SCHOOL DISTRICT COMPRISING THE AREA OF BONSALL UNION SCHOOL DISTRICT AND THAT PORTION OF THE FALLBROOK UNION HIGH SCHOOL DISTRICT</w:t>
                                          </w:r>
                                          <w:r w:rsidRPr="00CF40EA">
                                            <w:t>.</w:t>
                                          </w:r>
                                        </w:p>
                                        <w:p w:rsidR="005A0AAD" w:rsidRPr="00E47214" w:rsidRDefault="00F00160" w:rsidP="00335538">
                                          <w:pPr>
                                            <w:pStyle w:val="BLTemplate"/>
                                            <w:ind w:left="504" w:right="491"/>
                                          </w:pPr>
                                        </w:p>
                                      </w:sdtContent>
                                    </w:sdt>
                                  </w:sdtContent>
                                </w:sdt>
                              </w:sdtContent>
                            </w:sdt>
                          </w:tc>
                        </w:tr>
                      </w:tbl>
                      <w:tbl>
                        <w:tblPr>
                          <w:tblW w:w="8262" w:type="dxa"/>
                          <w:tblLayout w:type="fixed"/>
                          <w:tblLook w:val="0000" w:firstRow="0" w:lastRow="0" w:firstColumn="0" w:lastColumn="0" w:noHBand="0" w:noVBand="0"/>
                        </w:tblPr>
                        <w:tblGrid>
                          <w:gridCol w:w="8262"/>
                        </w:tblGrid>
                        <w:tr w:rsidR="002F7916" w:rsidRPr="0062205C" w:rsidTr="001B52FB">
                          <w:tc>
                            <w:tcPr>
                              <w:tcW w:w="8262" w:type="dxa"/>
                              <w:vAlign w:val="bottom"/>
                            </w:tcPr>
                            <w:p w:rsidR="002F7916" w:rsidRPr="0062205C" w:rsidRDefault="002F7916" w:rsidP="001B52FB">
                              <w:pPr>
                                <w:jc w:val="left"/>
                                <w:rPr>
                                  <w:b/>
                                  <w:smallCaps/>
                                  <w:sz w:val="24"/>
                                  <w:szCs w:val="20"/>
                                  <w:lang w:eastAsia="zh-TW"/>
                                </w:rPr>
                              </w:pPr>
                              <w:r w:rsidRPr="0062205C">
                                <w:rPr>
                                  <w:b/>
                                  <w:smallCaps/>
                                  <w:sz w:val="24"/>
                                  <w:szCs w:val="20"/>
                                  <w:lang w:eastAsia="zh-TW"/>
                                </w:rPr>
                                <w:lastRenderedPageBreak/>
                                <w:t>ACTION:</w:t>
                              </w:r>
                            </w:p>
                          </w:tc>
                        </w:tr>
                        <w:tr w:rsidR="002F7916" w:rsidRPr="0062205C" w:rsidTr="001B52FB">
                          <w:tc>
                            <w:tcPr>
                              <w:tcW w:w="8262" w:type="dxa"/>
                            </w:tcPr>
                            <w:p w:rsidR="00C83C19" w:rsidRPr="00C83C19" w:rsidRDefault="00C83C19" w:rsidP="00C83C19">
                              <w:pPr>
                                <w:keepNext/>
                                <w:spacing w:after="240"/>
                                <w:rPr>
                                  <w:sz w:val="24"/>
                                  <w:szCs w:val="20"/>
                                </w:rPr>
                              </w:pPr>
                              <w:r w:rsidRPr="00C83C19">
                                <w:rPr>
                                  <w:sz w:val="24"/>
                                  <w:szCs w:val="20"/>
                                </w:rPr>
                                <w:t xml:space="preserve">ON MOTION of Supervisor </w:t>
                              </w:r>
                              <w:r w:rsidR="0011268F">
                                <w:rPr>
                                  <w:sz w:val="24"/>
                                  <w:szCs w:val="20"/>
                                </w:rPr>
                                <w:t>R. Roberts</w:t>
                              </w:r>
                              <w:r w:rsidRPr="00C83C19">
                                <w:rPr>
                                  <w:sz w:val="24"/>
                                  <w:szCs w:val="20"/>
                                </w:rPr>
                                <w:t xml:space="preserve">, seconded by Supervisor </w:t>
                              </w:r>
                              <w:r w:rsidR="0011268F">
                                <w:rPr>
                                  <w:sz w:val="24"/>
                                  <w:szCs w:val="20"/>
                                </w:rPr>
                                <w:t>D. Roberts</w:t>
                              </w:r>
                              <w:r w:rsidRPr="00C83C19">
                                <w:rPr>
                                  <w:sz w:val="24"/>
                                  <w:szCs w:val="20"/>
                                </w:rPr>
                                <w:t>, the Board took action as recommended, on Consent, adopting Resolution No. 13-</w:t>
                              </w:r>
                              <w:r w:rsidR="0011268F">
                                <w:rPr>
                                  <w:sz w:val="24"/>
                                  <w:szCs w:val="20"/>
                                </w:rPr>
                                <w:t>018</w:t>
                              </w:r>
                              <w:r w:rsidRPr="00C83C19">
                                <w:rPr>
                                  <w:sz w:val="24"/>
                                  <w:szCs w:val="20"/>
                                </w:rPr>
                                <w:t xml:space="preserve">, entitled:  </w:t>
                              </w:r>
                              <w:r w:rsidR="006830CF" w:rsidRPr="006830CF">
                                <w:rPr>
                                  <w:sz w:val="24"/>
                                  <w:szCs w:val="20"/>
                                </w:rPr>
                                <w:t>CREATION OF NEW UNIFIED SCHOOL DISTRICT COMPRISING THE AREA OF BONSALL UNION SCHOOL DISTRICT AND THAT PORTION OF THE FALLBROOK UNION HIGH SCHOOL DISTRICT</w:t>
                              </w:r>
                              <w:r w:rsidR="006830CF">
                                <w:rPr>
                                  <w:sz w:val="24"/>
                                  <w:szCs w:val="20"/>
                                </w:rPr>
                                <w:t>.</w:t>
                              </w:r>
                            </w:p>
                            <w:p w:rsidR="009C75DB" w:rsidRDefault="009C75DB" w:rsidP="009C75DB">
                              <w:pPr>
                                <w:rPr>
                                  <w:sz w:val="24"/>
                                  <w:szCs w:val="20"/>
                                </w:rPr>
                              </w:pPr>
                              <w:r>
                                <w:rPr>
                                  <w:sz w:val="24"/>
                                  <w:szCs w:val="20"/>
                                </w:rPr>
                                <w:t>AYES:  Cox, Jacob, D. Roberts, R. Roberts</w:t>
                              </w:r>
                            </w:p>
                            <w:p w:rsidR="00496533" w:rsidRPr="002F7916" w:rsidRDefault="00496533" w:rsidP="00C83C19">
                              <w:pPr>
                                <w:rPr>
                                  <w:sz w:val="24"/>
                                  <w:szCs w:val="20"/>
                                </w:rPr>
                              </w:pPr>
                              <w:r>
                                <w:rPr>
                                  <w:sz w:val="24"/>
                                  <w:szCs w:val="20"/>
                                </w:rPr>
                                <w:t>ABSENT: Horn</w:t>
                              </w:r>
                            </w:p>
                          </w:tc>
                        </w:tr>
                      </w:tbl>
                      <w:p w:rsidR="00694F02" w:rsidRDefault="00F0016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B52FB">
                <w:tc>
                  <w:tcPr>
                    <w:tcW w:w="1188" w:type="dxa"/>
                  </w:tcPr>
                  <w:p w:rsidR="00F579D1" w:rsidRDefault="00C31243">
                    <w:r>
                      <w:rPr>
                        <w:b/>
                        <w:caps/>
                        <w:color w:val="000000"/>
                        <w:sz w:val="24"/>
                      </w:rPr>
                      <w:lastRenderedPageBreak/>
                      <w:t>6.</w:t>
                    </w:r>
                  </w:p>
                </w:tc>
                <w:tc>
                  <w:tcPr>
                    <w:tcW w:w="8388" w:type="dxa"/>
                  </w:tcPr>
                  <w:sdt>
                    <w:sdtPr>
                      <w:rPr>
                        <w:rStyle w:val="COBCAPSBOLDChar"/>
                      </w:rPr>
                      <w:alias w:val="ONE_DETAIL"/>
                      <w:tag w:val="ONE_DETAIL"/>
                      <w:id w:val="-65230134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49846268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311378" w:rsidRDefault="00C31243">
                                  <w:pPr>
                                    <w:rPr>
                                      <w:b/>
                                      <w:caps/>
                                      <w:color w:val="000000"/>
                                      <w:sz w:val="24"/>
                                    </w:rPr>
                                  </w:pPr>
                                  <w:r>
                                    <w:rPr>
                                      <w:b/>
                                      <w:caps/>
                                      <w:color w:val="000000"/>
                                      <w:sz w:val="24"/>
                                    </w:rPr>
                                    <w:t>SAN DIEGUITO UNION HIGH SCHOOL DISTRICT 2013 GENERAL OBLIGATION BONDS, ELECTION OF 2012 (DISTRICTS: 3 &amp; 5)</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515270476"/>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1B52FB" w:rsidRDefault="00C31243" w:rsidP="001B52FB">
                                  <w:pPr>
                                    <w:pStyle w:val="BLTemplate"/>
                                  </w:pPr>
                                  <w:r>
                                    <w:t xml:space="preserve">A special bond election was duly held in the San </w:t>
                                  </w:r>
                                  <w:proofErr w:type="spellStart"/>
                                  <w:r>
                                    <w:t>Dieguito</w:t>
                                  </w:r>
                                  <w:proofErr w:type="spellEnd"/>
                                  <w:r>
                                    <w:t xml:space="preserve"> Union High School District (“District”) on November 6, 2012 pursuant to Section 15100 and following of the Education Code of the State of California.  Approximately 55.52% of those voters casting </w:t>
                                  </w:r>
                                  <w:proofErr w:type="gramStart"/>
                                  <w:r>
                                    <w:t>ballots (which is</w:t>
                                  </w:r>
                                  <w:proofErr w:type="gramEnd"/>
                                  <w:r>
                                    <w:t xml:space="preserve"> above the 55% voter approval level required) authorized the issuance of general obligation bonds of the District in the maximum aggregate principal amount of $449,000,000 (“Authorization”).</w:t>
                                  </w:r>
                                </w:p>
                                <w:p w:rsidR="00311378" w:rsidRDefault="00311378" w:rsidP="001B52FB">
                                  <w:pPr>
                                    <w:pStyle w:val="BLTemplate"/>
                                  </w:pPr>
                                </w:p>
                                <w:p w:rsidR="001B52FB" w:rsidRDefault="00C31243" w:rsidP="001B52FB">
                                  <w:pPr>
                                    <w:pStyle w:val="BLTemplate"/>
                                    <w:autoSpaceDE w:val="0"/>
                                    <w:autoSpaceDN w:val="0"/>
                                    <w:adjustRightInd w:val="0"/>
                                  </w:pPr>
                                  <w:r>
                                    <w:t xml:space="preserve">On </w:t>
                                  </w:r>
                                  <w:r w:rsidRPr="00431F4A">
                                    <w:t>February 7, 2013</w:t>
                                  </w:r>
                                  <w:r>
                                    <w:t xml:space="preserve">, the Board of Trustees of the District (“District Board”) adopted a resolution (“District Resolution”), providing for the issuance and sale of general obligation bonds to be designated the “San </w:t>
                                  </w:r>
                                  <w:proofErr w:type="spellStart"/>
                                  <w:r>
                                    <w:t>Dieguito</w:t>
                                  </w:r>
                                  <w:proofErr w:type="spellEnd"/>
                                  <w:r>
                                    <w:t xml:space="preserve"> Union High School District 2013 General Obligation Bonds (Election of 2012),” with appropriate series designations in the aggregate principal amount not to exceed $160,000,000 (“2013 Bonds”). Proceeds from the 2013 Bonds will be used </w:t>
                                  </w:r>
                                  <w:r w:rsidRPr="00B85A16">
                                    <w:t>to finance</w:t>
                                  </w:r>
                                  <w:r>
                                    <w:t xml:space="preserve"> </w:t>
                                  </w:r>
                                  <w:r w:rsidRPr="00B85A16">
                                    <w:t xml:space="preserve">specific construction and modernization projects and to pay costs of issuance of the </w:t>
                                  </w:r>
                                  <w:r>
                                    <w:t>2013 Bonds of the District as approved by the voters in the November 6, 2012 election.  Following the sale of the 2013 Bonds, there will be approximately $289,000,000 of available Authorization.</w:t>
                                  </w:r>
                                </w:p>
                                <w:p w:rsidR="001B52FB" w:rsidRDefault="001B52FB" w:rsidP="001B52FB">
                                  <w:pPr>
                                    <w:pStyle w:val="BLTemplate"/>
                                  </w:pPr>
                                </w:p>
                                <w:p w:rsidR="001B52FB" w:rsidRDefault="00C31243" w:rsidP="001B52FB">
                                  <w:pPr>
                                    <w:pStyle w:val="BLTemplate"/>
                                  </w:pPr>
                                  <w:r>
                                    <w:t>If approved, today’s recommendation will formally appoint the Treasurer-Tax Collector to act as paying agent, direct the Auditor and Controller to maintain taxes as necessary for the Series 2013 Bonds.</w:t>
                                  </w:r>
                                </w:p>
                              </w:sdtContent>
                            </w:sdt>
                            <w:p w:rsidR="005A0AAD" w:rsidRDefault="005A0AAD" w:rsidP="00C26139">
                              <w:pPr>
                                <w:pStyle w:val="COBCAPSBOLD"/>
                                <w:jc w:val="left"/>
                                <w:rPr>
                                  <w:b w:val="0"/>
                                  <w:caps w:val="0"/>
                                  <w:sz w:val="24"/>
                                  <w:szCs w:val="20"/>
                                </w:rPr>
                              </w:pPr>
                            </w:p>
                            <w:p w:rsidR="00695820" w:rsidRDefault="00695820" w:rsidP="00C26139">
                              <w:pPr>
                                <w:pStyle w:val="COBCAPSBOLD"/>
                                <w:jc w:val="left"/>
                                <w:rPr>
                                  <w:b w:val="0"/>
                                  <w:caps w:val="0"/>
                                  <w:sz w:val="24"/>
                                  <w:szCs w:val="20"/>
                                </w:rPr>
                              </w:pPr>
                            </w:p>
                            <w:p w:rsidR="00695820" w:rsidRDefault="00695820"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840275125"/>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1B52FB" w:rsidRDefault="00C31243" w:rsidP="001B52FB">
                                  <w:r w:rsidRPr="007C4B1A">
                                    <w:rPr>
                                      <w:sz w:val="24"/>
                                    </w:rPr>
                                    <w:t xml:space="preserve">The </w:t>
                                  </w:r>
                                  <w:r>
                                    <w:rPr>
                                      <w:sz w:val="24"/>
                                    </w:rPr>
                                    <w:t xml:space="preserve">2013 </w:t>
                                  </w:r>
                                  <w:r w:rsidRPr="007C4B1A">
                                    <w:rPr>
                                      <w:sz w:val="24"/>
                                    </w:rPr>
                                    <w:t xml:space="preserve">Bonds are general obligations of the District to be paid from ad valorem property taxes levied within the boundaries of </w:t>
                                  </w:r>
                                  <w:r>
                                    <w:rPr>
                                      <w:sz w:val="24"/>
                                    </w:rPr>
                                    <w:t xml:space="preserve">San </w:t>
                                  </w:r>
                                  <w:proofErr w:type="spellStart"/>
                                  <w:r>
                                    <w:rPr>
                                      <w:sz w:val="24"/>
                                    </w:rPr>
                                    <w:t>Dieguito</w:t>
                                  </w:r>
                                  <w:proofErr w:type="spellEnd"/>
                                  <w:r>
                                    <w:rPr>
                                      <w:sz w:val="24"/>
                                    </w:rPr>
                                    <w:t xml:space="preserve"> Union High School</w:t>
                                  </w:r>
                                  <w:r w:rsidRPr="007C4B1A">
                                    <w:rPr>
                                      <w:sz w:val="24"/>
                                    </w:rPr>
                                    <w:t xml:space="preserve"> </w:t>
                                  </w:r>
                                  <w:r w:rsidRPr="007C4B1A">
                                    <w:rPr>
                                      <w:sz w:val="24"/>
                                    </w:rPr>
                                    <w:lastRenderedPageBreak/>
                                    <w:t>District and do not constitute an obligation of the County of San Diego</w:t>
                                  </w:r>
                                  <w:r>
                                    <w:rPr>
                                      <w:sz w:val="24"/>
                                    </w:rPr>
                                    <w: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131306112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695820" w:rsidRDefault="00C31243" w:rsidP="00695820">
                                  <w:pPr>
                                    <w:rPr>
                                      <w:sz w:val="24"/>
                                    </w:rPr>
                                  </w:pPr>
                                  <w:r>
                                    <w:rPr>
                                      <w:sz w:val="24"/>
                                    </w:rPr>
                                    <w:t>N/A</w:t>
                                  </w:r>
                                </w:p>
                                <w:p w:rsidR="008938A6" w:rsidRPr="00695820" w:rsidRDefault="00F00160" w:rsidP="00695820"/>
                              </w:sdtContent>
                            </w:sdt>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185680194"/>
                                <w:docPartList>
                                  <w:docPartGallery w:val="Quick Parts"/>
                                  <w:docPartCategory w:val="General"/>
                                </w:docPartList>
                              </w:sdtPr>
                              <w:sdtEndPr>
                                <w:rPr>
                                  <w:rStyle w:val="DefaultParagraphFont"/>
                                  <w:b/>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700403208"/>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1B52FB" w:rsidRDefault="00C31243" w:rsidP="001B52FB">
                                      <w:pPr>
                                        <w:pStyle w:val="BLTemplate"/>
                                        <w:jc w:val="left"/>
                                      </w:pPr>
                                      <w:r>
                                        <w:rPr>
                                          <w:rStyle w:val="BoldCOB"/>
                                        </w:rPr>
                                        <w:t>CHIEF ADMINISTRATIVE OFFICER</w:t>
                                      </w:r>
                                    </w:p>
                                    <w:sdt>
                                      <w:sdtPr>
                                        <w:rPr>
                                          <w:b/>
                                          <w:bCs/>
                                        </w:rPr>
                                        <w:alias w:val="TEXT_RECOMMENDATIONS"/>
                                        <w:tag w:val="TEXT_RECOMMENDATIONS"/>
                                        <w:id w:val="-837235369"/>
                                        <w:lock w:val="sdtLocked"/>
                                      </w:sdtPr>
                                      <w:sdtEndPr>
                                        <w:rPr>
                                          <w:szCs w:val="20"/>
                                        </w:rPr>
                                      </w:sdtEndPr>
                                      <w:sdtContent>
                                        <w:p w:rsidR="001B52FB" w:rsidRDefault="00C31243" w:rsidP="001B52FB">
                                          <w:pPr>
                                            <w:pStyle w:val="BLTemplate"/>
                                            <w:ind w:left="360" w:hanging="360"/>
                                          </w:pPr>
                                          <w:r>
                                            <w:t>Adopt a Resolution entitled:</w:t>
                                          </w:r>
                                        </w:p>
                                        <w:p w:rsidR="00311378" w:rsidRPr="00311378" w:rsidRDefault="00311378" w:rsidP="001B52FB">
                                          <w:pPr>
                                            <w:pStyle w:val="BLTemplate"/>
                                            <w:ind w:left="360" w:hanging="360"/>
                                            <w:rPr>
                                              <w:rFonts w:ascii="Arial" w:hAnsi="Arial"/>
                                              <w:i/>
                                              <w:sz w:val="12"/>
                                              <w:szCs w:val="12"/>
                                            </w:rPr>
                                          </w:pPr>
                                        </w:p>
                                        <w:p w:rsidR="002F7916" w:rsidRDefault="00C31243" w:rsidP="00311378">
                                          <w:pPr>
                                            <w:pStyle w:val="BLTemplate"/>
                                            <w:ind w:left="594" w:right="401"/>
                                          </w:pPr>
                                          <w:r w:rsidRPr="00CA7773">
                                            <w:t>RESOLUTION OF THE BOARD OF SUPERVISORS OF THE COUNTY OF SAN DIEGO, STATE OF CALIFORNIA, AUTHORIZING THE SAN DIEGUITO UNION HIGH SCHOOL DISTRICT TO ISSUE AND SELL BONDS OF THE DISTRICT BY A NEGOTIATED SALE PURSUANT TO ONE OR MORE BOND PURCHASE CONTRACTS, APPROVING THE FORM OF AND AUTHORIZING THE EXECUTION AND DELIVERY OF A PAYING AGENT AGREEMENT, AND AUTHORIZING THE EXECUTION OF NECESSARY CERTIFICATES RELATING TO SAID BONDS.</w:t>
                                          </w:r>
                                        </w:p>
                                        <w:p w:rsidR="005A0AAD" w:rsidRPr="00E47214" w:rsidRDefault="00F00160" w:rsidP="00311378">
                                          <w:pPr>
                                            <w:pStyle w:val="BLTemplate"/>
                                            <w:ind w:left="594" w:right="401"/>
                                          </w:pPr>
                                        </w:p>
                                      </w:sdtContent>
                                    </w:sdt>
                                  </w:sdtContent>
                                </w:sdt>
                              </w:sdtContent>
                            </w:sdt>
                          </w:tc>
                        </w:tr>
                      </w:tbl>
                      <w:tbl>
                        <w:tblPr>
                          <w:tblW w:w="8262" w:type="dxa"/>
                          <w:tblLayout w:type="fixed"/>
                          <w:tblLook w:val="0000" w:firstRow="0" w:lastRow="0" w:firstColumn="0" w:lastColumn="0" w:noHBand="0" w:noVBand="0"/>
                        </w:tblPr>
                        <w:tblGrid>
                          <w:gridCol w:w="8262"/>
                        </w:tblGrid>
                        <w:tr w:rsidR="002F7916" w:rsidRPr="0062205C" w:rsidTr="001B52FB">
                          <w:tc>
                            <w:tcPr>
                              <w:tcW w:w="8262" w:type="dxa"/>
                              <w:vAlign w:val="bottom"/>
                            </w:tcPr>
                            <w:p w:rsidR="002F7916" w:rsidRPr="0062205C" w:rsidRDefault="002F7916" w:rsidP="001B52FB">
                              <w:pPr>
                                <w:jc w:val="left"/>
                                <w:rPr>
                                  <w:b/>
                                  <w:smallCaps/>
                                  <w:sz w:val="24"/>
                                  <w:szCs w:val="20"/>
                                  <w:lang w:eastAsia="zh-TW"/>
                                </w:rPr>
                              </w:pPr>
                              <w:r w:rsidRPr="0062205C">
                                <w:rPr>
                                  <w:b/>
                                  <w:smallCaps/>
                                  <w:sz w:val="24"/>
                                  <w:szCs w:val="20"/>
                                  <w:lang w:eastAsia="zh-TW"/>
                                </w:rPr>
                                <w:t>ACTION:</w:t>
                              </w:r>
                            </w:p>
                          </w:tc>
                        </w:tr>
                        <w:tr w:rsidR="002F7916" w:rsidRPr="0062205C" w:rsidTr="001B52FB">
                          <w:tc>
                            <w:tcPr>
                              <w:tcW w:w="8262" w:type="dxa"/>
                            </w:tcPr>
                            <w:p w:rsidR="00311BD2" w:rsidRDefault="00C83C19" w:rsidP="00311BD2">
                              <w:pPr>
                                <w:pStyle w:val="BLTemplate"/>
                                <w:rPr>
                                  <w:b/>
                                </w:rPr>
                              </w:pPr>
                              <w:r w:rsidRPr="00C83C19">
                                <w:rPr>
                                  <w:szCs w:val="20"/>
                                </w:rPr>
                                <w:t xml:space="preserve">ON MOTION of Supervisor </w:t>
                              </w:r>
                              <w:r w:rsidR="00DB4D21">
                                <w:rPr>
                                  <w:szCs w:val="20"/>
                                </w:rPr>
                                <w:t>R. Roberts</w:t>
                              </w:r>
                              <w:r w:rsidRPr="00C83C19">
                                <w:rPr>
                                  <w:szCs w:val="20"/>
                                </w:rPr>
                                <w:t xml:space="preserve">, seconded by Supervisor </w:t>
                              </w:r>
                              <w:r w:rsidR="00DB4D21">
                                <w:rPr>
                                  <w:szCs w:val="20"/>
                                </w:rPr>
                                <w:t>D. Roberts</w:t>
                              </w:r>
                              <w:r w:rsidRPr="00C83C19">
                                <w:rPr>
                                  <w:szCs w:val="20"/>
                                </w:rPr>
                                <w:t xml:space="preserve">, </w:t>
                              </w:r>
                              <w:r w:rsidR="00311BD2">
                                <w:t>the Board of Supervisors, on Consent, withdrew this item at the request of the Chief Administrative Officer.</w:t>
                              </w:r>
                            </w:p>
                            <w:p w:rsidR="00311BD2" w:rsidRDefault="00311BD2" w:rsidP="00C83C19">
                              <w:pPr>
                                <w:rPr>
                                  <w:sz w:val="24"/>
                                  <w:szCs w:val="20"/>
                                </w:rPr>
                              </w:pPr>
                            </w:p>
                            <w:p w:rsidR="009C75DB" w:rsidRDefault="009C75DB" w:rsidP="009C75DB">
                              <w:pPr>
                                <w:rPr>
                                  <w:sz w:val="24"/>
                                  <w:szCs w:val="20"/>
                                </w:rPr>
                              </w:pPr>
                              <w:r>
                                <w:rPr>
                                  <w:sz w:val="24"/>
                                  <w:szCs w:val="20"/>
                                </w:rPr>
                                <w:t>AYES:  Cox, Jacob, D. Roberts, R. Roberts</w:t>
                              </w:r>
                            </w:p>
                            <w:p w:rsidR="00496533" w:rsidRPr="002F7916" w:rsidRDefault="00496533" w:rsidP="00C83C19">
                              <w:pPr>
                                <w:rPr>
                                  <w:sz w:val="24"/>
                                  <w:szCs w:val="20"/>
                                </w:rPr>
                              </w:pPr>
                              <w:r>
                                <w:rPr>
                                  <w:sz w:val="24"/>
                                  <w:szCs w:val="20"/>
                                </w:rPr>
                                <w:t>ABSENT: Horn</w:t>
                              </w:r>
                            </w:p>
                          </w:tc>
                        </w:tr>
                      </w:tbl>
                      <w:p w:rsidR="008938A6" w:rsidRPr="008938A6" w:rsidRDefault="00F00160" w:rsidP="00EE5FEE">
                        <w:pPr>
                          <w:pStyle w:val="NoSpacing"/>
                          <w:jc w:val="left"/>
                          <w:rPr>
                            <w:b/>
                            <w:caps w:val="0"/>
                          </w:rPr>
                        </w:pPr>
                      </w:p>
                    </w:sdtContent>
                  </w:sdt>
                  <w:p w:rsidR="00482645" w:rsidRPr="006D0499" w:rsidRDefault="00482645" w:rsidP="00EE5FEE">
                    <w:pPr>
                      <w:pStyle w:val="NoSpacing"/>
                      <w:jc w:val="left"/>
                    </w:pPr>
                  </w:p>
                </w:tc>
              </w:tr>
              <w:tr w:rsidR="00694F02" w:rsidRPr="00CF0F70" w:rsidTr="001B52FB">
                <w:tc>
                  <w:tcPr>
                    <w:tcW w:w="1188" w:type="dxa"/>
                  </w:tcPr>
                  <w:p w:rsidR="00F579D1" w:rsidRDefault="00C31243">
                    <w:r>
                      <w:rPr>
                        <w:b/>
                        <w:caps/>
                        <w:color w:val="000000"/>
                        <w:sz w:val="24"/>
                      </w:rPr>
                      <w:lastRenderedPageBreak/>
                      <w:t>7.</w:t>
                    </w:r>
                  </w:p>
                </w:tc>
                <w:tc>
                  <w:tcPr>
                    <w:tcW w:w="8388" w:type="dxa"/>
                  </w:tcPr>
                  <w:sdt>
                    <w:sdtPr>
                      <w:rPr>
                        <w:rStyle w:val="COBCAPSBOLDChar"/>
                      </w:rPr>
                      <w:alias w:val="ONE_DETAIL"/>
                      <w:tag w:val="ONE_DETAIL"/>
                      <w:id w:val="148719971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110391956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2C591E" w:rsidRDefault="00C31243">
                                  <w:pPr>
                                    <w:rPr>
                                      <w:b/>
                                      <w:caps/>
                                      <w:color w:val="000000"/>
                                      <w:sz w:val="24"/>
                                    </w:rPr>
                                  </w:pPr>
                                  <w:r>
                                    <w:rPr>
                                      <w:b/>
                                      <w:caps/>
                                      <w:color w:val="000000"/>
                                      <w:sz w:val="24"/>
                                    </w:rPr>
                                    <w:t>FISCAL YEAR 2012-13 SECOND QUARTER OPERATIONAL PLAN STATUS REPORT AND BUDGET ADJUSTMENTS (DISTRICT</w:t>
                                  </w:r>
                                  <w:r w:rsidR="00335538">
                                    <w:rPr>
                                      <w:b/>
                                      <w:caps/>
                                      <w:color w:val="000000"/>
                                      <w:sz w:val="24"/>
                                    </w:rPr>
                                    <w:t>S</w:t>
                                  </w:r>
                                  <w:r>
                                    <w:rPr>
                                      <w:b/>
                                      <w:caps/>
                                      <w:color w:val="000000"/>
                                      <w:sz w:val="24"/>
                                    </w:rPr>
                                    <w:t>: ALL)</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797875603"/>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8"/>
                                <w:tag w:val="BODY_OVERVIEW_TEXT_8"/>
                                <w:id w:val="-1595086012"/>
                                <w:lock w:val="sdtLocked"/>
                              </w:sdtPr>
                              <w:sdtEndPr>
                                <w:rPr>
                                  <w:sz w:val="22"/>
                                  <w:szCs w:val="22"/>
                                </w:rPr>
                              </w:sdtEndPr>
                              <w:sdtContent>
                                <w:p w:rsidR="001B52FB" w:rsidRDefault="00C31243" w:rsidP="001B52FB">
                                  <w:r>
                                    <w:rPr>
                                      <w:sz w:val="24"/>
                                    </w:rPr>
                                    <w:t>This report</w:t>
                                  </w:r>
                                  <w:r w:rsidRPr="003B163C">
                                    <w:rPr>
                                      <w:sz w:val="24"/>
                                    </w:rPr>
                                    <w:t xml:space="preserve"> summarizes the status of the County’s F</w:t>
                                  </w:r>
                                  <w:r>
                                    <w:rPr>
                                      <w:sz w:val="24"/>
                                    </w:rPr>
                                    <w:t xml:space="preserve">iscal </w:t>
                                  </w:r>
                                  <w:r w:rsidRPr="003B163C">
                                    <w:rPr>
                                      <w:sz w:val="24"/>
                                    </w:rPr>
                                    <w:t>Y</w:t>
                                  </w:r>
                                  <w:r>
                                    <w:rPr>
                                      <w:sz w:val="24"/>
                                    </w:rPr>
                                    <w:t>ear 2012-13</w:t>
                                  </w:r>
                                  <w:r w:rsidRPr="003B163C">
                                    <w:rPr>
                                      <w:sz w:val="24"/>
                                    </w:rPr>
                                    <w:t xml:space="preserve"> Operational Plan, as measured by projected year-end fund balance</w:t>
                                  </w:r>
                                  <w:r>
                                    <w:rPr>
                                      <w:sz w:val="24"/>
                                    </w:rPr>
                                    <w:t xml:space="preserve"> from current year operations</w:t>
                                  </w:r>
                                  <w:r w:rsidRPr="003B163C">
                                    <w:rPr>
                                      <w:sz w:val="24"/>
                                    </w:rPr>
                                    <w:t>.</w:t>
                                  </w:r>
                                  <w:r>
                                    <w:rPr>
                                      <w:sz w:val="24"/>
                                    </w:rPr>
                                    <w:t xml:space="preserve"> </w:t>
                                  </w:r>
                                  <w:r w:rsidRPr="003B163C">
                                    <w:rPr>
                                      <w:sz w:val="24"/>
                                    </w:rPr>
                                    <w:t xml:space="preserve">The projected balance for the General </w:t>
                                  </w:r>
                                  <w:r w:rsidRPr="00F36473">
                                    <w:rPr>
                                      <w:sz w:val="24"/>
                                    </w:rPr>
                                    <w:t xml:space="preserve">Fund </w:t>
                                  </w:r>
                                  <w:r w:rsidRPr="00EA522E">
                                    <w:rPr>
                                      <w:sz w:val="24"/>
                                    </w:rPr>
                                    <w:t>is $</w:t>
                                  </w:r>
                                  <w:r>
                                    <w:rPr>
                                      <w:sz w:val="24"/>
                                    </w:rPr>
                                    <w:t>116.7</w:t>
                                  </w:r>
                                  <w:r w:rsidRPr="00EA522E">
                                    <w:rPr>
                                      <w:sz w:val="24"/>
                                    </w:rPr>
                                    <w:t xml:space="preserve"> million</w:t>
                                  </w:r>
                                  <w:r w:rsidRPr="00F1592D">
                                    <w:rPr>
                                      <w:sz w:val="24"/>
                                    </w:rPr>
                                    <w:t>, and for</w:t>
                                  </w:r>
                                  <w:r w:rsidRPr="003B163C">
                                    <w:rPr>
                                      <w:sz w:val="24"/>
                                    </w:rPr>
                                    <w:t xml:space="preserve"> all budgetary funds </w:t>
                                  </w:r>
                                  <w:r w:rsidRPr="00EA522E">
                                    <w:rPr>
                                      <w:sz w:val="24"/>
                                    </w:rPr>
                                    <w:t>combined is $</w:t>
                                  </w:r>
                                  <w:r>
                                    <w:rPr>
                                      <w:sz w:val="24"/>
                                    </w:rPr>
                                    <w:t>140.4</w:t>
                                  </w:r>
                                  <w:r w:rsidRPr="00EA522E">
                                    <w:rPr>
                                      <w:sz w:val="24"/>
                                    </w:rPr>
                                    <w:t xml:space="preserve"> million</w:t>
                                  </w:r>
                                  <w:r w:rsidRPr="00F1592D">
                                    <w:rPr>
                                      <w:sz w:val="24"/>
                                    </w:rPr>
                                    <w:t xml:space="preserve">.  In the General Fund, positive balances are projected for </w:t>
                                  </w:r>
                                  <w:r w:rsidRPr="00527670">
                                    <w:rPr>
                                      <w:sz w:val="24"/>
                                    </w:rPr>
                                    <w:t>all five groups</w:t>
                                  </w:r>
                                  <w:r w:rsidRPr="00F1592D">
                                    <w:rPr>
                                      <w:sz w:val="24"/>
                                    </w:rPr>
                                    <w:t xml:space="preserve">.  </w:t>
                                  </w:r>
                                  <w:r>
                                    <w:rPr>
                                      <w:sz w:val="24"/>
                                    </w:rPr>
                                    <w:t xml:space="preserve">In addition, the projected fund balance reflects the conservation of management and contingency reserves and projects that general purpose revenue will do better than estimated in the adopted budget. </w:t>
                                  </w:r>
                                  <w:r w:rsidRPr="003B163C">
                                    <w:rPr>
                                      <w:sz w:val="24"/>
                                    </w:rPr>
                                    <w:t xml:space="preserve">This letter also recommends budget adjustments to make resource reallocations </w:t>
                                  </w:r>
                                  <w:r>
                                    <w:rPr>
                                      <w:sz w:val="24"/>
                                    </w:rPr>
                                    <w:t xml:space="preserve">to </w:t>
                                  </w:r>
                                  <w:r w:rsidRPr="003B163C">
                                    <w:rPr>
                                      <w:sz w:val="24"/>
                                    </w:rPr>
                                    <w:t>fund one-time projects</w:t>
                                  </w:r>
                                  <w:r>
                                    <w:rPr>
                                      <w:sz w:val="24"/>
                                    </w:rPr>
                                    <w:t xml:space="preserve"> and various technical adjustments.</w:t>
                                  </w:r>
                                </w:p>
                                <w:p w:rsidR="001B52FB" w:rsidRPr="00942B61" w:rsidRDefault="001B52FB" w:rsidP="001B52FB">
                                  <w:pPr>
                                    <w:rPr>
                                      <w:sz w:val="20"/>
                                      <w:szCs w:val="20"/>
                                    </w:rPr>
                                  </w:pPr>
                                </w:p>
                                <w:p w:rsidR="001B52FB" w:rsidRPr="00FA4D9A" w:rsidRDefault="00C31243" w:rsidP="001B52FB">
                                  <w:r w:rsidRPr="00FA4D9A">
                                    <w:rPr>
                                      <w:sz w:val="24"/>
                                    </w:rPr>
                                    <w:t>In the Public Safety Group, recommendations include:</w:t>
                                  </w:r>
                                  <w:r>
                                    <w:rPr>
                                      <w:sz w:val="24"/>
                                    </w:rPr>
                                    <w:t xml:space="preserve"> appropriations for support costs for Sheriff’s Civil Unit consultation services and software licenses, High Intensity Drug trafficking Area program (HIDTA), North County Gang Task Force, San Diego County Fire Authority communication and technology, fire and emergency medical equipment for volunteer fire companies, disaster planning equipment in the Office of Emergency Services, and returning unspent capital project funds to the Fire Mitigation Funds. </w:t>
                                  </w:r>
                                </w:p>
                                <w:p w:rsidR="001B52FB" w:rsidRPr="00942B61" w:rsidRDefault="001B52FB" w:rsidP="001B52FB">
                                  <w:pPr>
                                    <w:pStyle w:val="BLTemplate"/>
                                    <w:rPr>
                                      <w:sz w:val="20"/>
                                      <w:szCs w:val="20"/>
                                      <w:highlight w:val="yellow"/>
                                    </w:rPr>
                                  </w:pPr>
                                </w:p>
                                <w:p w:rsidR="001B52FB" w:rsidRPr="009A4F99" w:rsidRDefault="00C31243" w:rsidP="001B52FB">
                                  <w:r w:rsidRPr="009A4F99">
                                    <w:rPr>
                                      <w:sz w:val="24"/>
                                    </w:rPr>
                                    <w:t xml:space="preserve">In the Land Use and Environment Group, requests include the following appropriation and other adjustments: </w:t>
                                  </w:r>
                                  <w:r>
                                    <w:rPr>
                                      <w:sz w:val="24"/>
                                    </w:rPr>
                                    <w:t xml:space="preserve">establish appropriations in the Department of Public Works for equipment acquisitions to replace aging vehicles, establish appropriations in County Service Area 83A 4S Ranch for purchase of an electric vehicle, </w:t>
                                  </w:r>
                                  <w:r w:rsidRPr="009A4F99">
                                    <w:rPr>
                                      <w:sz w:val="24"/>
                                    </w:rPr>
                                    <w:t xml:space="preserve">cancel appropriations for </w:t>
                                  </w:r>
                                  <w:r>
                                    <w:rPr>
                                      <w:sz w:val="24"/>
                                    </w:rPr>
                                    <w:t>Lakeside Community Center Photovoltaic System</w:t>
                                  </w:r>
                                  <w:r w:rsidRPr="009A4F99">
                                    <w:rPr>
                                      <w:sz w:val="24"/>
                                    </w:rPr>
                                    <w:t xml:space="preserve"> project to provide funding for </w:t>
                                  </w:r>
                                  <w:r>
                                    <w:rPr>
                                      <w:sz w:val="24"/>
                                    </w:rPr>
                                    <w:t xml:space="preserve">construction of infrastructure, sponsorship recognition, and picnic tables for </w:t>
                                  </w:r>
                                  <w:r w:rsidRPr="009A4F99">
                                    <w:rPr>
                                      <w:sz w:val="24"/>
                                    </w:rPr>
                                    <w:t xml:space="preserve">the </w:t>
                                  </w:r>
                                  <w:r>
                                    <w:rPr>
                                      <w:sz w:val="24"/>
                                    </w:rPr>
                                    <w:t>Lakeside Skate Park</w:t>
                                  </w:r>
                                  <w:r w:rsidRPr="009A4F99">
                                    <w:rPr>
                                      <w:sz w:val="24"/>
                                    </w:rPr>
                                    <w:t xml:space="preserve"> project, support stewardship activities </w:t>
                                  </w:r>
                                  <w:r>
                                    <w:rPr>
                                      <w:sz w:val="24"/>
                                    </w:rPr>
                                    <w:t xml:space="preserve"> for </w:t>
                                  </w:r>
                                  <w:proofErr w:type="spellStart"/>
                                  <w:r>
                                    <w:rPr>
                                      <w:sz w:val="24"/>
                                    </w:rPr>
                                    <w:t>Knollwood</w:t>
                                  </w:r>
                                  <w:proofErr w:type="spellEnd"/>
                                  <w:r>
                                    <w:rPr>
                                      <w:sz w:val="24"/>
                                    </w:rPr>
                                    <w:t xml:space="preserve"> and Diamond trails, due diligence costs for Santa </w:t>
                                  </w:r>
                                  <w:proofErr w:type="spellStart"/>
                                  <w:r>
                                    <w:rPr>
                                      <w:sz w:val="24"/>
                                    </w:rPr>
                                    <w:t>Ysabel</w:t>
                                  </w:r>
                                  <w:proofErr w:type="spellEnd"/>
                                  <w:r>
                                    <w:rPr>
                                      <w:sz w:val="24"/>
                                    </w:rPr>
                                    <w:t xml:space="preserve"> Preserve, correct the recording of design costs for</w:t>
                                  </w:r>
                                  <w:r w:rsidRPr="009A4F99">
                                    <w:rPr>
                                      <w:sz w:val="24"/>
                                    </w:rPr>
                                    <w:t xml:space="preserve"> </w:t>
                                  </w:r>
                                  <w:proofErr w:type="spellStart"/>
                                  <w:r>
                                    <w:rPr>
                                      <w:sz w:val="24"/>
                                    </w:rPr>
                                    <w:t>Otay</w:t>
                                  </w:r>
                                  <w:proofErr w:type="spellEnd"/>
                                  <w:r>
                                    <w:rPr>
                                      <w:sz w:val="24"/>
                                    </w:rPr>
                                    <w:t xml:space="preserve"> Valley Regional Park Trails and non-capital expenditures for signage and fencing at various County parks related to the 2007 Wildfires</w:t>
                                  </w:r>
                                  <w:r w:rsidRPr="009A4F99">
                                    <w:rPr>
                                      <w:sz w:val="24"/>
                                    </w:rPr>
                                    <w:t>,</w:t>
                                  </w:r>
                                  <w:r>
                                    <w:rPr>
                                      <w:sz w:val="24"/>
                                    </w:rPr>
                                    <w:t xml:space="preserve"> and post-construction mitigation monitoring for the Sweetwater Trails and Bikeway project</w:t>
                                  </w:r>
                                  <w:r w:rsidRPr="009A4F99">
                                    <w:rPr>
                                      <w:sz w:val="24"/>
                                    </w:rPr>
                                    <w:t>.</w:t>
                                  </w:r>
                                </w:p>
                                <w:p w:rsidR="001B52FB" w:rsidRPr="00942B61" w:rsidRDefault="001B52FB" w:rsidP="001B52FB">
                                  <w:pPr>
                                    <w:pStyle w:val="BLTemplate"/>
                                    <w:rPr>
                                      <w:sz w:val="20"/>
                                      <w:szCs w:val="20"/>
                                      <w:highlight w:val="yellow"/>
                                    </w:rPr>
                                  </w:pPr>
                                </w:p>
                                <w:p w:rsidR="001B52FB" w:rsidRDefault="00C31243" w:rsidP="00B44B45">
                                  <w:r w:rsidRPr="003D0E2F">
                                    <w:rPr>
                                      <w:sz w:val="24"/>
                                    </w:rPr>
                                    <w:t xml:space="preserve">In Finance Other, recommendations </w:t>
                                  </w:r>
                                  <w:r>
                                    <w:rPr>
                                      <w:sz w:val="24"/>
                                    </w:rPr>
                                    <w:t xml:space="preserve">will appropriate funds to </w:t>
                                  </w:r>
                                  <w:r w:rsidRPr="003D0E2F">
                                    <w:rPr>
                                      <w:sz w:val="24"/>
                                    </w:rPr>
                                    <w:t xml:space="preserve">close </w:t>
                                  </w:r>
                                  <w:r>
                                    <w:rPr>
                                      <w:sz w:val="24"/>
                                    </w:rPr>
                                    <w:t>the</w:t>
                                  </w:r>
                                  <w:r w:rsidRPr="003D0E2F">
                                    <w:rPr>
                                      <w:sz w:val="24"/>
                                    </w:rPr>
                                    <w:t xml:space="preserve"> Majestic Pines</w:t>
                                  </w:r>
                                  <w:r>
                                    <w:rPr>
                                      <w:sz w:val="24"/>
                                    </w:rPr>
                                    <w:t xml:space="preserve"> Debt Service Fund</w:t>
                                  </w:r>
                                  <w:r w:rsidRPr="003D0E2F">
                                    <w:rPr>
                                      <w:sz w:val="24"/>
                                    </w:rPr>
                                    <w: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1704821244"/>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1B52FB" w:rsidRDefault="00C31243" w:rsidP="001B52FB">
                                  <w:r>
                                    <w:rPr>
                                      <w:sz w:val="24"/>
                                    </w:rPr>
                                    <w:t>The funds for a portion of these requests are not included in the Fiscal Year</w:t>
                                  </w:r>
                                  <w:r w:rsidR="00E47214">
                                    <w:rPr>
                                      <w:sz w:val="24"/>
                                    </w:rPr>
                                    <w:t xml:space="preserve">      </w:t>
                                  </w:r>
                                  <w:r>
                                    <w:rPr>
                                      <w:sz w:val="24"/>
                                    </w:rPr>
                                    <w:t xml:space="preserve"> 2012-13 Operational </w:t>
                                  </w:r>
                                  <w:r w:rsidRPr="006C5ED9">
                                    <w:rPr>
                                      <w:sz w:val="24"/>
                                    </w:rPr>
                                    <w:t xml:space="preserve">Plan.  If approved, in the General Fund, this action will establish additional appropriations of </w:t>
                                  </w:r>
                                  <w:r w:rsidRPr="00745E26">
                                    <w:rPr>
                                      <w:sz w:val="24"/>
                                    </w:rPr>
                                    <w:t>$</w:t>
                                  </w:r>
                                  <w:r>
                                    <w:rPr>
                                      <w:sz w:val="24"/>
                                    </w:rPr>
                                    <w:t>713,354</w:t>
                                  </w:r>
                                  <w:r w:rsidRPr="006C5ED9">
                                    <w:rPr>
                                      <w:sz w:val="24"/>
                                    </w:rPr>
                                    <w:t>.  The</w:t>
                                  </w:r>
                                  <w:r>
                                    <w:rPr>
                                      <w:sz w:val="24"/>
                                    </w:rPr>
                                    <w:t xml:space="preserve"> funding sources include </w:t>
                                  </w:r>
                                  <w:r w:rsidRPr="00745E26">
                                    <w:rPr>
                                      <w:sz w:val="24"/>
                                    </w:rPr>
                                    <w:t>unanticipated</w:t>
                                  </w:r>
                                  <w:r>
                                    <w:rPr>
                                      <w:sz w:val="24"/>
                                    </w:rPr>
                                    <w:t xml:space="preserve"> revenue from the San Diego Regional Fire and Emergency Services Foundation, unanticipated revenue from Fiscal Year 2010 State Homeland Security Program – California Emergency Management Agency, unanticipated revenue from The Environmental Trust, Inc., unanticipated revenue from Firestorm 2007 Trust Fund </w:t>
                                  </w:r>
                                  <w:r w:rsidRPr="00745E26">
                                    <w:rPr>
                                      <w:sz w:val="24"/>
                                    </w:rPr>
                                    <w:t>and miscellaneous other sources</w:t>
                                  </w:r>
                                  <w:r>
                                    <w:rPr>
                                      <w:sz w:val="24"/>
                                    </w:rPr>
                                    <w:t>.</w:t>
                                  </w:r>
                                </w:p>
                                <w:p w:rsidR="00482645" w:rsidRPr="00942B61" w:rsidRDefault="00482645" w:rsidP="001B52FB">
                                  <w:pPr>
                                    <w:rPr>
                                      <w:sz w:val="20"/>
                                      <w:szCs w:val="20"/>
                                    </w:rPr>
                                  </w:pPr>
                                </w:p>
                                <w:p w:rsidR="001B52FB" w:rsidRDefault="00C31243" w:rsidP="001B52FB">
                                  <w:r>
                                    <w:rPr>
                                      <w:sz w:val="24"/>
                                    </w:rPr>
                                    <w:t xml:space="preserve">In all other funds combined, these actions will cancel budgeted appropriations and the related funding sources in the amount </w:t>
                                  </w:r>
                                  <w:r w:rsidRPr="00EF5624">
                                    <w:rPr>
                                      <w:sz w:val="24"/>
                                    </w:rPr>
                                    <w:t>of $</w:t>
                                  </w:r>
                                  <w:r>
                                    <w:rPr>
                                      <w:sz w:val="24"/>
                                    </w:rPr>
                                    <w:t xml:space="preserve">232,706 and will establish additional appropriations of $4,619,807 resulting in a net increase in appropriations of </w:t>
                                  </w:r>
                                  <w:r w:rsidRPr="00EF5624">
                                    <w:rPr>
                                      <w:sz w:val="24"/>
                                    </w:rPr>
                                    <w:t>$4,387,101</w:t>
                                  </w:r>
                                  <w:r>
                                    <w:rPr>
                                      <w:sz w:val="24"/>
                                    </w:rPr>
                                    <w:t xml:space="preserve">.  The funding sources include Sheriff Asset Forfeiture Fund </w:t>
                                  </w:r>
                                  <w:proofErr w:type="spellStart"/>
                                  <w:r>
                                    <w:rPr>
                                      <w:sz w:val="24"/>
                                    </w:rPr>
                                    <w:t>fund</w:t>
                                  </w:r>
                                  <w:proofErr w:type="spellEnd"/>
                                  <w:r>
                                    <w:rPr>
                                      <w:sz w:val="24"/>
                                    </w:rPr>
                                    <w:t xml:space="preserve"> balance, County Service Areas (CSAs) 107 Elfin Forecast Fire Protection Fund, 110 Mt. Palomar Fire Protection Fund, and 113 San Pasqual Fire Protection Fund </w:t>
                                  </w:r>
                                  <w:proofErr w:type="spellStart"/>
                                  <w:r>
                                    <w:rPr>
                                      <w:sz w:val="24"/>
                                    </w:rPr>
                                    <w:t>fund</w:t>
                                  </w:r>
                                  <w:proofErr w:type="spellEnd"/>
                                  <w:r>
                                    <w:rPr>
                                      <w:sz w:val="24"/>
                                    </w:rPr>
                                    <w:t xml:space="preserve"> balance, Road Fund </w:t>
                                  </w:r>
                                  <w:proofErr w:type="spellStart"/>
                                  <w:r>
                                    <w:rPr>
                                      <w:sz w:val="24"/>
                                    </w:rPr>
                                    <w:t>fund</w:t>
                                  </w:r>
                                  <w:proofErr w:type="spellEnd"/>
                                  <w:r>
                                    <w:rPr>
                                      <w:sz w:val="24"/>
                                    </w:rPr>
                                    <w:t xml:space="preserve"> balance, Majestic Pines Debt Service fund balance</w:t>
                                  </w:r>
                                  <w:r w:rsidRPr="004526B6">
                                    <w:rPr>
                                      <w:sz w:val="24"/>
                                    </w:rPr>
                                    <w:t xml:space="preserve"> and miscellaneous other sources</w:t>
                                  </w:r>
                                  <w:r>
                                    <w:rPr>
                                      <w:sz w:val="24"/>
                                    </w:rPr>
                                    <w:t>.</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27545256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728217761"/>
                                <w:docPartList>
                                  <w:docPartGallery w:val="Quick Parts"/>
                                  <w:docPartCategory w:val="General"/>
                                </w:docPartList>
                              </w:sdtPr>
                              <w:sdtEndPr>
                                <w:rPr>
                                  <w:rStyle w:val="DefaultParagraphFont"/>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1498256167"/>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1B52FB" w:rsidRDefault="00C31243" w:rsidP="001B52FB">
                                      <w:pPr>
                                        <w:pStyle w:val="BLTemplate"/>
                                        <w:jc w:val="left"/>
                                      </w:pPr>
                                      <w:r>
                                        <w:rPr>
                                          <w:rStyle w:val="BoldCOB"/>
                                        </w:rPr>
                                        <w:t>CHIEF ADMINISTRATIVE OFFICER</w:t>
                                      </w:r>
                                    </w:p>
                                    <w:sdt>
                                      <w:sdtPr>
                                        <w:alias w:val="TEXT_RECOMMENDATIONS"/>
                                        <w:tag w:val="TEXT_RECOMMENDATIONS"/>
                                        <w:id w:val="702671810"/>
                                        <w:lock w:val="sdtLocked"/>
                                      </w:sdtPr>
                                      <w:sdtEndPr/>
                                      <w:sdtContent>
                                        <w:p w:rsidR="001B52FB" w:rsidRDefault="00C31243" w:rsidP="00E47214">
                                          <w:pPr>
                                            <w:pStyle w:val="BLTemplate"/>
                                            <w:numPr>
                                              <w:ilvl w:val="0"/>
                                              <w:numId w:val="18"/>
                                            </w:numPr>
                                            <w:tabs>
                                              <w:tab w:val="clear" w:pos="720"/>
                                            </w:tabs>
                                            <w:ind w:left="504" w:hanging="504"/>
                                          </w:pPr>
                                          <w:r w:rsidRPr="002D66BF">
                                            <w:t xml:space="preserve">Accept the Fiscal Year </w:t>
                                          </w:r>
                                          <w:r>
                                            <w:t>2012-13</w:t>
                                          </w:r>
                                          <w:r w:rsidRPr="002D66BF">
                                            <w:t xml:space="preserve"> </w:t>
                                          </w:r>
                                          <w:r>
                                            <w:t>second</w:t>
                                          </w:r>
                                          <w:r w:rsidRPr="002D66BF">
                                            <w:t xml:space="preserve"> quarter report on projected year-end results</w:t>
                                          </w:r>
                                          <w:r>
                                            <w:t>.</w:t>
                                          </w:r>
                                        </w:p>
                                        <w:p w:rsidR="00695820" w:rsidRDefault="00695820" w:rsidP="006E1A34">
                                          <w:pPr>
                                            <w:pStyle w:val="BLTemplate"/>
                                          </w:pPr>
                                        </w:p>
                                        <w:p w:rsidR="006E1A34" w:rsidRDefault="006E1A34" w:rsidP="006E1A34">
                                          <w:pPr>
                                            <w:pStyle w:val="BLTemplate"/>
                                          </w:pPr>
                                        </w:p>
                                        <w:p w:rsidR="006E1A34" w:rsidRDefault="006E1A34" w:rsidP="006E1A34">
                                          <w:pPr>
                                            <w:pStyle w:val="BLTemplate"/>
                                          </w:pPr>
                                        </w:p>
                                        <w:p w:rsidR="006E1A34" w:rsidRDefault="006E1A34" w:rsidP="006E1A34">
                                          <w:pPr>
                                            <w:pStyle w:val="BLTemplate"/>
                                          </w:pPr>
                                        </w:p>
                                        <w:p w:rsidR="001B52FB" w:rsidRPr="00B00011" w:rsidRDefault="00C31243" w:rsidP="00E47214">
                                          <w:pPr>
                                            <w:pStyle w:val="BLTemplate"/>
                                            <w:numPr>
                                              <w:ilvl w:val="0"/>
                                              <w:numId w:val="18"/>
                                            </w:numPr>
                                            <w:tabs>
                                              <w:tab w:val="clear" w:pos="720"/>
                                            </w:tabs>
                                            <w:ind w:left="504" w:hanging="504"/>
                                          </w:pPr>
                                          <w:r w:rsidRPr="00772EA2">
                                            <w:t xml:space="preserve">Establish appropriations of $12,287 in the Sheriff’s Department, services and supplies, for consultation services and software licenses for the Civil Unit based on unanticipated revenue from the Sheriff’s Civil Automation Trust </w:t>
                                          </w:r>
                                          <w:r w:rsidRPr="00772EA2">
                                            <w:lastRenderedPageBreak/>
                                            <w:t xml:space="preserve">Fund. </w:t>
                                          </w:r>
                                          <w:r w:rsidRPr="00B00011">
                                            <w:rPr>
                                              <w:b/>
                                            </w:rPr>
                                            <w:t>(4 VOTES)</w:t>
                                          </w:r>
                                        </w:p>
                                        <w:p w:rsidR="001B52FB" w:rsidRPr="00772EA2" w:rsidRDefault="001B52FB" w:rsidP="001B52FB">
                                          <w:pPr>
                                            <w:pStyle w:val="BLTemplate"/>
                                          </w:pPr>
                                        </w:p>
                                        <w:p w:rsidR="001B52FB" w:rsidRPr="00B00011" w:rsidRDefault="00C31243" w:rsidP="00E47214">
                                          <w:pPr>
                                            <w:pStyle w:val="BLTemplate"/>
                                            <w:numPr>
                                              <w:ilvl w:val="0"/>
                                              <w:numId w:val="18"/>
                                            </w:numPr>
                                            <w:tabs>
                                              <w:tab w:val="clear" w:pos="720"/>
                                            </w:tabs>
                                            <w:ind w:left="504" w:hanging="504"/>
                                          </w:pPr>
                                          <w:r w:rsidRPr="00772EA2">
                                            <w:t xml:space="preserve">Establish appropriations of $64,000 in the Sheriff’s Department, salaries and benefits ($54,000) and services and supplies ($10,000), for the High Intensity Drug Trafficking Area (HIDTA) program based on unanticipated HIDTA revenue from the California Border Alliance Group. </w:t>
                                          </w:r>
                                          <w:r w:rsidRPr="00B00011">
                                            <w:rPr>
                                              <w:b/>
                                            </w:rPr>
                                            <w:t>(4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$300,000 in the Sheriff's Asset Forfeiture Fund, services and supplies ($250,000) and Operating Transfer Out ($50,000) to fund overtime in the Sheriff's Department associated with the North County Gang Task Force and for anticipated expenditures for the remainder of the fiscal year, based on fund balance available. </w:t>
                                          </w:r>
                                          <w:r w:rsidRPr="00B00011">
                                            <w:rPr>
                                              <w:b/>
                                            </w:rPr>
                                            <w:t>(4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$50,000 in the Sheriff's Department, salaries and benefits, for overtime associated with the North County Gang Task Force based on an operating transfer from the Sheriff's Asset Forfeiture Fund. </w:t>
                                          </w:r>
                                          <w:r w:rsidR="00311378">
                                            <w:t xml:space="preserve">        </w:t>
                                          </w:r>
                                          <w:r w:rsidRPr="00772EA2">
                                            <w:rPr>
                                              <w:b/>
                                            </w:rPr>
                                            <w:t>(4 VOTES)</w:t>
                                          </w:r>
                                        </w:p>
                                        <w:p w:rsidR="001B52FB" w:rsidRDefault="001B52FB" w:rsidP="001B52FB">
                                          <w:pPr>
                                            <w:pStyle w:val="BLTemplate"/>
                                          </w:pPr>
                                        </w:p>
                                        <w:p w:rsidR="001B52FB" w:rsidRDefault="00C31243" w:rsidP="00E47214">
                                          <w:pPr>
                                            <w:pStyle w:val="BLTemplate"/>
                                            <w:numPr>
                                              <w:ilvl w:val="0"/>
                                              <w:numId w:val="18"/>
                                            </w:numPr>
                                            <w:tabs>
                                              <w:tab w:val="clear" w:pos="720"/>
                                            </w:tabs>
                                            <w:ind w:left="504" w:hanging="504"/>
                                          </w:pPr>
                                          <w:r w:rsidRPr="00772EA2">
                                            <w:t xml:space="preserve">Transfer appropriations of $200,000 from the Office of Emergency Services, other charges to the Public Safety Group Executive Office, San Diego County Fire Authority, services and supplies, for fire and emergency medical equipment for volunteer fire companies.   </w:t>
                                          </w:r>
                                        </w:p>
                                        <w:p w:rsidR="001B52FB" w:rsidRDefault="001B52FB" w:rsidP="001B52FB">
                                          <w:pPr>
                                            <w:pStyle w:val="BLTemplate"/>
                                          </w:pPr>
                                        </w:p>
                                        <w:p w:rsidR="001B52FB" w:rsidRDefault="00C31243" w:rsidP="001B52FB">
                                          <w:pPr>
                                            <w:pStyle w:val="BLTemplate"/>
                                            <w:numPr>
                                              <w:ilvl w:val="0"/>
                                              <w:numId w:val="18"/>
                                            </w:numPr>
                                            <w:tabs>
                                              <w:tab w:val="clear" w:pos="720"/>
                                            </w:tabs>
                                            <w:ind w:left="504" w:hanging="504"/>
                                          </w:pPr>
                                          <w:r w:rsidRPr="00772EA2">
                                            <w:t xml:space="preserve">Establish appropriations of $100,000 in the Public Safety Group Executive Office, San Diego County Fire Authority, services and supplies, for information technology based on unanticipated revenue from the San Diego Regional Fire and Emergency Services Foundation. </w:t>
                                          </w:r>
                                          <w:r w:rsidRPr="00772EA2">
                                            <w:rPr>
                                              <w:b/>
                                            </w:rPr>
                                            <w:t>(4 VOTES)</w:t>
                                          </w:r>
                                        </w:p>
                                        <w:p w:rsidR="00482645" w:rsidRDefault="00482645" w:rsidP="001B52FB">
                                          <w:pPr>
                                            <w:pStyle w:val="BLTemplate"/>
                                          </w:pPr>
                                        </w:p>
                                        <w:p w:rsidR="001B52FB" w:rsidRPr="00772EA2" w:rsidRDefault="00C31243" w:rsidP="00E47214">
                                          <w:pPr>
                                            <w:pStyle w:val="BLTemplate"/>
                                            <w:numPr>
                                              <w:ilvl w:val="0"/>
                                              <w:numId w:val="18"/>
                                            </w:numPr>
                                            <w:tabs>
                                              <w:tab w:val="clear" w:pos="720"/>
                                            </w:tabs>
                                            <w:ind w:left="504" w:hanging="504"/>
                                          </w:pPr>
                                          <w:r w:rsidRPr="00AC0D9B">
                                            <w:t>Establish appropriations of $9,360 in the County Service Area (CSA)</w:t>
                                          </w:r>
                                          <w:r w:rsidR="008938A6">
                                            <w:t xml:space="preserve">          </w:t>
                                          </w:r>
                                          <w:r w:rsidRPr="00AC0D9B">
                                            <w:t xml:space="preserve"> 107 Elfin Forest Fire Protection Fund, Operating Transfer Out, to transfer funds to CSA 107 Elfin Forest Fire Mitigation Fund based on fund balance available. </w:t>
                                          </w:r>
                                          <w:r w:rsidRPr="00772EA2">
                                            <w:rPr>
                                              <w:b/>
                                            </w:rPr>
                                            <w:t>(4 VOTES)</w:t>
                                          </w:r>
                                        </w:p>
                                        <w:p w:rsidR="001B52FB" w:rsidRDefault="001B52FB" w:rsidP="001B52FB">
                                          <w:pPr>
                                            <w:pStyle w:val="BLTemplate"/>
                                          </w:pPr>
                                        </w:p>
                                        <w:p w:rsidR="001B52FB" w:rsidRDefault="00C31243" w:rsidP="00E47214">
                                          <w:pPr>
                                            <w:pStyle w:val="BLTemplate"/>
                                            <w:numPr>
                                              <w:ilvl w:val="0"/>
                                              <w:numId w:val="18"/>
                                            </w:numPr>
                                            <w:tabs>
                                              <w:tab w:val="clear" w:pos="720"/>
                                            </w:tabs>
                                            <w:ind w:left="504" w:hanging="504"/>
                                          </w:pPr>
                                          <w:r w:rsidRPr="00AC0D9B">
                                            <w:t xml:space="preserve">Establish appropriations of $9,360 in County Service Area (CSA) 107 Elfin Forest Fire Mitigation Fund, services and supplies, based on an operating transfer from the CSA 107 Elfin Forest Fire Protection Fund. </w:t>
                                          </w:r>
                                          <w:r w:rsidRPr="00772EA2">
                                            <w:rPr>
                                              <w:b/>
                                            </w:rPr>
                                            <w:t>(4 VOTES)</w:t>
                                          </w:r>
                                          <w:r w:rsidRPr="00AC0D9B">
                                            <w:t xml:space="preserve"> </w:t>
                                          </w:r>
                                        </w:p>
                                        <w:p w:rsidR="00311378" w:rsidRDefault="00311378" w:rsidP="001B52FB">
                                          <w:pPr>
                                            <w:pStyle w:val="BLTemplate"/>
                                          </w:pPr>
                                        </w:p>
                                        <w:p w:rsidR="001B52FB" w:rsidRPr="00772EA2" w:rsidRDefault="00C31243" w:rsidP="00E47214">
                                          <w:pPr>
                                            <w:pStyle w:val="BLTemplate"/>
                                            <w:numPr>
                                              <w:ilvl w:val="0"/>
                                              <w:numId w:val="18"/>
                                            </w:numPr>
                                            <w:tabs>
                                              <w:tab w:val="clear" w:pos="720"/>
                                            </w:tabs>
                                            <w:ind w:left="504" w:hanging="504"/>
                                          </w:pPr>
                                          <w:r w:rsidRPr="00AC0D9B">
                                            <w:t xml:space="preserve">Establish appropriations of $21,699 in the County Service Area (CSA) </w:t>
                                          </w:r>
                                          <w:r w:rsidR="00311378">
                                            <w:t xml:space="preserve">       </w:t>
                                          </w:r>
                                          <w:r w:rsidRPr="00AC0D9B">
                                            <w:t xml:space="preserve">110 Mt. Palomar Fire Protection Fund, Operating Transfer Out, to transfer funds to CSA 110 Fire Mitigation Fund based on fund balance available. </w:t>
                                          </w:r>
                                          <w:r w:rsidR="00311378">
                                            <w:t xml:space="preserve">                 </w:t>
                                          </w:r>
                                          <w:r w:rsidRPr="00772EA2">
                                            <w:rPr>
                                              <w:b/>
                                            </w:rPr>
                                            <w:t>(4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AC0D9B">
                                            <w:t>Establish appropriations of $21,699 in the County Service Area (CSA</w:t>
                                          </w:r>
                                          <w:proofErr w:type="gramStart"/>
                                          <w:r w:rsidRPr="00AC0D9B">
                                            <w:t xml:space="preserve">) </w:t>
                                          </w:r>
                                          <w:r w:rsidR="00311378">
                                            <w:t xml:space="preserve">        </w:t>
                                          </w:r>
                                          <w:r w:rsidRPr="00AC0D9B">
                                            <w:t>110 Fire Mitigation Fund</w:t>
                                          </w:r>
                                          <w:proofErr w:type="gramEnd"/>
                                          <w:r w:rsidRPr="00AC0D9B">
                                            <w:t xml:space="preserve">, services and supplies, based on an operating transfer from the CSA 110 Fire Protection Fund. </w:t>
                                          </w:r>
                                          <w:r w:rsidRPr="00772EA2">
                                            <w:rPr>
                                              <w:b/>
                                            </w:rPr>
                                            <w:t xml:space="preserve">(4 VOTES) </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AC0D9B">
                                            <w:t xml:space="preserve">Establish appropriations of $42,821 in the County Service Area (CSA) </w:t>
                                          </w:r>
                                          <w:r w:rsidR="00311378">
                                            <w:t xml:space="preserve">       </w:t>
                                          </w:r>
                                          <w:r w:rsidRPr="00AC0D9B">
                                            <w:t xml:space="preserve">113 San Pasqual Fire Protection Fund, Operating Transfer Out, to transfer funds to the CSA 113 Fire Mitigation Fund based on fund balance available. </w:t>
                                          </w:r>
                                          <w:r w:rsidRPr="00772EA2">
                                            <w:rPr>
                                              <w:b/>
                                            </w:rPr>
                                            <w:lastRenderedPageBreak/>
                                            <w:t>(4 VOTES)</w:t>
                                          </w:r>
                                        </w:p>
                                        <w:p w:rsidR="001B52FB" w:rsidRDefault="001B52FB" w:rsidP="001B52FB">
                                          <w:pPr>
                                            <w:pStyle w:val="BLTemplate"/>
                                          </w:pPr>
                                        </w:p>
                                        <w:p w:rsidR="001B52FB" w:rsidRDefault="00C31243" w:rsidP="00E47214">
                                          <w:pPr>
                                            <w:pStyle w:val="BLTemplate"/>
                                            <w:numPr>
                                              <w:ilvl w:val="0"/>
                                              <w:numId w:val="18"/>
                                            </w:numPr>
                                            <w:tabs>
                                              <w:tab w:val="clear" w:pos="720"/>
                                            </w:tabs>
                                            <w:ind w:left="504" w:hanging="504"/>
                                          </w:pPr>
                                          <w:r w:rsidRPr="00AC0D9B">
                                            <w:t>Establish appropriations of $42,821 in the County Service Area (CSA</w:t>
                                          </w:r>
                                          <w:proofErr w:type="gramStart"/>
                                          <w:r w:rsidRPr="00AC0D9B">
                                            <w:t>)</w:t>
                                          </w:r>
                                          <w:r w:rsidR="00311378">
                                            <w:t xml:space="preserve">       </w:t>
                                          </w:r>
                                          <w:r w:rsidRPr="00AC0D9B">
                                            <w:t xml:space="preserve"> 113 Fire Mitigation Fund</w:t>
                                          </w:r>
                                          <w:proofErr w:type="gramEnd"/>
                                          <w:r w:rsidRPr="00AC0D9B">
                                            <w:t xml:space="preserve">, services and supplies, based on an operating transfer from the CSA 113 Fire Protection Fund. </w:t>
                                          </w:r>
                                          <w:r w:rsidRPr="00EF7817">
                                            <w:rPr>
                                              <w:b/>
                                            </w:rPr>
                                            <w:t xml:space="preserve">(4 VOTES) </w:t>
                                          </w:r>
                                        </w:p>
                                        <w:p w:rsidR="008938A6" w:rsidRDefault="008938A6"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Establish appropriations of $</w:t>
                                          </w:r>
                                          <w:r>
                                            <w:t>358,401</w:t>
                                          </w:r>
                                          <w:r w:rsidRPr="00772EA2">
                                            <w:t xml:space="preserve"> in the Office of Emergency Services, services and supplies</w:t>
                                          </w:r>
                                          <w:r>
                                            <w:t xml:space="preserve"> ($217,378)</w:t>
                                          </w:r>
                                          <w:r w:rsidRPr="00772EA2">
                                            <w:t>, for purchase of disaster planning equipment</w:t>
                                          </w:r>
                                          <w:r>
                                            <w:t xml:space="preserve"> and other charges ($141,023) for pass-through to other agencies</w:t>
                                          </w:r>
                                          <w:r w:rsidRPr="00772EA2">
                                            <w:t>, based on unanticipated revenue from Fiscal Year 2010 State Homeland Security Program - California Emergency Management Agency.</w:t>
                                          </w:r>
                                          <w:r w:rsidRPr="00772EA2">
                                            <w:rPr>
                                              <w:b/>
                                            </w:rPr>
                                            <w:t xml:space="preserve">  (4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Amend the Fiscal Year 2012-13 Department of Public Works Airports Equipment Acquisition Internal Service Fund Spending Plan by $40,000, to provide funds for the purchase of a replacement vehicle, based on fund balance available. </w:t>
                                          </w:r>
                                          <w:r w:rsidRPr="00772EA2">
                                            <w:rPr>
                                              <w:b/>
                                            </w:rPr>
                                            <w:t>(4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Establish appropriations of $2,000,000 in the Department of Public Works Road Fund, Operating Transfer Out, to provide funding to the Department of Public Works Road Fund Equipment Acquisition Internal Service Fund for the purchase of new vehicles, based on fund balance available.</w:t>
                                          </w:r>
                                          <w:r w:rsidRPr="00772EA2">
                                            <w:rPr>
                                              <w:b/>
                                            </w:rPr>
                                            <w:t xml:space="preserve"> (4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Amend the Fiscal Year 2012-13 Department of Public Works Road Fund Equipment Acquisition Internal Service Fund Spending Plan by $2,000,000, for the purchase of new vehicles based on an operating transfer from the Department of Public Works Road Fund.</w:t>
                                          </w:r>
                                          <w:r w:rsidRPr="00772EA2">
                                            <w:rPr>
                                              <w:b/>
                                            </w:rPr>
                                            <w:t xml:space="preserve"> (4 VOTES)</w:t>
                                          </w:r>
                                        </w:p>
                                        <w:p w:rsidR="00482645" w:rsidRDefault="00482645" w:rsidP="008938A6">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$4,800 in County Service Area 83A 4S Ranch, capital asset equipment, to provide additional funding for the purchase of a new electric vehicle, based on County Service Area 83A fund balance available. </w:t>
                                          </w:r>
                                          <w:r w:rsidRPr="00772EA2">
                                            <w:rPr>
                                              <w:b/>
                                            </w:rPr>
                                            <w:t>(4 VOTES)</w:t>
                                          </w:r>
                                        </w:p>
                                        <w:p w:rsidR="001B52FB" w:rsidRDefault="001B52FB" w:rsidP="001B52FB">
                                          <w:pPr>
                                            <w:pStyle w:val="BLTemplate"/>
                                          </w:pPr>
                                        </w:p>
                                        <w:p w:rsidR="001B52FB" w:rsidRDefault="00C31243" w:rsidP="00E47214">
                                          <w:pPr>
                                            <w:pStyle w:val="BLTemplate"/>
                                            <w:numPr>
                                              <w:ilvl w:val="0"/>
                                              <w:numId w:val="18"/>
                                            </w:numPr>
                                            <w:tabs>
                                              <w:tab w:val="clear" w:pos="720"/>
                                            </w:tabs>
                                            <w:ind w:left="504" w:hanging="504"/>
                                          </w:pPr>
                                          <w:r w:rsidRPr="00772EA2">
                                            <w:t>Cancel appropriations of $21,018.44 and related Operating Transfer from the General Fund in the Capital Outlay Fund for Capital Project 1015178, Lakeside Community Center Photovoltaic System, to provide additional funding for the Lakeside Skate Park project.</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$21,018.44 in the Capital Outlay Fund for Capital Project 1017857, Lakeside Skate Park, for construction of an infrastructure that will support donated bricks, sponsorship recognition, as well the cost of replacing picnic tables, based on an Operating Transfer from the General Fund. </w:t>
                                          </w:r>
                                          <w:r w:rsidRPr="00772EA2">
                                            <w:rPr>
                                              <w:b/>
                                            </w:rPr>
                                            <w:t>(4 VOTES)</w:t>
                                          </w:r>
                                        </w:p>
                                        <w:p w:rsidR="001B52FB" w:rsidRDefault="001B52FB" w:rsidP="001B52FB">
                                          <w:pPr>
                                            <w:pStyle w:val="BLTemplate"/>
                                          </w:pPr>
                                        </w:p>
                                        <w:p w:rsidR="00695820" w:rsidRDefault="00695820" w:rsidP="001B52FB">
                                          <w:pPr>
                                            <w:pStyle w:val="BLTemplate"/>
                                          </w:pPr>
                                        </w:p>
                                        <w:p w:rsidR="00695820" w:rsidRDefault="00695820" w:rsidP="001B52FB">
                                          <w:pPr>
                                            <w:pStyle w:val="BLTemplate"/>
                                          </w:pPr>
                                        </w:p>
                                        <w:p w:rsidR="00695820" w:rsidRDefault="00695820"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$22,000 in the Department of Parks and Recreation, services and supplies, for one-time stewardship costs at </w:t>
                                          </w:r>
                                          <w:proofErr w:type="spellStart"/>
                                          <w:r w:rsidRPr="00772EA2">
                                            <w:t>Knollwood</w:t>
                                          </w:r>
                                          <w:proofErr w:type="spellEnd"/>
                                          <w:r w:rsidRPr="00772EA2">
                                            <w:t xml:space="preserve"> and Diamond Trail</w:t>
                                          </w:r>
                                          <w:r>
                                            <w:t>s</w:t>
                                          </w:r>
                                          <w:r w:rsidRPr="00772EA2">
                                            <w:t xml:space="preserve"> based on unanticipated revenue from </w:t>
                                          </w:r>
                                          <w:r>
                                            <w:t>T</w:t>
                                          </w:r>
                                          <w:r w:rsidRPr="00772EA2">
                                            <w:t xml:space="preserve">he </w:t>
                                          </w:r>
                                          <w:r>
                                            <w:lastRenderedPageBreak/>
                                            <w:t>Environmental Trust, Inc.</w:t>
                                          </w:r>
                                          <w:r w:rsidRPr="00772EA2">
                                            <w:t xml:space="preserve"> </w:t>
                                          </w:r>
                                          <w:r w:rsidRPr="00772EA2">
                                            <w:rPr>
                                              <w:b/>
                                            </w:rPr>
                                            <w:t>(4 VOTES)</w:t>
                                          </w:r>
                                        </w:p>
                                        <w:p w:rsidR="001B52FB" w:rsidRDefault="001B52FB" w:rsidP="001B52FB">
                                          <w:pPr>
                                            <w:pStyle w:val="BLTemplate"/>
                                          </w:pPr>
                                        </w:p>
                                        <w:p w:rsidR="008938A6" w:rsidRDefault="00C31243" w:rsidP="001B52FB">
                                          <w:pPr>
                                            <w:pStyle w:val="BLTemplate"/>
                                            <w:numPr>
                                              <w:ilvl w:val="0"/>
                                              <w:numId w:val="18"/>
                                            </w:numPr>
                                            <w:tabs>
                                              <w:tab w:val="clear" w:pos="720"/>
                                            </w:tabs>
                                            <w:ind w:left="504" w:hanging="504"/>
                                          </w:pPr>
                                          <w:r w:rsidRPr="00772EA2">
                                            <w:t xml:space="preserve">Cancel appropriations of $76,026 and related Operating Transfer from the General Fund in the Capital Outlay Fund for Capital Project, 1010977 </w:t>
                                          </w:r>
                                          <w:proofErr w:type="spellStart"/>
                                          <w:r w:rsidRPr="00772EA2">
                                            <w:t>Otay</w:t>
                                          </w:r>
                                          <w:proofErr w:type="spellEnd"/>
                                          <w:r w:rsidRPr="00772EA2">
                                            <w:t xml:space="preserve"> Valley Trails Mace Staging Area, to properly record design costs incurred for the Mace Staging Area to Capital Project 1009268, </w:t>
                                          </w:r>
                                          <w:proofErr w:type="spellStart"/>
                                          <w:r w:rsidRPr="00772EA2">
                                            <w:t>Otay</w:t>
                                          </w:r>
                                          <w:proofErr w:type="spellEnd"/>
                                          <w:r w:rsidRPr="00772EA2">
                                            <w:t xml:space="preserve"> Valley Regional Parks (OVRP) Trails project.</w:t>
                                          </w:r>
                                          <w:r w:rsidRPr="00772EA2">
                                            <w:rPr>
                                              <w:b/>
                                            </w:rPr>
                                            <w:t xml:space="preserve"> </w:t>
                                          </w:r>
                                        </w:p>
                                        <w:p w:rsidR="00695820" w:rsidRDefault="00695820" w:rsidP="00695820">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$76,026 in the Capital Outlay Fund for Capital Project 1009268, </w:t>
                                          </w:r>
                                          <w:proofErr w:type="spellStart"/>
                                          <w:r w:rsidRPr="00772EA2">
                                            <w:t>Otay</w:t>
                                          </w:r>
                                          <w:proofErr w:type="spellEnd"/>
                                          <w:r w:rsidRPr="00772EA2">
                                            <w:t xml:space="preserve"> Valley Regional Parks (OVRP) Trails, to properly record design costs as part of the </w:t>
                                          </w:r>
                                          <w:proofErr w:type="spellStart"/>
                                          <w:r w:rsidRPr="00772EA2">
                                            <w:t>Otay</w:t>
                                          </w:r>
                                          <w:proofErr w:type="spellEnd"/>
                                          <w:r w:rsidRPr="00772EA2">
                                            <w:t xml:space="preserve"> Valley Regional Parks Trails project, based on an Operating Transfer from the General Fund. </w:t>
                                          </w:r>
                                          <w:r w:rsidRPr="00772EA2">
                                            <w:rPr>
                                              <w:b/>
                                            </w:rPr>
                                            <w:t>(4 VOTES)</w:t>
                                          </w:r>
                                        </w:p>
                                        <w:p w:rsidR="001B52FB" w:rsidRDefault="001B52FB" w:rsidP="001B52FB">
                                          <w:pPr>
                                            <w:pStyle w:val="BLTemplate"/>
                                          </w:pPr>
                                        </w:p>
                                        <w:p w:rsidR="001B52FB" w:rsidRDefault="00C31243" w:rsidP="00E47214">
                                          <w:pPr>
                                            <w:pStyle w:val="BLTemplate"/>
                                            <w:numPr>
                                              <w:ilvl w:val="0"/>
                                              <w:numId w:val="18"/>
                                            </w:numPr>
                                            <w:tabs>
                                              <w:tab w:val="clear" w:pos="720"/>
                                            </w:tabs>
                                            <w:ind w:left="504" w:hanging="504"/>
                                          </w:pPr>
                                          <w:r w:rsidRPr="00772EA2">
                                            <w:t xml:space="preserve">Cancel appropriations of $106,666.20 and related revenue in the Capital Outlay Fund for Capital Project 1015170, County Preserve Fire Recovery, to properly record non-capital expenditures related to the installation of gates and signage. </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Establish appropriation of $106,666.20 in the Department of Parks and Recreation, services and supplies, to properly record the installation of gates and signage based on unanticipated revenue from Firestorm 2007 Trust Fund.</w:t>
                                          </w:r>
                                          <w:r w:rsidRPr="00772EA2">
                                            <w:rPr>
                                              <w:b/>
                                            </w:rPr>
                                            <w:t xml:space="preserve"> (4 VOTES)</w:t>
                                          </w:r>
                                        </w:p>
                                        <w:p w:rsidR="001B52FB" w:rsidRDefault="001B52FB" w:rsidP="001B52FB">
                                          <w:pPr>
                                            <w:pStyle w:val="BLTemplate"/>
                                          </w:pPr>
                                        </w:p>
                                        <w:p w:rsidR="001B52FB" w:rsidRDefault="00C31243" w:rsidP="001B52FB">
                                          <w:pPr>
                                            <w:pStyle w:val="BLTemplate"/>
                                            <w:numPr>
                                              <w:ilvl w:val="0"/>
                                              <w:numId w:val="18"/>
                                            </w:numPr>
                                            <w:tabs>
                                              <w:tab w:val="clear" w:pos="720"/>
                                            </w:tabs>
                                            <w:ind w:left="504" w:hanging="504"/>
                                          </w:pPr>
                                          <w:r w:rsidRPr="00772EA2">
                                            <w:t xml:space="preserve">Cancel appropriations of $20,681.95 and related Operating Transfer from the General Fund in the Capital Multiple Species Conservation Program (MSCP) Acquisition Fund, to </w:t>
                                          </w:r>
                                          <w:r w:rsidRPr="00A34603">
                                            <w:t>correctly reflect</w:t>
                                          </w:r>
                                          <w:r w:rsidRPr="0019188B">
                                            <w:t xml:space="preserve"> </w:t>
                                          </w:r>
                                          <w:r>
                                            <w:t xml:space="preserve">due </w:t>
                                          </w:r>
                                          <w:r w:rsidRPr="00772EA2">
                                            <w:t xml:space="preserve">diligence costs incurred for the possible acquisition of property located by the County’s Santa </w:t>
                                          </w:r>
                                          <w:proofErr w:type="spellStart"/>
                                          <w:r w:rsidRPr="00772EA2">
                                            <w:t>Ysabel</w:t>
                                          </w:r>
                                          <w:proofErr w:type="spellEnd"/>
                                          <w:r w:rsidRPr="00772EA2">
                                            <w:t xml:space="preserve"> Preserve.</w:t>
                                          </w:r>
                                        </w:p>
                                        <w:p w:rsidR="00482645" w:rsidRDefault="00482645" w:rsidP="001B52FB">
                                          <w:pPr>
                                            <w:pStyle w:val="BLTemplate"/>
                                          </w:pPr>
                                        </w:p>
                                        <w:p w:rsidR="001B52FB" w:rsidRDefault="00C31243" w:rsidP="00E47214">
                                          <w:pPr>
                                            <w:pStyle w:val="BLTemplate"/>
                                            <w:numPr>
                                              <w:ilvl w:val="0"/>
                                              <w:numId w:val="18"/>
                                            </w:numPr>
                                            <w:tabs>
                                              <w:tab w:val="clear" w:pos="720"/>
                                            </w:tabs>
                                            <w:ind w:left="504" w:hanging="504"/>
                                          </w:pPr>
                                          <w:r w:rsidRPr="00772EA2">
                                            <w:t xml:space="preserve">Transfer appropriation of $20,681.95 from the Contributions to Capital Outlay Fund, Operating Transfer Out, to the Department of Parks and Recreation, services and supplies, to properly record due diligence costs related to the possible acquisition of property located by the County’s Santa </w:t>
                                          </w:r>
                                          <w:proofErr w:type="spellStart"/>
                                          <w:r w:rsidRPr="00772EA2">
                                            <w:t>Ysabel</w:t>
                                          </w:r>
                                          <w:proofErr w:type="spellEnd"/>
                                          <w:r w:rsidRPr="00772EA2">
                                            <w:t xml:space="preserve"> Preserve. </w:t>
                                          </w:r>
                                        </w:p>
                                        <w:p w:rsidR="001B52FB" w:rsidRDefault="001B52FB" w:rsidP="001B52FB">
                                          <w:pPr>
                                            <w:pStyle w:val="BLTemplate"/>
                                          </w:pPr>
                                        </w:p>
                                        <w:p w:rsidR="001B52FB" w:rsidRDefault="00C31243" w:rsidP="001B52FB">
                                          <w:pPr>
                                            <w:pStyle w:val="BLTemplate"/>
                                            <w:numPr>
                                              <w:ilvl w:val="0"/>
                                              <w:numId w:val="18"/>
                                            </w:numPr>
                                            <w:tabs>
                                              <w:tab w:val="clear" w:pos="720"/>
                                            </w:tabs>
                                            <w:ind w:left="504" w:hanging="504"/>
                                          </w:pPr>
                                          <w:r w:rsidRPr="00772EA2">
                                            <w:t>Cancel appropriations of $8,313.95 and related Operating Transfer from the General Fund in the Capital Outlay Fund for Capital Project 1005262, Sweetwater Trail and Bikeway Construction, to properly record non-capital expenditures related to post construction mitigation monitoring.</w:t>
                                          </w:r>
                                        </w:p>
                                        <w:p w:rsidR="00942B61" w:rsidRDefault="00942B61" w:rsidP="00942B61">
                                          <w:pPr>
                                            <w:pStyle w:val="BLTemplate"/>
                                          </w:pPr>
                                        </w:p>
                                        <w:p w:rsidR="001B52FB" w:rsidRDefault="00C31243" w:rsidP="00E47214">
                                          <w:pPr>
                                            <w:pStyle w:val="BLTemplate"/>
                                            <w:numPr>
                                              <w:ilvl w:val="0"/>
                                              <w:numId w:val="18"/>
                                            </w:numPr>
                                            <w:tabs>
                                              <w:tab w:val="clear" w:pos="720"/>
                                            </w:tabs>
                                            <w:ind w:left="504" w:hanging="504"/>
                                          </w:pPr>
                                          <w:r w:rsidRPr="00772EA2">
                                            <w:t xml:space="preserve">Transfer appropriations of $8,313.95 from the Contributions to Capital Outlay Fund, Operating Transfer Out, to the Department of Parks and Recreation, services and supplies, for post-construction mitigation monitoring costs. </w:t>
                                          </w:r>
                                        </w:p>
                                        <w:p w:rsidR="001B52FB" w:rsidRDefault="001B52FB" w:rsidP="001B52FB">
                                          <w:pPr>
                                            <w:pStyle w:val="BLTemplate"/>
                                          </w:pPr>
                                        </w:p>
                                        <w:p w:rsidR="00695820" w:rsidRDefault="00695820"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$21,057 </w:t>
                                          </w:r>
                                          <w:r w:rsidRPr="00745E26">
                                            <w:t xml:space="preserve">in </w:t>
                                          </w:r>
                                          <w:r>
                                            <w:t xml:space="preserve">the </w:t>
                                          </w:r>
                                          <w:r w:rsidRPr="00745E26">
                                            <w:t>Majestic Pines Debt Service,</w:t>
                                          </w:r>
                                          <w:r w:rsidRPr="00772EA2">
                                            <w:t xml:space="preserve"> </w:t>
                                          </w:r>
                                          <w:r>
                                            <w:t>other charges</w:t>
                                          </w:r>
                                          <w:r w:rsidRPr="00772EA2">
                                            <w:t xml:space="preserve">, to refund to property taxpayers in the Majestic Pines </w:t>
                                          </w:r>
                                          <w:r>
                                            <w:t xml:space="preserve">Community Services </w:t>
                                          </w:r>
                                          <w:r w:rsidRPr="00772EA2">
                                            <w:t>District amounts overpaid based on fund balance available.</w:t>
                                          </w:r>
                                          <w:r w:rsidR="00311378">
                                            <w:t xml:space="preserve">             </w:t>
                                          </w:r>
                                          <w:r w:rsidRPr="00772EA2">
                                            <w:t xml:space="preserve"> </w:t>
                                          </w:r>
                                          <w:r w:rsidRPr="00772EA2">
                                            <w:rPr>
                                              <w:b/>
                                            </w:rPr>
                                            <w:lastRenderedPageBreak/>
                                            <w:t>(4 VOTES)</w:t>
                                          </w:r>
                                        </w:p>
                                        <w:p w:rsidR="001B52FB" w:rsidRDefault="001B52FB" w:rsidP="001B52FB">
                                          <w:pPr>
                                            <w:pStyle w:val="BLTemplate"/>
                                          </w:pPr>
                                        </w:p>
                                        <w:p w:rsidR="001B52FB" w:rsidRPr="00772EA2" w:rsidRDefault="00C31243" w:rsidP="00E47214">
                                          <w:pPr>
                                            <w:pStyle w:val="BLTemplate"/>
                                            <w:numPr>
                                              <w:ilvl w:val="0"/>
                                              <w:numId w:val="18"/>
                                            </w:numPr>
                                            <w:tabs>
                                              <w:tab w:val="clear" w:pos="720"/>
                                            </w:tabs>
                                            <w:ind w:left="504" w:hanging="504"/>
                                          </w:pPr>
                                          <w:r w:rsidRPr="00772EA2">
                                            <w:t xml:space="preserve">Establish appropriations of up to $9,146 in the Majestic Pines Debt Service, Operating Transfer Out, to transfer residual amounts in the Majestic Pines Debt Service fund to the General Fund due to the dissolution of the fund based on fund balance available. </w:t>
                                          </w:r>
                                          <w:r w:rsidRPr="00772EA2">
                                            <w:rPr>
                                              <w:b/>
                                            </w:rPr>
                                            <w:t>(4 VOTES)</w:t>
                                          </w:r>
                                        </w:p>
                                        <w:p w:rsidR="001B52FB" w:rsidRPr="00AC0D9B" w:rsidRDefault="001B52FB" w:rsidP="001B52FB">
                                          <w:pPr>
                                            <w:pStyle w:val="BLTemplate"/>
                                          </w:pPr>
                                        </w:p>
                                        <w:p w:rsidR="00695820" w:rsidRDefault="00C31243" w:rsidP="002F7916">
                                          <w:pPr>
                                            <w:pStyle w:val="BLTemplate"/>
                                            <w:numPr>
                                              <w:ilvl w:val="0"/>
                                              <w:numId w:val="18"/>
                                            </w:numPr>
                                            <w:tabs>
                                              <w:tab w:val="clear" w:pos="720"/>
                                            </w:tabs>
                                            <w:ind w:left="504" w:hanging="504"/>
                                          </w:pPr>
                                          <w:r w:rsidRPr="00AC0D9B">
                                            <w:t>Authorize the Auditor &amp; Controller to take any action necessary to close out the Majestic Pines Community Service District.</w:t>
                                          </w:r>
                                        </w:p>
                                        <w:p w:rsidR="005A0AAD" w:rsidRPr="00E47214" w:rsidRDefault="00F00160" w:rsidP="00695820">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2F7916" w:rsidRPr="0062205C" w:rsidTr="001B52FB">
                          <w:tc>
                            <w:tcPr>
                              <w:tcW w:w="8262" w:type="dxa"/>
                              <w:vAlign w:val="bottom"/>
                            </w:tcPr>
                            <w:p w:rsidR="002F7916" w:rsidRPr="0062205C" w:rsidRDefault="002F7916" w:rsidP="001B52FB">
                              <w:pPr>
                                <w:jc w:val="left"/>
                                <w:rPr>
                                  <w:b/>
                                  <w:smallCaps/>
                                  <w:sz w:val="24"/>
                                  <w:szCs w:val="20"/>
                                  <w:lang w:eastAsia="zh-TW"/>
                                </w:rPr>
                              </w:pPr>
                              <w:r w:rsidRPr="0062205C">
                                <w:rPr>
                                  <w:b/>
                                  <w:smallCaps/>
                                  <w:sz w:val="24"/>
                                  <w:szCs w:val="20"/>
                                  <w:lang w:eastAsia="zh-TW"/>
                                </w:rPr>
                                <w:lastRenderedPageBreak/>
                                <w:t>ACTION:</w:t>
                              </w:r>
                            </w:p>
                          </w:tc>
                        </w:tr>
                        <w:tr w:rsidR="002F7916" w:rsidRPr="0062205C" w:rsidTr="001B52FB">
                          <w:tc>
                            <w:tcPr>
                              <w:tcW w:w="8262" w:type="dxa"/>
                            </w:tcPr>
                            <w:p w:rsidR="002F7916" w:rsidRPr="0062205C" w:rsidRDefault="002F7916" w:rsidP="001B52FB">
                              <w:pPr>
                                <w:keepNext/>
                                <w:spacing w:after="240"/>
                                <w:rPr>
                                  <w:sz w:val="24"/>
                                  <w:szCs w:val="20"/>
                                </w:rPr>
                              </w:pPr>
                              <w:r w:rsidRPr="0062205C">
                                <w:rPr>
                                  <w:sz w:val="24"/>
                                  <w:szCs w:val="20"/>
                                </w:rPr>
                                <w:t xml:space="preserve">ON MOTION of Supervisor </w:t>
                              </w:r>
                              <w:r w:rsidR="00E27755">
                                <w:rPr>
                                  <w:sz w:val="24"/>
                                  <w:szCs w:val="20"/>
                                </w:rPr>
                                <w:t>Jacob</w:t>
                              </w:r>
                              <w:r w:rsidRPr="0062205C">
                                <w:rPr>
                                  <w:sz w:val="24"/>
                                  <w:szCs w:val="20"/>
                                </w:rPr>
                                <w:t xml:space="preserve">, seconded by Supervisor </w:t>
                              </w:r>
                              <w:r w:rsidR="00E27755">
                                <w:rPr>
                                  <w:sz w:val="24"/>
                                  <w:szCs w:val="20"/>
                                </w:rPr>
                                <w:t>D. Roberts</w:t>
                              </w:r>
                              <w:r w:rsidRPr="0062205C">
                                <w:rPr>
                                  <w:sz w:val="24"/>
                                  <w:szCs w:val="20"/>
                                </w:rPr>
                                <w:t>, the Board took a</w:t>
                              </w:r>
                              <w:r w:rsidR="000B1A38">
                                <w:rPr>
                                  <w:sz w:val="24"/>
                                  <w:szCs w:val="20"/>
                                </w:rPr>
                                <w:t>ction as recommended</w:t>
                              </w:r>
                              <w:r w:rsidRPr="0062205C">
                                <w:rPr>
                                  <w:sz w:val="24"/>
                                  <w:szCs w:val="20"/>
                                </w:rPr>
                                <w:t>.</w:t>
                              </w:r>
                            </w:p>
                            <w:p w:rsidR="009C75DB" w:rsidRDefault="009C75DB" w:rsidP="009C75DB">
                              <w:pPr>
                                <w:rPr>
                                  <w:sz w:val="24"/>
                                  <w:szCs w:val="20"/>
                                </w:rPr>
                              </w:pPr>
                              <w:r>
                                <w:rPr>
                                  <w:sz w:val="24"/>
                                  <w:szCs w:val="20"/>
                                </w:rPr>
                                <w:t>AYES:  Cox, Jacob, D. Roberts, R. Roberts</w:t>
                              </w:r>
                            </w:p>
                            <w:p w:rsidR="00496533" w:rsidRPr="002F7916" w:rsidRDefault="00496533" w:rsidP="001B52FB">
                              <w:pPr>
                                <w:rPr>
                                  <w:sz w:val="24"/>
                                  <w:szCs w:val="20"/>
                                </w:rPr>
                              </w:pPr>
                              <w:r>
                                <w:rPr>
                                  <w:sz w:val="24"/>
                                  <w:szCs w:val="20"/>
                                </w:rPr>
                                <w:t>ABSENT: Horn</w:t>
                              </w:r>
                            </w:p>
                          </w:tc>
                        </w:tr>
                      </w:tbl>
                      <w:p w:rsidR="00694F02" w:rsidRDefault="00F0016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B52FB">
                <w:tc>
                  <w:tcPr>
                    <w:tcW w:w="1188" w:type="dxa"/>
                  </w:tcPr>
                  <w:p w:rsidR="00F579D1" w:rsidRDefault="00C31243">
                    <w:r>
                      <w:rPr>
                        <w:b/>
                        <w:caps/>
                        <w:color w:val="000000"/>
                        <w:sz w:val="24"/>
                      </w:rPr>
                      <w:lastRenderedPageBreak/>
                      <w:t>8.</w:t>
                    </w:r>
                  </w:p>
                </w:tc>
                <w:tc>
                  <w:tcPr>
                    <w:tcW w:w="8388" w:type="dxa"/>
                  </w:tcPr>
                  <w:sdt>
                    <w:sdtPr>
                      <w:rPr>
                        <w:rStyle w:val="COBCAPSBOLDChar"/>
                      </w:rPr>
                      <w:alias w:val="ONE_DETAIL"/>
                      <w:tag w:val="ONE_DETAIL"/>
                      <w:id w:val="2061454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51549851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F579D1" w:rsidRDefault="00C31243">
                                  <w:r>
                                    <w:rPr>
                                      <w:b/>
                                      <w:caps/>
                                      <w:color w:val="000000"/>
                                      <w:sz w:val="24"/>
                                    </w:rPr>
                                    <w:t>COMMUNICATIONS RECEIVED (DISTRICTS: ALL)</w:t>
                                  </w:r>
                                </w:p>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889680954"/>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p w:rsidR="001B52FB" w:rsidRDefault="00C31243" w:rsidP="001B52FB">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1740248820"/>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87076447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1772779198"/>
                                <w:docPartList>
                                  <w:docPartGallery w:val="Quick Parts"/>
                                  <w:docPartCategory w:val="General"/>
                                </w:docPartList>
                              </w:sdtPr>
                              <w:sdtEndPr>
                                <w:rPr>
                                  <w:rStyle w:val="DefaultParagraphFont"/>
                                  <w:b/>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253096737"/>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1B52FB" w:rsidRDefault="00C31243" w:rsidP="001B52FB">
                                      <w:pPr>
                                        <w:pStyle w:val="BLTemplate"/>
                                        <w:jc w:val="left"/>
                                      </w:pPr>
                                      <w:r>
                                        <w:rPr>
                                          <w:rStyle w:val="BoldCOB"/>
                                        </w:rPr>
                                        <w:t>CHIEF ADMINISTRATIVE OFFICER</w:t>
                                      </w:r>
                                    </w:p>
                                    <w:sdt>
                                      <w:sdtPr>
                                        <w:alias w:val="TEXT_RECOMMENDATIONS"/>
                                        <w:tag w:val="TEXT_RECOMMENDATIONS"/>
                                        <w:id w:val="-1515068207"/>
                                        <w:lock w:val="sdtLocked"/>
                                      </w:sdtPr>
                                      <w:sdtEndPr/>
                                      <w:sdtContent>
                                        <w:p w:rsidR="003C0AE7" w:rsidRDefault="00C31243" w:rsidP="00E47214">
                                          <w:pPr>
                                            <w:pStyle w:val="BLTemplate"/>
                                            <w:ind w:left="720" w:hanging="720"/>
                                          </w:pPr>
                                          <w:r>
                                            <w:t>Note and file.</w:t>
                                          </w:r>
                                        </w:p>
                                        <w:p w:rsidR="005A0AAD" w:rsidRPr="00E47214" w:rsidRDefault="00F00160" w:rsidP="00E47214">
                                          <w:pPr>
                                            <w:pStyle w:val="BLTemplate"/>
                                            <w:ind w:left="720" w:hanging="720"/>
                                          </w:pPr>
                                        </w:p>
                                      </w:sdtContent>
                                    </w:sdt>
                                  </w:sdtContent>
                                </w:sdt>
                              </w:sdtContent>
                            </w:sdt>
                          </w:tc>
                        </w:tr>
                      </w:tbl>
                      <w:tbl>
                        <w:tblPr>
                          <w:tblW w:w="8262" w:type="dxa"/>
                          <w:tblLayout w:type="fixed"/>
                          <w:tblLook w:val="0000" w:firstRow="0" w:lastRow="0" w:firstColumn="0" w:lastColumn="0" w:noHBand="0" w:noVBand="0"/>
                        </w:tblPr>
                        <w:tblGrid>
                          <w:gridCol w:w="8262"/>
                        </w:tblGrid>
                        <w:tr w:rsidR="002F7916" w:rsidRPr="0062205C" w:rsidTr="001B52FB">
                          <w:tc>
                            <w:tcPr>
                              <w:tcW w:w="8262" w:type="dxa"/>
                              <w:vAlign w:val="bottom"/>
                            </w:tcPr>
                            <w:p w:rsidR="002F7916" w:rsidRPr="0062205C" w:rsidRDefault="002F7916" w:rsidP="001B52FB">
                              <w:pPr>
                                <w:jc w:val="left"/>
                                <w:rPr>
                                  <w:b/>
                                  <w:smallCaps/>
                                  <w:sz w:val="24"/>
                                  <w:szCs w:val="20"/>
                                  <w:lang w:eastAsia="zh-TW"/>
                                </w:rPr>
                              </w:pPr>
                              <w:r w:rsidRPr="0062205C">
                                <w:rPr>
                                  <w:b/>
                                  <w:smallCaps/>
                                  <w:sz w:val="24"/>
                                  <w:szCs w:val="20"/>
                                  <w:lang w:eastAsia="zh-TW"/>
                                </w:rPr>
                                <w:t>ACTION:</w:t>
                              </w:r>
                            </w:p>
                          </w:tc>
                        </w:tr>
                        <w:tr w:rsidR="002F7916" w:rsidRPr="0062205C" w:rsidTr="001B52FB">
                          <w:tc>
                            <w:tcPr>
                              <w:tcW w:w="8262" w:type="dxa"/>
                            </w:tcPr>
                            <w:p w:rsidR="002F7916" w:rsidRPr="0062205C" w:rsidRDefault="00DB4D21" w:rsidP="001B52FB">
                              <w:pPr>
                                <w:keepNext/>
                                <w:spacing w:after="240"/>
                                <w:rPr>
                                  <w:sz w:val="24"/>
                                  <w:szCs w:val="20"/>
                                </w:rPr>
                              </w:pPr>
                              <w:r>
                                <w:rPr>
                                  <w:sz w:val="24"/>
                                  <w:szCs w:val="20"/>
                                </w:rPr>
                                <w:t>ON MOTION of Supervisor R. Roberts, seconded by Supervisor D. Roberts, the Board took action as recommended, on Consent.</w:t>
                              </w:r>
                            </w:p>
                            <w:p w:rsidR="009C75DB" w:rsidRDefault="009C75DB" w:rsidP="009C75DB">
                              <w:pPr>
                                <w:rPr>
                                  <w:sz w:val="24"/>
                                  <w:szCs w:val="20"/>
                                </w:rPr>
                              </w:pPr>
                              <w:r>
                                <w:rPr>
                                  <w:sz w:val="24"/>
                                  <w:szCs w:val="20"/>
                                </w:rPr>
                                <w:t>AYES:  Cox, Jacob, D. Roberts, R. Roberts</w:t>
                              </w:r>
                            </w:p>
                            <w:p w:rsidR="00496533" w:rsidRPr="002F7916" w:rsidRDefault="00496533" w:rsidP="001B52FB">
                              <w:pPr>
                                <w:rPr>
                                  <w:sz w:val="24"/>
                                  <w:szCs w:val="20"/>
                                </w:rPr>
                              </w:pPr>
                              <w:r>
                                <w:rPr>
                                  <w:sz w:val="24"/>
                                  <w:szCs w:val="20"/>
                                </w:rPr>
                                <w:t>ABSENT: Horn</w:t>
                              </w:r>
                            </w:p>
                          </w:tc>
                        </w:tr>
                      </w:tbl>
                      <w:p w:rsidR="00694F02" w:rsidRDefault="00F0016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B52FB">
                <w:tc>
                  <w:tcPr>
                    <w:tcW w:w="1188" w:type="dxa"/>
                  </w:tcPr>
                  <w:p w:rsidR="00F579D1" w:rsidRDefault="00C31243">
                    <w:r>
                      <w:rPr>
                        <w:b/>
                        <w:caps/>
                        <w:color w:val="000000"/>
                        <w:sz w:val="24"/>
                      </w:rPr>
                      <w:t>9.</w:t>
                    </w:r>
                  </w:p>
                </w:tc>
                <w:tc>
                  <w:tcPr>
                    <w:tcW w:w="8388" w:type="dxa"/>
                  </w:tcPr>
                  <w:sdt>
                    <w:sdtPr>
                      <w:rPr>
                        <w:rStyle w:val="COBCAPSBOLDChar"/>
                      </w:rPr>
                      <w:alias w:val="ONE_DETAIL"/>
                      <w:tag w:val="ONE_DETAIL"/>
                      <w:id w:val="-116315968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00160" w:rsidP="00800BC1">
                              <w:pPr>
                                <w:pStyle w:val="NoSpacing"/>
                                <w:jc w:val="left"/>
                                <w:rPr>
                                  <w:rStyle w:val="COBCAPSBOLDChar"/>
                                </w:rPr>
                              </w:pPr>
                              <w:sdt>
                                <w:sdtPr>
                                  <w:rPr>
                                    <w:rStyle w:val="COBCAPSBOLDChar"/>
                                  </w:rPr>
                                  <w:alias w:val="DTLS_SUBJECT_HD"/>
                                  <w:tag w:val="DTLS_SUBJECT_HD"/>
                                  <w:id w:val="11372446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CD57C9" w:rsidRDefault="00C31243">
                                  <w:pPr>
                                    <w:rPr>
                                      <w:b/>
                                      <w:caps/>
                                      <w:color w:val="000000"/>
                                      <w:sz w:val="24"/>
                                    </w:rPr>
                                  </w:pPr>
                                  <w:r>
                                    <w:rPr>
                                      <w:b/>
                                      <w:caps/>
                                      <w:color w:val="000000"/>
                                      <w:sz w:val="24"/>
                                    </w:rPr>
                                    <w:t>APPOINTMENTS</w:t>
                                  </w:r>
                                  <w:r w:rsidR="003C0AE7">
                                    <w:rPr>
                                      <w:b/>
                                      <w:caps/>
                                      <w:color w:val="000000"/>
                                      <w:sz w:val="24"/>
                                    </w:rPr>
                                    <w:t>:  VARIOUS</w:t>
                                  </w:r>
                                  <w:r>
                                    <w:rPr>
                                      <w:b/>
                                      <w:caps/>
                                      <w:color w:val="000000"/>
                                      <w:sz w:val="24"/>
                                    </w:rPr>
                                    <w:t xml:space="preserve"> (DISTRICTS: ALL)</w:t>
                                  </w:r>
                                </w:p>
                                <w:p w:rsidR="00F579D1" w:rsidRDefault="00F00160"/>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OVERVIEW_HEADER"/>
                                  <w:tag w:val="BODY_OVERVIEW_HEADER"/>
                                  <w:id w:val="-1803380841"/>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p w:rsidR="00482645" w:rsidRDefault="00C31243" w:rsidP="00311378">
                                  <w:pPr>
                                    <w:pStyle w:val="BLTemplate"/>
                                  </w:pPr>
                                  <w:r>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p w:rsidR="005A0AAD" w:rsidRPr="00311378" w:rsidRDefault="00F00160" w:rsidP="00311378">
                                  <w:pPr>
                                    <w:pStyle w:val="BLTemplate"/>
                                  </w:pPr>
                                </w:p>
                              </w:sdtContent>
                            </w:sdt>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FISCAL_IMPACT_HEADER"/>
                                  <w:tag w:val="BODY_FISCAL_IMPACT_HEADER"/>
                                  <w:id w:val="-907071472"/>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p w:rsidR="005A0AAD" w:rsidRPr="006D0499" w:rsidRDefault="00F00160" w:rsidP="005A0AAD">
                              <w:pPr>
                                <w:pStyle w:val="NoSpacing"/>
                                <w:jc w:val="left"/>
                              </w:pPr>
                              <w:sdt>
                                <w:sdtPr>
                                  <w:rPr>
                                    <w:rStyle w:val="COBCAPSBOLDChar"/>
                                  </w:rPr>
                                  <w:alias w:val="BODY_BUSINESS_IMPACT_HEADER"/>
                                  <w:tag w:val="BODY_BUSINESS_IMPACT_HEADER"/>
                                  <w:id w:val="32262798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1B52FB" w:rsidRDefault="00C31243" w:rsidP="001B52FB">
                                  <w:r>
                                    <w:rPr>
                                      <w:sz w:val="24"/>
                                    </w:rPr>
                                    <w:t>N/A</w:t>
                                  </w:r>
                                </w:p>
                              </w:sdtContent>
                            </w:sdt>
                            <w:p w:rsidR="005A0AAD" w:rsidRDefault="005A0AAD" w:rsidP="00C26139">
                              <w:pPr>
                                <w:pStyle w:val="COBCAPSBOLD"/>
                                <w:jc w:val="left"/>
                                <w:rPr>
                                  <w:b w:val="0"/>
                                  <w:caps w:val="0"/>
                                  <w:sz w:val="24"/>
                                  <w:szCs w:val="20"/>
                                </w:rPr>
                              </w:pPr>
                            </w:p>
                          </w:tc>
                        </w:tr>
                        <w:tr w:rsidR="005A0AAD" w:rsidTr="001B52FB">
                          <w:trPr>
                            <w:trHeight w:val="627"/>
                          </w:trPr>
                          <w:tc>
                            <w:tcPr>
                              <w:tcW w:w="8231" w:type="dxa"/>
                              <w:gridSpan w:val="2"/>
                            </w:tcPr>
                            <w:sdt>
                              <w:sdtPr>
                                <w:rPr>
                                  <w:rStyle w:val="COBCAPSBOLDChar"/>
                                  <w:b w:val="0"/>
                                  <w:caps/>
                                  <w:color w:val="auto"/>
                                  <w:szCs w:val="22"/>
                                </w:rPr>
                                <w:alias w:val="BODY_RECOMMENDATION"/>
                                <w:tag w:val="BODY_RECOMMENDATION"/>
                                <w:id w:val="-1644951108"/>
                                <w:docPartList>
                                  <w:docPartGallery w:val="Quick Parts"/>
                                  <w:docPartCategory w:val="General"/>
                                </w:docPartList>
                              </w:sdtPr>
                              <w:sdtEndPr>
                                <w:rPr>
                                  <w:rStyle w:val="DefaultParagraphFont"/>
                                  <w:b/>
                                  <w:caps w:val="0"/>
                                  <w:szCs w:val="24"/>
                                </w:rPr>
                              </w:sdtEndPr>
                              <w:sdtContent>
                                <w:p w:rsidR="005A0AAD" w:rsidRPr="006D0499" w:rsidRDefault="00F00160" w:rsidP="005A0AAD">
                                  <w:pPr>
                                    <w:pStyle w:val="NoSpacing"/>
                                    <w:jc w:val="left"/>
                                  </w:pPr>
                                  <w:sdt>
                                    <w:sdtPr>
                                      <w:rPr>
                                        <w:rStyle w:val="COBCAPSBOLDChar"/>
                                      </w:rPr>
                                      <w:alias w:val="BODY_RECOMMENDATION_HEADER"/>
                                      <w:tag w:val="BODY_RECOMMENDATION_HEADER"/>
                                      <w:id w:val="1985192056"/>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sdt>
                                      <w:sdtPr>
                                        <w:alias w:val="TEXT_RECOMMENDATIONS"/>
                                        <w:tag w:val="TEXT_RECOMMENDATIONS"/>
                                        <w:id w:val="-2010133483"/>
                                        <w:lock w:val="sdtLocked"/>
                                      </w:sdtPr>
                                      <w:sdtEndPr/>
                                      <w:sdtContent>
                                        <w:p w:rsidR="001B52FB" w:rsidRPr="00AA27B2" w:rsidRDefault="00C31243" w:rsidP="001B52FB">
                                          <w:pPr>
                                            <w:pStyle w:val="BLTemplate"/>
                                            <w:rPr>
                                              <w:b/>
                                            </w:rPr>
                                          </w:pPr>
                                          <w:r w:rsidRPr="00AA27B2">
                                            <w:rPr>
                                              <w:b/>
                                            </w:rPr>
                                            <w:t>VICE-CHAIR</w:t>
                                          </w:r>
                                          <w:r w:rsidR="00BF5B45">
                                            <w:rPr>
                                              <w:b/>
                                            </w:rPr>
                                            <w:t>WOMAN</w:t>
                                          </w:r>
                                          <w:r w:rsidRPr="00AA27B2">
                                            <w:rPr>
                                              <w:b/>
                                            </w:rPr>
                                            <w:t xml:space="preserve"> JACOB</w:t>
                                          </w:r>
                                        </w:p>
                                        <w:p w:rsidR="00F21202" w:rsidRPr="007467F1" w:rsidRDefault="00F21202" w:rsidP="00F21202">
                                          <w:pPr>
                                            <w:pStyle w:val="BLTemplate"/>
                                          </w:pPr>
                                          <w:r w:rsidRPr="007467F1">
                                            <w:t xml:space="preserve">Waive Board Policy A-74, "Citizen Participation in County Boards, Commissions and Committees," and re-appoint </w:t>
                                          </w:r>
                                          <w:proofErr w:type="spellStart"/>
                                          <w:r w:rsidRPr="007467F1">
                                            <w:t>Henk</w:t>
                                          </w:r>
                                          <w:proofErr w:type="spellEnd"/>
                                          <w:r w:rsidRPr="007467F1">
                                            <w:t xml:space="preserve"> </w:t>
                                          </w:r>
                                          <w:proofErr w:type="spellStart"/>
                                          <w:r w:rsidRPr="007467F1">
                                            <w:t>Tysma</w:t>
                                          </w:r>
                                          <w:proofErr w:type="spellEnd"/>
                                          <w:r w:rsidRPr="007467F1">
                                            <w:t xml:space="preserve"> to the ALPINE DESIGN REVIEW BOARD, Seat No. 1, for a term to expire January 4, 2017.</w:t>
                                          </w:r>
                                        </w:p>
                                        <w:p w:rsidR="00F21202" w:rsidRPr="007467F1" w:rsidRDefault="00F21202" w:rsidP="00F21202">
                                          <w:pPr>
                                            <w:pStyle w:val="BLTemplate"/>
                                            <w:ind w:left="360"/>
                                          </w:pPr>
                                        </w:p>
                                        <w:p w:rsidR="00F21202" w:rsidRPr="007467F1" w:rsidRDefault="00F21202" w:rsidP="00F21202">
                                          <w:pPr>
                                            <w:pStyle w:val="BLTemplate"/>
                                          </w:pPr>
                                          <w:r w:rsidRPr="007467F1">
                                            <w:t>Re-appoint Curt Dean to the ALPINE DESIGN REVIEW BOARD, Seat No. 3, for a term to expire January 4, 2017.</w:t>
                                          </w:r>
                                        </w:p>
                                        <w:p w:rsidR="00F21202" w:rsidRPr="007467F1" w:rsidRDefault="00F21202" w:rsidP="00F21202">
                                          <w:pPr>
                                            <w:pStyle w:val="BLTemplate"/>
                                            <w:ind w:left="360"/>
                                          </w:pPr>
                                        </w:p>
                                        <w:p w:rsidR="00F21202" w:rsidRPr="007467F1" w:rsidRDefault="00F21202" w:rsidP="00F21202">
                                          <w:pPr>
                                            <w:pStyle w:val="BLTemplate"/>
                                          </w:pPr>
                                          <w:r w:rsidRPr="007467F1">
                                            <w:t>Re-appoint Deidre Carter to the DESCANSO COMMUNITY PLANNING GROUP, Seat No. 3, for a term to expire January 4, 2017.</w:t>
                                          </w:r>
                                        </w:p>
                                        <w:p w:rsidR="00F21202" w:rsidRPr="007467F1" w:rsidRDefault="00F21202" w:rsidP="00F21202">
                                          <w:pPr>
                                            <w:pStyle w:val="BLTemplate"/>
                                          </w:pPr>
                                        </w:p>
                                        <w:p w:rsidR="00F21202" w:rsidRPr="007467F1" w:rsidRDefault="00F21202" w:rsidP="00F21202">
                                          <w:pPr>
                                            <w:pStyle w:val="HangingIndent"/>
                                            <w:ind w:left="0" w:firstLine="0"/>
                                          </w:pPr>
                                          <w:r w:rsidRPr="007467F1">
                                            <w:t xml:space="preserve">Waive Board Policy A-74, "Citizen Participation in County Boards, Commissions and Committees," and re-appoint Gary Anderson to the LAKE CUYAMACA RECREATION AND PARK DISTRICT, Seat No. 1, for a term to </w:t>
                                          </w:r>
                                          <w:proofErr w:type="gramStart"/>
                                          <w:r w:rsidRPr="007467F1">
                                            <w:t>expire  February</w:t>
                                          </w:r>
                                          <w:proofErr w:type="gramEnd"/>
                                          <w:r w:rsidRPr="007467F1">
                                            <w:t xml:space="preserve"> 1, 2017.</w:t>
                                          </w:r>
                                        </w:p>
                                        <w:p w:rsidR="00F21202" w:rsidRDefault="00F21202" w:rsidP="00F21202">
                                          <w:pPr>
                                            <w:pStyle w:val="HangingIndent"/>
                                            <w:ind w:left="0" w:firstLine="0"/>
                                          </w:pPr>
                                        </w:p>
                                        <w:p w:rsidR="00F21202" w:rsidRPr="007467F1" w:rsidRDefault="00F21202" w:rsidP="00F21202">
                                          <w:pPr>
                                            <w:pStyle w:val="HangingIndent"/>
                                            <w:ind w:left="0" w:firstLine="0"/>
                                          </w:pPr>
                                          <w:r w:rsidRPr="007467F1">
                                            <w:t xml:space="preserve">Waive Board Policy A-74, "Citizen Participation in County Boards, Commissions and Committees," and re-appoint Steve </w:t>
                                          </w:r>
                                          <w:proofErr w:type="spellStart"/>
                                          <w:r w:rsidRPr="007467F1">
                                            <w:t>Vandewalle</w:t>
                                          </w:r>
                                          <w:proofErr w:type="spellEnd"/>
                                          <w:r w:rsidRPr="007467F1">
                                            <w:t xml:space="preserve"> to the LAKE CUYAMACA RECREATION AND PARK DISTRICT, Seat No. 2, for a term to expire  February 6, 2017.</w:t>
                                          </w:r>
                                        </w:p>
                                        <w:p w:rsidR="00F21202" w:rsidRPr="007467F1" w:rsidRDefault="00F21202" w:rsidP="00F21202">
                                          <w:pPr>
                                            <w:pStyle w:val="BLTemplate"/>
                                          </w:pPr>
                                        </w:p>
                                        <w:p w:rsidR="00F21202" w:rsidRPr="007467F1" w:rsidRDefault="00F21202" w:rsidP="00F21202">
                                          <w:pPr>
                                            <w:pStyle w:val="BLTemplate"/>
                                          </w:pPr>
                                          <w:r w:rsidRPr="007467F1">
                                            <w:t>Re-appoint Betty S. Gibson to the LAKE CUYAMACA RECREATION AND PARK DISTRICT, Seat No. 6, for a term to expire February 6, 2017.</w:t>
                                          </w:r>
                                        </w:p>
                                        <w:p w:rsidR="00F21202" w:rsidRPr="007467F1" w:rsidRDefault="00F21202" w:rsidP="00F21202">
                                          <w:pPr>
                                            <w:pStyle w:val="BLTemplate"/>
                                          </w:pPr>
                                        </w:p>
                                        <w:p w:rsidR="00F21202" w:rsidRPr="007467F1" w:rsidRDefault="00F21202" w:rsidP="00F21202">
                                          <w:pPr>
                                            <w:pStyle w:val="HangingIndent"/>
                                            <w:ind w:left="0" w:firstLine="0"/>
                                          </w:pPr>
                                          <w:r w:rsidRPr="007467F1">
                                            <w:t>Appoint Thomas J. McDonough to the WYNOLA WATER (LANDOWNER) DISTRICT, Seat No. 1, for a term to expire December 5, 2014.</w:t>
                                          </w:r>
                                        </w:p>
                                        <w:p w:rsidR="00F21202" w:rsidRPr="007467F1" w:rsidRDefault="00F21202" w:rsidP="00F21202">
                                          <w:pPr>
                                            <w:pStyle w:val="BLTemplate"/>
                                          </w:pPr>
                                        </w:p>
                                        <w:p w:rsidR="00F21202" w:rsidRPr="007467F1" w:rsidRDefault="00F21202" w:rsidP="00F21202">
                                          <w:pPr>
                                            <w:pStyle w:val="BLTemplate"/>
                                          </w:pPr>
                                          <w:r w:rsidRPr="007467F1">
                                            <w:t xml:space="preserve">Appoint Dean </w:t>
                                          </w:r>
                                          <w:proofErr w:type="spellStart"/>
                                          <w:r w:rsidRPr="007467F1">
                                            <w:t>Stowers</w:t>
                                          </w:r>
                                          <w:proofErr w:type="spellEnd"/>
                                          <w:r w:rsidRPr="007467F1">
                                            <w:t xml:space="preserve"> to the WYNOLA WATER (LANDOWNER) DISTRICT, Seat No. 2, for a term to expire December 2, 2016.</w:t>
                                          </w:r>
                                        </w:p>
                                        <w:p w:rsidR="00F21202" w:rsidRPr="007467F1" w:rsidRDefault="00F21202" w:rsidP="00F21202">
                                          <w:pPr>
                                            <w:pStyle w:val="BLTemplate"/>
                                          </w:pPr>
                                        </w:p>
                                        <w:p w:rsidR="00F21202" w:rsidRPr="007467F1" w:rsidRDefault="00F21202" w:rsidP="00F21202">
                                          <w:pPr>
                                            <w:pStyle w:val="HangingIndent"/>
                                            <w:ind w:left="0" w:firstLine="0"/>
                                          </w:pPr>
                                          <w:r w:rsidRPr="007467F1">
                                            <w:t>Appoint John R. Bainbridge to the WYNOLA WATER (LANDOWNER) DISTRICT, Seat No. 4, for a term to expire December 5, 2014.</w:t>
                                          </w:r>
                                        </w:p>
                                        <w:p w:rsidR="00F21202" w:rsidRPr="007467F1" w:rsidRDefault="00F21202" w:rsidP="00F21202">
                                          <w:pPr>
                                            <w:pStyle w:val="BLTemplate"/>
                                            <w:ind w:left="720"/>
                                            <w:rPr>
                                              <w:b/>
                                            </w:rPr>
                                          </w:pPr>
                                        </w:p>
                                        <w:p w:rsidR="00F21202" w:rsidRPr="007467F1" w:rsidRDefault="00F21202" w:rsidP="00F21202">
                                          <w:pPr>
                                            <w:pStyle w:val="HangingIndent"/>
                                            <w:ind w:left="0" w:firstLine="0"/>
                                          </w:pPr>
                                          <w:r w:rsidRPr="007467F1">
                                            <w:t xml:space="preserve">Re-appoint JoAnn Bernard to the WYNOLA WATER (LANDOWNER) </w:t>
                                          </w:r>
                                          <w:r w:rsidRPr="007467F1">
                                            <w:lastRenderedPageBreak/>
                                            <w:t>DISTRICT, Seat No. 5, for a term to expire December 2, 2016.</w:t>
                                          </w:r>
                                        </w:p>
                                        <w:p w:rsidR="00F21202" w:rsidRPr="00E138D6" w:rsidRDefault="00F21202" w:rsidP="00F21202">
                                          <w:pPr>
                                            <w:pStyle w:val="BLTemplate"/>
                                            <w:ind w:left="720"/>
                                            <w:rPr>
                                              <w:b/>
                                              <w:u w:val="single"/>
                                            </w:rPr>
                                          </w:pPr>
                                        </w:p>
                                        <w:p w:rsidR="00F21202" w:rsidRPr="00AA27B2" w:rsidRDefault="00F21202" w:rsidP="00F21202">
                                          <w:pPr>
                                            <w:pStyle w:val="BLTemplate"/>
                                            <w:rPr>
                                              <w:b/>
                                            </w:rPr>
                                          </w:pPr>
                                          <w:r w:rsidRPr="00AA27B2">
                                            <w:rPr>
                                              <w:b/>
                                            </w:rPr>
                                            <w:t>SUPERVISOR DAVE ROBERTS</w:t>
                                          </w:r>
                                        </w:p>
                                        <w:p w:rsidR="00F21202" w:rsidRDefault="00F21202" w:rsidP="00F21202">
                                          <w:pPr>
                                            <w:pStyle w:val="BLTemplate"/>
                                          </w:pPr>
                                          <w:r>
                                            <w:t>Re-appoint Dolores Cutler to the ADVISORY COUNCIL FOR AGING &amp; INDEPENDENCE SERVICES, Seat No. 6, for a term to expire January 2, 2017.</w:t>
                                          </w:r>
                                        </w:p>
                                        <w:p w:rsidR="00F21202" w:rsidRDefault="00F21202" w:rsidP="00F21202">
                                          <w:pPr>
                                            <w:pStyle w:val="BLTemplate"/>
                                          </w:pPr>
                                        </w:p>
                                        <w:p w:rsidR="00F21202" w:rsidRDefault="00F21202" w:rsidP="00F21202">
                                          <w:pPr>
                                            <w:pStyle w:val="BLTemplate"/>
                                          </w:pPr>
                                          <w:r>
                                            <w:t>Waive Board Policy A-74, "Citizen Participation in County Boards, Commissions and Committees," and re-appoint Margie Warner to the HISTORIC SITE BOARD, Seat No. 3, for a term to expire January 2, 2017.</w:t>
                                          </w:r>
                                        </w:p>
                                        <w:p w:rsidR="008938A6" w:rsidRDefault="008938A6" w:rsidP="00695820">
                                          <w:pPr>
                                            <w:pStyle w:val="BLTemplate"/>
                                          </w:pPr>
                                        </w:p>
                                        <w:p w:rsidR="00F21202" w:rsidRPr="007467F1" w:rsidRDefault="00F21202" w:rsidP="00F21202">
                                          <w:pPr>
                                            <w:pStyle w:val="HangingIndent"/>
                                            <w:ind w:left="0" w:firstLine="0"/>
                                          </w:pPr>
                                          <w:r w:rsidRPr="007467F1">
                                            <w:rPr>
                                              <w:b/>
                                            </w:rPr>
                                            <w:t>SUPERVISOR RON ROBERTS</w:t>
                                          </w:r>
                                        </w:p>
                                        <w:p w:rsidR="00F21202" w:rsidRPr="007467F1" w:rsidRDefault="00F21202" w:rsidP="00F21202">
                                          <w:pPr>
                                            <w:pStyle w:val="HangingIndent"/>
                                            <w:ind w:left="0" w:firstLine="0"/>
                                          </w:pPr>
                                          <w:r w:rsidRPr="007467F1">
                                            <w:t>Appoint Katherine Quinn to the MENTAL HEALTH BOARD, Seat No. 10, for a term to expire December 31, 2015.</w:t>
                                          </w:r>
                                        </w:p>
                                        <w:p w:rsidR="00F21202" w:rsidRPr="00E138D6" w:rsidRDefault="00F21202" w:rsidP="00F21202">
                                          <w:pPr>
                                            <w:pStyle w:val="BLTemplate"/>
                                            <w:ind w:left="720"/>
                                            <w:rPr>
                                              <w:u w:val="single"/>
                                            </w:rPr>
                                          </w:pPr>
                                        </w:p>
                                        <w:p w:rsidR="00F21202" w:rsidRPr="00AA27B2" w:rsidRDefault="00F21202" w:rsidP="00F21202">
                                          <w:pPr>
                                            <w:pStyle w:val="BLTemplate"/>
                                            <w:rPr>
                                              <w:b/>
                                            </w:rPr>
                                          </w:pPr>
                                          <w:r w:rsidRPr="00AA27B2">
                                            <w:rPr>
                                              <w:b/>
                                            </w:rPr>
                                            <w:t>SUPERVISOR HORN AND SUPERVISOR DAVE ROBERTS</w:t>
                                          </w:r>
                                        </w:p>
                                        <w:p w:rsidR="00612F1C" w:rsidRDefault="00F21202" w:rsidP="00F21202">
                                          <w:pPr>
                                            <w:pStyle w:val="BLTemplate"/>
                                          </w:pPr>
                                          <w:r>
                                            <w:t xml:space="preserve">Appoint Robert Campbell to the TRAFFIC ADVISORY </w:t>
                                          </w:r>
                                          <w:proofErr w:type="gramStart"/>
                                          <w:r>
                                            <w:t>COMMITTEE,</w:t>
                                          </w:r>
                                          <w:proofErr w:type="gramEnd"/>
                                          <w:r>
                                            <w:t xml:space="preserve"> Seat    No. 11, for an indefinite term.</w:t>
                                          </w:r>
                                        </w:p>
                                        <w:p w:rsidR="005A0AAD" w:rsidRPr="00311378" w:rsidRDefault="00F00160" w:rsidP="00F21202">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2F7916" w:rsidRPr="0062205C" w:rsidTr="001B52FB">
                          <w:tc>
                            <w:tcPr>
                              <w:tcW w:w="8262" w:type="dxa"/>
                              <w:vAlign w:val="bottom"/>
                            </w:tcPr>
                            <w:p w:rsidR="002F7916" w:rsidRPr="0062205C" w:rsidRDefault="002F7916" w:rsidP="001B52FB">
                              <w:pPr>
                                <w:jc w:val="left"/>
                                <w:rPr>
                                  <w:b/>
                                  <w:smallCaps/>
                                  <w:sz w:val="24"/>
                                  <w:szCs w:val="20"/>
                                  <w:lang w:eastAsia="zh-TW"/>
                                </w:rPr>
                              </w:pPr>
                              <w:r w:rsidRPr="0062205C">
                                <w:rPr>
                                  <w:b/>
                                  <w:smallCaps/>
                                  <w:sz w:val="24"/>
                                  <w:szCs w:val="20"/>
                                  <w:lang w:eastAsia="zh-TW"/>
                                </w:rPr>
                                <w:lastRenderedPageBreak/>
                                <w:t>ACTION:</w:t>
                              </w:r>
                            </w:p>
                          </w:tc>
                        </w:tr>
                        <w:tr w:rsidR="002F7916" w:rsidRPr="0062205C" w:rsidTr="001B52FB">
                          <w:tc>
                            <w:tcPr>
                              <w:tcW w:w="8262" w:type="dxa"/>
                            </w:tcPr>
                            <w:p w:rsidR="002F7916" w:rsidRPr="0062205C" w:rsidRDefault="00DB4D21" w:rsidP="001B52FB">
                              <w:pPr>
                                <w:keepNext/>
                                <w:spacing w:after="240"/>
                                <w:rPr>
                                  <w:sz w:val="24"/>
                                  <w:szCs w:val="20"/>
                                </w:rPr>
                              </w:pPr>
                              <w:r>
                                <w:rPr>
                                  <w:sz w:val="24"/>
                                  <w:szCs w:val="20"/>
                                </w:rPr>
                                <w:t>ON MOTION of Supervisor R. Roberts, seconded by Supervisor D. Roberts, the Board took action as recommended, on Consent.</w:t>
                              </w:r>
                            </w:p>
                            <w:p w:rsidR="009C75DB" w:rsidRDefault="009C75DB" w:rsidP="009C75DB">
                              <w:pPr>
                                <w:rPr>
                                  <w:sz w:val="24"/>
                                  <w:szCs w:val="20"/>
                                </w:rPr>
                              </w:pPr>
                              <w:r>
                                <w:rPr>
                                  <w:sz w:val="24"/>
                                  <w:szCs w:val="20"/>
                                </w:rPr>
                                <w:t>AYES:  Cox, Jacob, D. Roberts, R. Roberts</w:t>
                              </w:r>
                            </w:p>
                            <w:p w:rsidR="00496533" w:rsidRPr="002F7916" w:rsidRDefault="00496533" w:rsidP="001B52FB">
                              <w:pPr>
                                <w:rPr>
                                  <w:sz w:val="24"/>
                                  <w:szCs w:val="20"/>
                                </w:rPr>
                              </w:pPr>
                              <w:r>
                                <w:rPr>
                                  <w:sz w:val="24"/>
                                  <w:szCs w:val="20"/>
                                </w:rPr>
                                <w:t>ABSENT: Horn</w:t>
                              </w:r>
                            </w:p>
                          </w:tc>
                        </w:tr>
                      </w:tbl>
                      <w:p w:rsidR="00694F02" w:rsidRDefault="00F00160" w:rsidP="00EE5FEE">
                        <w:pPr>
                          <w:pStyle w:val="NoSpacing"/>
                          <w:jc w:val="left"/>
                          <w:rPr>
                            <w:rStyle w:val="COBCAPSBOLDChar"/>
                          </w:rPr>
                        </w:pPr>
                      </w:p>
                    </w:sdtContent>
                  </w:sdt>
                  <w:p w:rsidR="004A3FA9" w:rsidRPr="006D0499" w:rsidRDefault="004A3FA9" w:rsidP="00EE5FEE">
                    <w:pPr>
                      <w:pStyle w:val="NoSpacing"/>
                      <w:jc w:val="left"/>
                    </w:pPr>
                  </w:p>
                </w:tc>
              </w:tr>
              <w:tr w:rsidR="003A16B3" w:rsidRPr="003A16B3" w:rsidTr="001B52FB">
                <w:tc>
                  <w:tcPr>
                    <w:tcW w:w="1188" w:type="dxa"/>
                  </w:tcPr>
                  <w:p w:rsidR="003A16B3" w:rsidRPr="007467F1" w:rsidRDefault="003A16B3" w:rsidP="001B52FB">
                    <w:bookmarkStart w:id="2" w:name="Catalog"/>
                    <w:bookmarkEnd w:id="2"/>
                    <w:r w:rsidRPr="007467F1">
                      <w:rPr>
                        <w:b/>
                        <w:caps/>
                        <w:color w:val="000000"/>
                        <w:sz w:val="24"/>
                      </w:rPr>
                      <w:lastRenderedPageBreak/>
                      <w:t>10.</w:t>
                    </w:r>
                  </w:p>
                </w:tc>
                <w:tc>
                  <w:tcPr>
                    <w:tcW w:w="8388" w:type="dxa"/>
                  </w:tcPr>
                  <w:sdt>
                    <w:sdtPr>
                      <w:rPr>
                        <w:rStyle w:val="COBCAPSBOLDChar"/>
                        <w:u w:val="single"/>
                      </w:rPr>
                      <w:alias w:val="ONE_DETAIL"/>
                      <w:tag w:val="ONE_DETAIL"/>
                      <w:id w:val="35970667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3A16B3" w:rsidRPr="003A16B3" w:rsidTr="001B52FB">
                          <w:trPr>
                            <w:trHeight w:val="627"/>
                          </w:trPr>
                          <w:tc>
                            <w:tcPr>
                              <w:tcW w:w="1422" w:type="dxa"/>
                            </w:tcPr>
                            <w:p w:rsidR="003A16B3" w:rsidRPr="003A16B3" w:rsidRDefault="00F00160" w:rsidP="001B52FB">
                              <w:pPr>
                                <w:pStyle w:val="NoSpacing"/>
                                <w:jc w:val="left"/>
                                <w:rPr>
                                  <w:rStyle w:val="COBCAPSBOLDChar"/>
                                  <w:u w:val="single"/>
                                </w:rPr>
                              </w:pPr>
                              <w:sdt>
                                <w:sdtPr>
                                  <w:rPr>
                                    <w:rStyle w:val="COBCAPSBOLDChar"/>
                                    <w:u w:val="single"/>
                                  </w:rPr>
                                  <w:alias w:val="DTLS_SUBJECT_HD"/>
                                  <w:tag w:val="DTLS_SUBJECT_HD"/>
                                  <w:id w:val="1125203074"/>
                                  <w:lock w:val="contentLocked"/>
                                </w:sdtPr>
                                <w:sdtEndPr>
                                  <w:rPr>
                                    <w:rStyle w:val="DefaultParagraphFont"/>
                                    <w:b w:val="0"/>
                                    <w:caps/>
                                  </w:rPr>
                                </w:sdtEndPr>
                                <w:sdtContent>
                                  <w:r w:rsidR="003A16B3" w:rsidRPr="007467F1">
                                    <w:rPr>
                                      <w:rStyle w:val="COBCAPSBOLDChar"/>
                                      <w:color w:val="auto"/>
                                    </w:rPr>
                                    <w:t>SUBJECT:</w:t>
                                  </w:r>
                                </w:sdtContent>
                              </w:sdt>
                            </w:p>
                          </w:tc>
                          <w:tc>
                            <w:tcPr>
                              <w:tcW w:w="6809" w:type="dxa"/>
                            </w:tcPr>
                            <w:sdt>
                              <w:sdtPr>
                                <w:rPr>
                                  <w:sz w:val="24"/>
                                  <w:szCs w:val="20"/>
                                  <w:u w:val="single"/>
                                </w:rPr>
                                <w:alias w:val="DTLS_SUBJECT_TEXT_10"/>
                                <w:tag w:val="DTLS_SUBJECT_TEXT_10"/>
                                <w:id w:val="-1978595627"/>
                              </w:sdtPr>
                              <w:sdtEndPr/>
                              <w:sdtContent>
                                <w:p w:rsidR="003A16B3" w:rsidRPr="003A16B3" w:rsidRDefault="00F00160" w:rsidP="006163C3">
                                  <w:pPr>
                                    <w:rPr>
                                      <w:u w:val="single"/>
                                    </w:rPr>
                                  </w:pPr>
                                  <w:sdt>
                                    <w:sdtPr>
                                      <w:rPr>
                                        <w:b/>
                                        <w:sz w:val="24"/>
                                        <w:szCs w:val="24"/>
                                      </w:rPr>
                                      <w:alias w:val="SUBJECT"/>
                                      <w:tag w:val="SUBJECT"/>
                                      <w:id w:val="1623269548"/>
                                    </w:sdtPr>
                                    <w:sdtEndPr>
                                      <w:rPr>
                                        <w:bCs/>
                                      </w:rPr>
                                    </w:sdtEndPr>
                                    <w:sdtContent>
                                      <w:r w:rsidR="003A16B3" w:rsidRPr="007467F1">
                                        <w:rPr>
                                          <w:b/>
                                          <w:sz w:val="24"/>
                                          <w:szCs w:val="24"/>
                                        </w:rPr>
                                        <w:t>IMPROVING DETECTION TIMES IN OUR BEACH WATER QUALITY MONITORING PROGRAM</w:t>
                                      </w:r>
                                    </w:sdtContent>
                                  </w:sdt>
                                  <w:r w:rsidR="003A16B3" w:rsidRPr="007467F1">
                                    <w:rPr>
                                      <w:b/>
                                      <w:bCs/>
                                      <w:sz w:val="24"/>
                                      <w:szCs w:val="24"/>
                                    </w:rPr>
                                    <w:t xml:space="preserve"> </w:t>
                                  </w:r>
                                  <w:sdt>
                                    <w:sdtPr>
                                      <w:rPr>
                                        <w:b/>
                                        <w:sz w:val="24"/>
                                        <w:szCs w:val="24"/>
                                      </w:rPr>
                                      <w:alias w:val="DISTRICT"/>
                                      <w:tag w:val="DISTRICT"/>
                                      <w:id w:val="-1504350445"/>
                                    </w:sdtPr>
                                    <w:sdtEndPr>
                                      <w:rPr>
                                        <w:b w:val="0"/>
                                        <w:sz w:val="22"/>
                                        <w:szCs w:val="22"/>
                                      </w:rPr>
                                    </w:sdtEndPr>
                                    <w:sdtContent>
                                      <w:r w:rsidR="003A16B3" w:rsidRPr="007467F1">
                                        <w:rPr>
                                          <w:b/>
                                          <w:sz w:val="24"/>
                                          <w:szCs w:val="24"/>
                                        </w:rPr>
                                        <w:t>(DISTRICTS: ALL)</w:t>
                                      </w:r>
                                      <w:r w:rsidR="00336424" w:rsidRPr="007467F1">
                                        <w:rPr>
                                          <w:b/>
                                          <w:sz w:val="24"/>
                                          <w:szCs w:val="24"/>
                                        </w:rPr>
                                        <w:br/>
                                      </w:r>
                                    </w:sdtContent>
                                  </w:sdt>
                                </w:p>
                              </w:sdtContent>
                            </w:sdt>
                          </w:tc>
                        </w:tr>
                        <w:tr w:rsidR="003A16B3" w:rsidRPr="003A16B3" w:rsidTr="001B52FB">
                          <w:trPr>
                            <w:trHeight w:val="627"/>
                          </w:trPr>
                          <w:tc>
                            <w:tcPr>
                              <w:tcW w:w="8231" w:type="dxa"/>
                              <w:gridSpan w:val="2"/>
                            </w:tcPr>
                            <w:p w:rsidR="003A16B3" w:rsidRPr="003A16B3" w:rsidRDefault="00F00160" w:rsidP="001B52FB">
                              <w:pPr>
                                <w:pStyle w:val="NoSpacing"/>
                                <w:jc w:val="left"/>
                                <w:rPr>
                                  <w:u w:val="single"/>
                                </w:rPr>
                              </w:pPr>
                              <w:sdt>
                                <w:sdtPr>
                                  <w:rPr>
                                    <w:rStyle w:val="COBCAPSBOLDChar"/>
                                    <w:u w:val="single"/>
                                  </w:rPr>
                                  <w:alias w:val="BODY_OVERVIEW_HEADER"/>
                                  <w:tag w:val="BODY_OVERVIEW_HEADER"/>
                                  <w:id w:val="-1979140027"/>
                                  <w:lock w:val="contentLocked"/>
                                </w:sdtPr>
                                <w:sdtEndPr>
                                  <w:rPr>
                                    <w:rStyle w:val="DefaultParagraphFont"/>
                                    <w:b w:val="0"/>
                                    <w:caps/>
                                  </w:rPr>
                                </w:sdtEndPr>
                                <w:sdtContent>
                                  <w:r w:rsidR="003A16B3" w:rsidRPr="007467F1">
                                    <w:rPr>
                                      <w:b/>
                                      <w:color w:val="auto"/>
                                    </w:rPr>
                                    <w:t>OVERVIEW:</w:t>
                                  </w:r>
                                </w:sdtContent>
                              </w:sdt>
                            </w:p>
                            <w:sdt>
                              <w:sdtPr>
                                <w:rPr>
                                  <w:sz w:val="24"/>
                                  <w:szCs w:val="24"/>
                                  <w:u w:val="single"/>
                                </w:rPr>
                                <w:alias w:val="BODY_OVERVIEW_TEXT_10"/>
                                <w:tag w:val="BODY_OVERVIEW_TEXT_10"/>
                                <w:id w:val="-1525941039"/>
                              </w:sdtPr>
                              <w:sdtEndPr/>
                              <w:sdtContent>
                                <w:sdt>
                                  <w:sdtPr>
                                    <w:rPr>
                                      <w:rStyle w:val="Style1"/>
                                      <w:sz w:val="24"/>
                                      <w:szCs w:val="24"/>
                                      <w:u w:val="single"/>
                                    </w:rPr>
                                    <w:alias w:val="OVERVIEW"/>
                                    <w:tag w:val="OVERVIEW"/>
                                    <w:id w:val="1528750458"/>
                                  </w:sdtPr>
                                  <w:sdtEndPr>
                                    <w:rPr>
                                      <w:rStyle w:val="DefaultParagraphFont"/>
                                      <w:b/>
                                      <w:bCs/>
                                      <w:u w:val="none"/>
                                    </w:rPr>
                                  </w:sdtEndPr>
                                  <w:sdtContent>
                                    <w:p w:rsidR="003A16B3" w:rsidRPr="007467F1" w:rsidRDefault="003A16B3" w:rsidP="006163C3">
                                      <w:pPr>
                                        <w:rPr>
                                          <w:rStyle w:val="Style1"/>
                                          <w:sz w:val="24"/>
                                          <w:szCs w:val="24"/>
                                        </w:rPr>
                                      </w:pPr>
                                      <w:r w:rsidRPr="007467F1">
                                        <w:rPr>
                                          <w:rStyle w:val="Style1"/>
                                          <w:sz w:val="24"/>
                                          <w:szCs w:val="24"/>
                                        </w:rPr>
                                        <w:t xml:space="preserve">The County of San Diego through its Department of Environmental Health </w:t>
                                      </w:r>
                                      <w:r w:rsidRPr="007467F1">
                                        <w:rPr>
                                          <w:sz w:val="24"/>
                                          <w:szCs w:val="24"/>
                                        </w:rPr>
                                        <w:t xml:space="preserve"> (DEH) performs beach water quality sampling and acts as a clearing house for beach water quality monitoring data in order to notify the public when water quality standards are not met at recreational beaches (ocean and bays).  Through the Beach and Bay Water Quality Monitoring Program DEH samples and posts signs warning of contaminated water at beaches affected by sewage spills when monitoring indicates bacteria levels exceed State standards, or during other events that may pose a threat to public health.</w:t>
                                      </w:r>
                                      <w:r w:rsidRPr="007467F1">
                                        <w:rPr>
                                          <w:rStyle w:val="Style1"/>
                                          <w:sz w:val="24"/>
                                          <w:szCs w:val="24"/>
                                        </w:rPr>
                                        <w:t xml:space="preserve">  Water samples are currently tested using culture-based methods, which typically require at least 24-48 hours for results.  To address this significant lag time between water collection and public notification, the United States Environmental Protection Agency (EPA) promulgated new criteria for beach water quality and certified new rapid measurement methods for Enterococcus bacteria.  </w:t>
                                      </w:r>
                                    </w:p>
                                    <w:p w:rsidR="003A16B3" w:rsidRPr="003A16B3" w:rsidRDefault="003A16B3" w:rsidP="006163C3">
                                      <w:pPr>
                                        <w:pStyle w:val="BLTemplate"/>
                                        <w:rPr>
                                          <w:rStyle w:val="Style1"/>
                                          <w:u w:val="single"/>
                                        </w:rPr>
                                      </w:pPr>
                                    </w:p>
                                    <w:p w:rsidR="003A16B3" w:rsidRPr="00612F1C" w:rsidRDefault="003A16B3" w:rsidP="006163C3">
                                      <w:pPr>
                                        <w:pStyle w:val="BLTemplate"/>
                                        <w:rPr>
                                          <w:b/>
                                          <w:bCs/>
                                          <w:szCs w:val="20"/>
                                        </w:rPr>
                                      </w:pPr>
                                      <w:r w:rsidRPr="00612F1C">
                                        <w:rPr>
                                          <w:rStyle w:val="Style1"/>
                                        </w:rPr>
                                        <w:t xml:space="preserve">Approval of the recommendations will direct the Chief Administrative Officer (CAO) to initiate a rapid detection pilot study for our beach water quality monitoring program in San Diego County and add to the Legislative Program language that would advocate several allowances for the </w:t>
                                      </w:r>
                                      <w:proofErr w:type="spellStart"/>
                                      <w:r w:rsidRPr="00612F1C">
                                        <w:rPr>
                                          <w:rStyle w:val="Style1"/>
                                        </w:rPr>
                                        <w:t>qPCR</w:t>
                                      </w:r>
                                      <w:proofErr w:type="spellEnd"/>
                                      <w:r w:rsidRPr="00612F1C">
                                        <w:rPr>
                                          <w:rStyle w:val="Style1"/>
                                        </w:rPr>
                                        <w:t xml:space="preserve"> method.  The study will systematically evaluate when and where the </w:t>
                                      </w:r>
                                      <w:proofErr w:type="spellStart"/>
                                      <w:r w:rsidRPr="00612F1C">
                                        <w:rPr>
                                          <w:rStyle w:val="Style1"/>
                                        </w:rPr>
                                        <w:t>qPCR</w:t>
                                      </w:r>
                                      <w:proofErr w:type="spellEnd"/>
                                      <w:r w:rsidRPr="00612F1C">
                                        <w:rPr>
                                          <w:rStyle w:val="Style1"/>
                                        </w:rPr>
                                        <w:t xml:space="preserve"> method can be used to </w:t>
                                      </w:r>
                                      <w:r w:rsidRPr="00612F1C">
                                        <w:rPr>
                                          <w:rStyle w:val="Style1"/>
                                        </w:rPr>
                                        <w:lastRenderedPageBreak/>
                                        <w:t xml:space="preserve">effectively and efficiently reduce the lag time for getting lab results. </w:t>
                                      </w:r>
                                    </w:p>
                                  </w:sdtContent>
                                </w:sdt>
                                <w:p w:rsidR="003A16B3" w:rsidRPr="003A16B3" w:rsidRDefault="00F00160" w:rsidP="006163C3">
                                  <w:pPr>
                                    <w:pStyle w:val="BLTemplate"/>
                                    <w:rPr>
                                      <w:u w:val="single"/>
                                    </w:rPr>
                                  </w:pPr>
                                </w:p>
                              </w:sdtContent>
                            </w:sdt>
                          </w:tc>
                        </w:tr>
                        <w:tr w:rsidR="003A16B3" w:rsidRPr="003A16B3" w:rsidTr="001B52FB">
                          <w:trPr>
                            <w:trHeight w:val="627"/>
                          </w:trPr>
                          <w:tc>
                            <w:tcPr>
                              <w:tcW w:w="8231" w:type="dxa"/>
                              <w:gridSpan w:val="2"/>
                            </w:tcPr>
                            <w:p w:rsidR="003A16B3" w:rsidRPr="003A16B3" w:rsidRDefault="00F00160" w:rsidP="001B52FB">
                              <w:pPr>
                                <w:pStyle w:val="NoSpacing"/>
                                <w:jc w:val="left"/>
                                <w:rPr>
                                  <w:u w:val="single"/>
                                </w:rPr>
                              </w:pPr>
                              <w:sdt>
                                <w:sdtPr>
                                  <w:rPr>
                                    <w:rStyle w:val="COBCAPSBOLDChar"/>
                                    <w:u w:val="single"/>
                                  </w:rPr>
                                  <w:alias w:val="BODY_FISCAL_IMPACT_HEADER"/>
                                  <w:tag w:val="BODY_FISCAL_IMPACT_HEADER"/>
                                  <w:id w:val="1808279603"/>
                                  <w:lock w:val="contentLocked"/>
                                </w:sdtPr>
                                <w:sdtEndPr>
                                  <w:rPr>
                                    <w:rStyle w:val="DefaultParagraphFont"/>
                                    <w:b w:val="0"/>
                                    <w:caps/>
                                  </w:rPr>
                                </w:sdtEndPr>
                                <w:sdtContent>
                                  <w:r w:rsidR="003A16B3" w:rsidRPr="00612F1C">
                                    <w:rPr>
                                      <w:b/>
                                      <w:color w:val="auto"/>
                                    </w:rPr>
                                    <w:t>Fiscal impact:</w:t>
                                  </w:r>
                                </w:sdtContent>
                              </w:sdt>
                            </w:p>
                            <w:p w:rsidR="003A16B3" w:rsidRPr="00612F1C" w:rsidRDefault="00F00160" w:rsidP="006163C3">
                              <w:pPr>
                                <w:pStyle w:val="COBCAPSBOLD"/>
                                <w:rPr>
                                  <w:b w:val="0"/>
                                  <w:caps w:val="0"/>
                                  <w:sz w:val="24"/>
                                  <w:szCs w:val="20"/>
                                </w:rPr>
                              </w:pPr>
                              <w:sdt>
                                <w:sdtPr>
                                  <w:rPr>
                                    <w:u w:val="single"/>
                                  </w:rPr>
                                  <w:alias w:val="BODY_FISCAL_IMPACT_TEXT_10"/>
                                  <w:tag w:val="BODY_FISCAL_IMPACT_TEXT_10"/>
                                  <w:id w:val="1953427321"/>
                                </w:sdtPr>
                                <w:sdtEndPr>
                                  <w:rPr>
                                    <w:b w:val="0"/>
                                    <w:caps w:val="0"/>
                                    <w:sz w:val="24"/>
                                    <w:szCs w:val="20"/>
                                  </w:rPr>
                                </w:sdtEndPr>
                                <w:sdtContent/>
                              </w:sdt>
                              <w:r w:rsidR="003A16B3" w:rsidRPr="00612F1C">
                                <w:rPr>
                                  <w:b w:val="0"/>
                                  <w:caps w:val="0"/>
                                  <w:sz w:val="24"/>
                                  <w:szCs w:val="20"/>
                                </w:rPr>
                                <w:t>This funding is not included in the Fiscal Year 2012-13 Operational Plan.  It is estimated that funds to conduct a rapid detection pilot study for beach water quality monitoring will cost $59,000 in lab and material costs to set up the program ($17,000) and to conduct monitoring in certain locations from April 1, 2013 to April 1, 2014 ($42,000).  Upon approval of this item, funds will be identified.</w:t>
                              </w:r>
                            </w:p>
                            <w:p w:rsidR="003A16B3" w:rsidRPr="003A16B3" w:rsidRDefault="003A16B3" w:rsidP="001B52FB">
                              <w:pPr>
                                <w:pStyle w:val="COBCAPSBOLD"/>
                                <w:jc w:val="left"/>
                                <w:rPr>
                                  <w:b w:val="0"/>
                                  <w:caps w:val="0"/>
                                  <w:sz w:val="24"/>
                                  <w:szCs w:val="20"/>
                                  <w:u w:val="single"/>
                                </w:rPr>
                              </w:pPr>
                            </w:p>
                          </w:tc>
                        </w:tr>
                        <w:tr w:rsidR="003A16B3" w:rsidRPr="003A16B3" w:rsidTr="001B52FB">
                          <w:trPr>
                            <w:trHeight w:val="627"/>
                          </w:trPr>
                          <w:tc>
                            <w:tcPr>
                              <w:tcW w:w="8231" w:type="dxa"/>
                              <w:gridSpan w:val="2"/>
                            </w:tcPr>
                            <w:p w:rsidR="003A16B3" w:rsidRPr="00612F1C" w:rsidRDefault="00F00160" w:rsidP="001B52FB">
                              <w:pPr>
                                <w:pStyle w:val="NoSpacing"/>
                                <w:jc w:val="left"/>
                              </w:pPr>
                              <w:sdt>
                                <w:sdtPr>
                                  <w:rPr>
                                    <w:rStyle w:val="COBCAPSBOLDChar"/>
                                    <w:u w:val="single"/>
                                  </w:rPr>
                                  <w:alias w:val="BODY_BUSINESS_IMPACT_HEADER"/>
                                  <w:tag w:val="BODY_BUSINESS_IMPACT_HEADER"/>
                                  <w:id w:val="1669593179"/>
                                  <w:lock w:val="contentLocked"/>
                                </w:sdtPr>
                                <w:sdtEndPr>
                                  <w:rPr>
                                    <w:rStyle w:val="DefaultParagraphFont"/>
                                    <w:b w:val="0"/>
                                    <w:caps/>
                                    <w:u w:val="none"/>
                                  </w:rPr>
                                </w:sdtEndPr>
                                <w:sdtContent>
                                  <w:r w:rsidR="003A16B3" w:rsidRPr="00612F1C">
                                    <w:rPr>
                                      <w:b/>
                                      <w:color w:val="auto"/>
                                    </w:rPr>
                                    <w:t>Business impact statement:</w:t>
                                  </w:r>
                                </w:sdtContent>
                              </w:sdt>
                            </w:p>
                            <w:sdt>
                              <w:sdtPr>
                                <w:rPr>
                                  <w:u w:val="single"/>
                                </w:rPr>
                                <w:alias w:val="BODY_BUSINESS_IMPACT_TEXT_10"/>
                                <w:tag w:val="BODY_BUSINESS_IMPACT_TEXT_10"/>
                                <w:id w:val="727195058"/>
                              </w:sdtPr>
                              <w:sdtEndPr/>
                              <w:sdtContent>
                                <w:p w:rsidR="00F21202" w:rsidRPr="007467F1" w:rsidRDefault="003A16B3" w:rsidP="001B52FB">
                                  <w:pPr>
                                    <w:rPr>
                                      <w:sz w:val="24"/>
                                    </w:rPr>
                                  </w:pPr>
                                  <w:r w:rsidRPr="007467F1">
                                    <w:rPr>
                                      <w:sz w:val="24"/>
                                    </w:rPr>
                                    <w:t>N/A</w:t>
                                  </w:r>
                                </w:p>
                                <w:p w:rsidR="003A16B3" w:rsidRPr="002F7916" w:rsidRDefault="00F00160" w:rsidP="002F7916">
                                  <w:pPr>
                                    <w:rPr>
                                      <w:u w:val="single"/>
                                    </w:rPr>
                                  </w:pPr>
                                </w:p>
                              </w:sdtContent>
                            </w:sdt>
                          </w:tc>
                        </w:tr>
                        <w:tr w:rsidR="003A16B3" w:rsidRPr="003A16B3" w:rsidTr="001B52FB">
                          <w:trPr>
                            <w:trHeight w:val="627"/>
                          </w:trPr>
                          <w:tc>
                            <w:tcPr>
                              <w:tcW w:w="8231" w:type="dxa"/>
                              <w:gridSpan w:val="2"/>
                            </w:tcPr>
                            <w:sdt>
                              <w:sdtPr>
                                <w:rPr>
                                  <w:rStyle w:val="COBCAPSBOLDChar"/>
                                  <w:b w:val="0"/>
                                  <w:caps/>
                                  <w:color w:val="auto"/>
                                  <w:szCs w:val="22"/>
                                  <w:u w:val="single"/>
                                </w:rPr>
                                <w:alias w:val="BODY_RECOMMENDATION"/>
                                <w:tag w:val="BODY_RECOMMENDATION"/>
                                <w:id w:val="1915824208"/>
                                <w:docPartList>
                                  <w:docPartGallery w:val="Quick Parts"/>
                                  <w:docPartCategory w:val="General"/>
                                </w:docPartList>
                              </w:sdtPr>
                              <w:sdtEndPr>
                                <w:rPr>
                                  <w:rStyle w:val="DefaultParagraphFont"/>
                                  <w:b/>
                                  <w:caps w:val="0"/>
                                  <w:szCs w:val="24"/>
                                </w:rPr>
                              </w:sdtEndPr>
                              <w:sdtContent>
                                <w:p w:rsidR="003A16B3" w:rsidRPr="003A16B3" w:rsidRDefault="00F00160" w:rsidP="006163C3">
                                  <w:pPr>
                                    <w:pStyle w:val="NoSpacing"/>
                                    <w:jc w:val="both"/>
                                    <w:rPr>
                                      <w:u w:val="single"/>
                                    </w:rPr>
                                  </w:pPr>
                                  <w:sdt>
                                    <w:sdtPr>
                                      <w:rPr>
                                        <w:rStyle w:val="COBCAPSBOLDChar"/>
                                        <w:u w:val="single"/>
                                      </w:rPr>
                                      <w:alias w:val="BODY_RECOMMENDATION_HEADER"/>
                                      <w:tag w:val="BODY_RECOMMENDATION_HEADER"/>
                                      <w:id w:val="-488627742"/>
                                      <w:lock w:val="contentLocked"/>
                                    </w:sdtPr>
                                    <w:sdtEndPr>
                                      <w:rPr>
                                        <w:rStyle w:val="DefaultParagraphFont"/>
                                        <w:b w:val="0"/>
                                        <w:caps/>
                                      </w:rPr>
                                    </w:sdtEndPr>
                                    <w:sdtContent>
                                      <w:r w:rsidR="003A16B3" w:rsidRPr="00612F1C">
                                        <w:rPr>
                                          <w:b/>
                                          <w:color w:val="auto"/>
                                        </w:rPr>
                                        <w:t>recommendation:</w:t>
                                      </w:r>
                                    </w:sdtContent>
                                  </w:sdt>
                                </w:p>
                                <w:sdt>
                                  <w:sdtPr>
                                    <w:rPr>
                                      <w:u w:val="single"/>
                                    </w:rPr>
                                    <w:alias w:val="BODY_RECOMMENDATION_TEXT_10"/>
                                    <w:tag w:val="BODY_RECOMMENDATION_TEXT_10"/>
                                    <w:id w:val="680942989"/>
                                  </w:sdtPr>
                                  <w:sdtEndPr/>
                                  <w:sdtContent>
                                    <w:sdt>
                                      <w:sdtPr>
                                        <w:rPr>
                                          <w:u w:val="single"/>
                                        </w:rPr>
                                        <w:alias w:val="TEXT_RECOMMENDATIONS"/>
                                        <w:tag w:val="TEXT_RECOMMENDATIONS"/>
                                        <w:id w:val="1028219901"/>
                                      </w:sdtPr>
                                      <w:sdtEndPr/>
                                      <w:sdtContent>
                                        <w:p w:rsidR="003A16B3" w:rsidRPr="007467F1" w:rsidRDefault="003A16B3" w:rsidP="006163C3">
                                          <w:pPr>
                                            <w:pStyle w:val="BLTemplate"/>
                                            <w:rPr>
                                              <w:b/>
                                            </w:rPr>
                                          </w:pPr>
                                          <w:r w:rsidRPr="007467F1">
                                            <w:rPr>
                                              <w:b/>
                                            </w:rPr>
                                            <w:t>CHAIRMAN GREG COX</w:t>
                                          </w:r>
                                        </w:p>
                                        <w:sdt>
                                          <w:sdtPr>
                                            <w:rPr>
                                              <w:rFonts w:ascii="Calibri" w:eastAsiaTheme="minorHAnsi" w:hAnsi="Calibri"/>
                                              <w:sz w:val="22"/>
                                              <w:szCs w:val="22"/>
                                              <w:u w:val="single"/>
                                            </w:rPr>
                                            <w:alias w:val="TEXT_RECOMMENDATIONS"/>
                                            <w:tag w:val="TEXT_RECOMMENDATIONS"/>
                                            <w:id w:val="-1732073455"/>
                                          </w:sdtPr>
                                          <w:sdtEndPr>
                                            <w:rPr>
                                              <w:rFonts w:ascii="Times New Roman" w:eastAsia="Times New Roman" w:hAnsi="Times New Roman"/>
                                              <w:sz w:val="24"/>
                                              <w:szCs w:val="24"/>
                                              <w:u w:val="none"/>
                                            </w:rPr>
                                          </w:sdtEndPr>
                                          <w:sdtContent>
                                            <w:p w:rsidR="003A16B3" w:rsidRPr="007467F1" w:rsidRDefault="003A16B3" w:rsidP="006163C3">
                                              <w:pPr>
                                                <w:pStyle w:val="BLTemplate"/>
                                                <w:numPr>
                                                  <w:ilvl w:val="0"/>
                                                  <w:numId w:val="30"/>
                                                </w:numPr>
                                                <w:ind w:left="414" w:hanging="414"/>
                                                <w:rPr>
                                                  <w:rStyle w:val="Style1"/>
                                                </w:rPr>
                                              </w:pPr>
                                              <w:r w:rsidRPr="007467F1">
                                                <w:t xml:space="preserve">Direct the Chief Administrative Officer to conduct </w:t>
                                              </w:r>
                                              <w:r w:rsidRPr="007467F1">
                                                <w:rPr>
                                                  <w:rStyle w:val="Style1"/>
                                                </w:rPr>
                                                <w:t>a rapid detection pilot study for beach water quality monitoring in San Diego County and report back to the Board within 60 days of its completion to report on its findings.</w:t>
                                              </w:r>
                                            </w:p>
                                            <w:p w:rsidR="003A16B3" w:rsidRPr="007467F1" w:rsidRDefault="003A16B3" w:rsidP="006163C3">
                                              <w:pPr>
                                                <w:pStyle w:val="BLTemplate"/>
                                                <w:rPr>
                                                  <w:rStyle w:val="Style1"/>
                                                </w:rPr>
                                              </w:pPr>
                                            </w:p>
                                            <w:p w:rsidR="003A16B3" w:rsidRPr="007467F1" w:rsidRDefault="003A16B3" w:rsidP="006163C3">
                                              <w:pPr>
                                                <w:pStyle w:val="BLTemplate"/>
                                                <w:numPr>
                                                  <w:ilvl w:val="0"/>
                                                  <w:numId w:val="30"/>
                                                </w:numPr>
                                                <w:ind w:left="414" w:hanging="414"/>
                                                <w:rPr>
                                                  <w:rStyle w:val="style10"/>
                                                </w:rPr>
                                              </w:pPr>
                                              <w:r w:rsidRPr="007467F1">
                                                <w:rPr>
                                                  <w:rStyle w:val="style10"/>
                                                  <w:color w:val="000000"/>
                                                </w:rPr>
                                                <w:t xml:space="preserve">Direct the Chief Administrative Officer to add to the County of San Diego </w:t>
                                              </w:r>
                                              <w:r w:rsidRPr="007467F1">
                                                <w:t>Legislative</w:t>
                                              </w:r>
                                              <w:r w:rsidRPr="007467F1">
                                                <w:rPr>
                                                  <w:rStyle w:val="style10"/>
                                                  <w:color w:val="000000"/>
                                                </w:rPr>
                                                <w:t xml:space="preserve"> Program the following advocacy priorities:  Urge the State Department of Public Health to allow inter-laboratory calibration until the State certifies the </w:t>
                                              </w:r>
                                              <w:proofErr w:type="spellStart"/>
                                              <w:r w:rsidRPr="007467F1">
                                                <w:rPr>
                                                  <w:rStyle w:val="style10"/>
                                                  <w:color w:val="000000"/>
                                                </w:rPr>
                                                <w:t>qPCR</w:t>
                                              </w:r>
                                              <w:proofErr w:type="spellEnd"/>
                                              <w:r w:rsidRPr="007467F1">
                                                <w:rPr>
                                                  <w:rStyle w:val="style10"/>
                                                  <w:color w:val="000000"/>
                                                </w:rPr>
                                                <w:t xml:space="preserve"> method for use in laboratories throughout the State and urge the State to allow reimbursement of costs for </w:t>
                                              </w:r>
                                              <w:proofErr w:type="spellStart"/>
                                              <w:r w:rsidRPr="007467F1">
                                                <w:rPr>
                                                  <w:rStyle w:val="style10"/>
                                                  <w:color w:val="000000"/>
                                                </w:rPr>
                                                <w:t>qPCR</w:t>
                                              </w:r>
                                              <w:proofErr w:type="spellEnd"/>
                                              <w:r w:rsidRPr="007467F1">
                                                <w:rPr>
                                                  <w:rStyle w:val="style10"/>
                                                  <w:color w:val="000000"/>
                                                </w:rPr>
                                                <w:t xml:space="preserve"> testing under the ongoing contract for beach water quality testing.</w:t>
                                              </w:r>
                                            </w:p>
                                            <w:p w:rsidR="003A16B3" w:rsidRPr="007467F1" w:rsidRDefault="003A16B3" w:rsidP="006163C3">
                                              <w:pPr>
                                                <w:pStyle w:val="ListParagraph"/>
                                                <w:rPr>
                                                  <w:rStyle w:val="style10"/>
                                                  <w:sz w:val="24"/>
                                                  <w:szCs w:val="24"/>
                                                </w:rPr>
                                              </w:pPr>
                                            </w:p>
                                            <w:p w:rsidR="003A16B3" w:rsidRPr="007467F1" w:rsidRDefault="003A16B3" w:rsidP="006163C3">
                                              <w:pPr>
                                                <w:pStyle w:val="BLTemplate"/>
                                                <w:numPr>
                                                  <w:ilvl w:val="0"/>
                                                  <w:numId w:val="30"/>
                                                </w:numPr>
                                                <w:ind w:left="414" w:hanging="414"/>
                                                <w:rPr>
                                                  <w:rStyle w:val="style10"/>
                                                </w:rPr>
                                              </w:pPr>
                                              <w:r w:rsidRPr="007467F1">
                                                <w:rPr>
                                                  <w:rStyle w:val="style10"/>
                                                  <w:color w:val="000000"/>
                                                </w:rPr>
                                                <w:t xml:space="preserve">Direct the Chief Administrative Officer to seek legislation to allow for </w:t>
                                              </w:r>
                                              <w:proofErr w:type="spellStart"/>
                                              <w:r w:rsidRPr="007467F1">
                                                <w:rPr>
                                                  <w:rStyle w:val="style10"/>
                                                  <w:color w:val="000000"/>
                                                </w:rPr>
                                                <w:t>qPCR</w:t>
                                              </w:r>
                                              <w:proofErr w:type="spellEnd"/>
                                              <w:r w:rsidRPr="007467F1">
                                                <w:rPr>
                                                  <w:rStyle w:val="style10"/>
                                                  <w:color w:val="000000"/>
                                                </w:rPr>
                                                <w:t xml:space="preserve"> results for Enterococcus as an option for determining beach water quality as it does with the current culture based fecal indicator bacteria methods for Total Coliform, Fecal Coliform and Enterococcus and to add this legislative sponsorship proposal to the Board’s Legislative Program.</w:t>
                                              </w:r>
                                            </w:p>
                                            <w:p w:rsidR="00482645" w:rsidRPr="007467F1" w:rsidRDefault="00482645" w:rsidP="006163C3">
                                              <w:pPr>
                                                <w:pStyle w:val="ListParagraph"/>
                                                <w:rPr>
                                                  <w:rStyle w:val="style10"/>
                                                  <w:sz w:val="24"/>
                                                  <w:szCs w:val="24"/>
                                                </w:rPr>
                                              </w:pPr>
                                            </w:p>
                                            <w:p w:rsidR="003A16B3" w:rsidRPr="007467F1" w:rsidRDefault="003A16B3" w:rsidP="006163C3">
                                              <w:pPr>
                                                <w:pStyle w:val="BLTemplate"/>
                                                <w:numPr>
                                                  <w:ilvl w:val="0"/>
                                                  <w:numId w:val="30"/>
                                                </w:numPr>
                                                <w:ind w:left="414" w:hanging="414"/>
                                                <w:rPr>
                                                  <w:szCs w:val="20"/>
                                                </w:rPr>
                                              </w:pPr>
                                              <w:r w:rsidRPr="007467F1">
                                                <w:rPr>
                                                  <w:rStyle w:val="Style1"/>
                                                </w:rPr>
                                                <w:t>Direct the Chief Administrative Officer to identify funding, in the amount of $59,000 to implement this study.</w:t>
                                              </w:r>
                                            </w:p>
                                          </w:sdtContent>
                                        </w:sdt>
                                        <w:p w:rsidR="003A16B3" w:rsidRPr="003A16B3" w:rsidRDefault="00F00160" w:rsidP="006163C3">
                                          <w:pPr>
                                            <w:pStyle w:val="BLTemplate"/>
                                            <w:rPr>
                                              <w:u w:val="single"/>
                                            </w:rPr>
                                          </w:pPr>
                                        </w:p>
                                      </w:sdtContent>
                                    </w:sdt>
                                  </w:sdtContent>
                                </w:sdt>
                              </w:sdtContent>
                            </w:sdt>
                          </w:tc>
                        </w:tr>
                      </w:tbl>
                      <w:tbl>
                        <w:tblPr>
                          <w:tblW w:w="8262" w:type="dxa"/>
                          <w:tblLayout w:type="fixed"/>
                          <w:tblLook w:val="0000" w:firstRow="0" w:lastRow="0" w:firstColumn="0" w:lastColumn="0" w:noHBand="0" w:noVBand="0"/>
                        </w:tblPr>
                        <w:tblGrid>
                          <w:gridCol w:w="8262"/>
                        </w:tblGrid>
                        <w:tr w:rsidR="002F7916" w:rsidRPr="0062205C" w:rsidTr="001B52FB">
                          <w:tc>
                            <w:tcPr>
                              <w:tcW w:w="8262" w:type="dxa"/>
                              <w:vAlign w:val="bottom"/>
                            </w:tcPr>
                            <w:p w:rsidR="002F7916" w:rsidRPr="0062205C" w:rsidRDefault="002F7916" w:rsidP="001B52FB">
                              <w:pPr>
                                <w:jc w:val="left"/>
                                <w:rPr>
                                  <w:b/>
                                  <w:smallCaps/>
                                  <w:sz w:val="24"/>
                                  <w:szCs w:val="20"/>
                                  <w:lang w:eastAsia="zh-TW"/>
                                </w:rPr>
                              </w:pPr>
                              <w:r w:rsidRPr="0062205C">
                                <w:rPr>
                                  <w:b/>
                                  <w:smallCaps/>
                                  <w:sz w:val="24"/>
                                  <w:szCs w:val="20"/>
                                  <w:lang w:eastAsia="zh-TW"/>
                                </w:rPr>
                                <w:t>ACTION:</w:t>
                              </w:r>
                            </w:p>
                          </w:tc>
                        </w:tr>
                        <w:tr w:rsidR="002F7916" w:rsidRPr="0062205C" w:rsidTr="001B52FB">
                          <w:tc>
                            <w:tcPr>
                              <w:tcW w:w="8262" w:type="dxa"/>
                            </w:tcPr>
                            <w:p w:rsidR="002F7916" w:rsidRPr="0062205C" w:rsidRDefault="002F7916" w:rsidP="001B52FB">
                              <w:pPr>
                                <w:keepNext/>
                                <w:spacing w:after="240"/>
                                <w:rPr>
                                  <w:sz w:val="24"/>
                                  <w:szCs w:val="20"/>
                                </w:rPr>
                              </w:pPr>
                              <w:r w:rsidRPr="0062205C">
                                <w:rPr>
                                  <w:sz w:val="24"/>
                                  <w:szCs w:val="20"/>
                                </w:rPr>
                                <w:t xml:space="preserve">ON MOTION of Supervisor </w:t>
                              </w:r>
                              <w:r w:rsidR="000B1A38">
                                <w:rPr>
                                  <w:sz w:val="24"/>
                                  <w:szCs w:val="20"/>
                                </w:rPr>
                                <w:t>Cox</w:t>
                              </w:r>
                              <w:r w:rsidRPr="0062205C">
                                <w:rPr>
                                  <w:sz w:val="24"/>
                                  <w:szCs w:val="20"/>
                                </w:rPr>
                                <w:t xml:space="preserve">, seconded by Supervisor </w:t>
                              </w:r>
                              <w:r w:rsidR="000B1A38">
                                <w:rPr>
                                  <w:sz w:val="24"/>
                                  <w:szCs w:val="20"/>
                                </w:rPr>
                                <w:t>R. Roberts</w:t>
                              </w:r>
                              <w:r w:rsidRPr="0062205C">
                                <w:rPr>
                                  <w:sz w:val="24"/>
                                  <w:szCs w:val="20"/>
                                </w:rPr>
                                <w:t>, the Board took a</w:t>
                              </w:r>
                              <w:r w:rsidR="000B1A38">
                                <w:rPr>
                                  <w:sz w:val="24"/>
                                  <w:szCs w:val="20"/>
                                </w:rPr>
                                <w:t>ction as recommended</w:t>
                              </w:r>
                              <w:r w:rsidRPr="0062205C">
                                <w:rPr>
                                  <w:sz w:val="24"/>
                                  <w:szCs w:val="20"/>
                                </w:rPr>
                                <w:t>.</w:t>
                              </w:r>
                            </w:p>
                            <w:p w:rsidR="009C75DB" w:rsidRDefault="009C75DB" w:rsidP="009C75DB">
                              <w:pPr>
                                <w:rPr>
                                  <w:sz w:val="24"/>
                                  <w:szCs w:val="20"/>
                                </w:rPr>
                              </w:pPr>
                              <w:r>
                                <w:rPr>
                                  <w:sz w:val="24"/>
                                  <w:szCs w:val="20"/>
                                </w:rPr>
                                <w:t>AYES:  Cox, Jacob, D. Roberts, R. Roberts</w:t>
                              </w:r>
                            </w:p>
                            <w:p w:rsidR="002F7916" w:rsidRDefault="00496533" w:rsidP="001B52FB">
                              <w:pPr>
                                <w:rPr>
                                  <w:sz w:val="24"/>
                                  <w:szCs w:val="20"/>
                                </w:rPr>
                              </w:pPr>
                              <w:r>
                                <w:rPr>
                                  <w:sz w:val="24"/>
                                  <w:szCs w:val="20"/>
                                </w:rPr>
                                <w:t>ABSENT: Horn</w:t>
                              </w:r>
                            </w:p>
                            <w:p w:rsidR="00496533" w:rsidRPr="00496533" w:rsidRDefault="00496533" w:rsidP="001B52FB">
                              <w:pPr>
                                <w:rPr>
                                  <w:sz w:val="24"/>
                                  <w:szCs w:val="20"/>
                                </w:rPr>
                              </w:pPr>
                            </w:p>
                          </w:tc>
                        </w:tr>
                      </w:tbl>
                      <w:p w:rsidR="00695820" w:rsidRDefault="00695820" w:rsidP="001B52FB">
                        <w:pPr>
                          <w:pStyle w:val="NoSpacing"/>
                          <w:jc w:val="left"/>
                          <w:rPr>
                            <w:b/>
                            <w:caps w:val="0"/>
                            <w:u w:val="single"/>
                          </w:rPr>
                        </w:pPr>
                      </w:p>
                      <w:p w:rsidR="00695820" w:rsidRDefault="00695820" w:rsidP="001B52FB">
                        <w:pPr>
                          <w:pStyle w:val="NoSpacing"/>
                          <w:jc w:val="left"/>
                          <w:rPr>
                            <w:b/>
                            <w:caps w:val="0"/>
                            <w:u w:val="single"/>
                          </w:rPr>
                        </w:pPr>
                      </w:p>
                      <w:p w:rsidR="00695820" w:rsidRDefault="00695820" w:rsidP="001B52FB">
                        <w:pPr>
                          <w:pStyle w:val="NoSpacing"/>
                          <w:jc w:val="left"/>
                          <w:rPr>
                            <w:b/>
                            <w:caps w:val="0"/>
                            <w:u w:val="single"/>
                          </w:rPr>
                        </w:pPr>
                      </w:p>
                      <w:p w:rsidR="00695820" w:rsidRDefault="00695820" w:rsidP="001B52FB">
                        <w:pPr>
                          <w:pStyle w:val="NoSpacing"/>
                          <w:jc w:val="left"/>
                          <w:rPr>
                            <w:b/>
                            <w:caps w:val="0"/>
                            <w:u w:val="single"/>
                          </w:rPr>
                        </w:pPr>
                      </w:p>
                      <w:p w:rsidR="00695820" w:rsidRDefault="00695820" w:rsidP="001B52FB">
                        <w:pPr>
                          <w:pStyle w:val="NoSpacing"/>
                          <w:jc w:val="left"/>
                          <w:rPr>
                            <w:b/>
                            <w:caps w:val="0"/>
                            <w:u w:val="single"/>
                          </w:rPr>
                        </w:pPr>
                      </w:p>
                      <w:p w:rsidR="003A16B3" w:rsidRPr="00F21202" w:rsidRDefault="00F00160" w:rsidP="001B52FB">
                        <w:pPr>
                          <w:pStyle w:val="NoSpacing"/>
                          <w:jc w:val="left"/>
                          <w:rPr>
                            <w:b/>
                            <w:caps w:val="0"/>
                            <w:u w:val="single"/>
                          </w:rPr>
                        </w:pPr>
                      </w:p>
                    </w:sdtContent>
                  </w:sdt>
                </w:tc>
              </w:tr>
              <w:tr w:rsidR="00872E26" w:rsidRPr="007467F1" w:rsidTr="001B5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872E26" w:rsidRPr="007467F1" w:rsidRDefault="00872E26" w:rsidP="00F21202">
                    <w:r w:rsidRPr="007467F1">
                      <w:rPr>
                        <w:b/>
                        <w:caps/>
                        <w:color w:val="000000"/>
                        <w:sz w:val="24"/>
                      </w:rPr>
                      <w:lastRenderedPageBreak/>
                      <w:t>11.</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72E26" w:rsidRPr="007467F1" w:rsidTr="001B52FB">
                      <w:trPr>
                        <w:trHeight w:val="627"/>
                      </w:trPr>
                      <w:tc>
                        <w:tcPr>
                          <w:tcW w:w="1422" w:type="dxa"/>
                        </w:tcPr>
                        <w:p w:rsidR="00872E26" w:rsidRPr="007467F1" w:rsidRDefault="00872E26" w:rsidP="00F21202">
                          <w:pPr>
                            <w:jc w:val="left"/>
                            <w:rPr>
                              <w:b/>
                              <w:color w:val="808080"/>
                              <w:sz w:val="24"/>
                              <w:szCs w:val="24"/>
                            </w:rPr>
                          </w:pPr>
                          <w:r w:rsidRPr="007467F1">
                            <w:rPr>
                              <w:b/>
                              <w:sz w:val="24"/>
                              <w:szCs w:val="24"/>
                            </w:rPr>
                            <w:t>SUBJECT:</w:t>
                          </w:r>
                        </w:p>
                      </w:tc>
                      <w:tc>
                        <w:tcPr>
                          <w:tcW w:w="6809" w:type="dxa"/>
                        </w:tcPr>
                        <w:sdt>
                          <w:sdtPr>
                            <w:rPr>
                              <w:b/>
                              <w:caps/>
                              <w:sz w:val="24"/>
                              <w:szCs w:val="20"/>
                            </w:rPr>
                            <w:alias w:val="DTLS_SUBJECT_TEXT_3"/>
                            <w:tag w:val="DTLS_SUBJECT_TEXT_3"/>
                            <w:id w:val="-1139959574"/>
                          </w:sdtPr>
                          <w:sdtEndPr/>
                          <w:sdtContent>
                            <w:sdt>
                              <w:sdtPr>
                                <w:rPr>
                                  <w:color w:val="808080"/>
                                  <w:sz w:val="24"/>
                                  <w:szCs w:val="24"/>
                                </w:rPr>
                                <w:alias w:val="OUTLINE_SUBJECT_TEXT_3"/>
                                <w:tag w:val="OUTLINE_SUBJECT_TEXT_3"/>
                                <w:id w:val="-1468667668"/>
                              </w:sdtPr>
                              <w:sdtEndPr/>
                              <w:sdtContent>
                                <w:p w:rsidR="00872E26" w:rsidRPr="007467F1" w:rsidRDefault="00872E26" w:rsidP="00F21202">
                                  <w:pPr>
                                    <w:rPr>
                                      <w:b/>
                                      <w:caps/>
                                      <w:sz w:val="24"/>
                                      <w:szCs w:val="24"/>
                                    </w:rPr>
                                  </w:pPr>
                                  <w:r w:rsidRPr="007467F1">
                                    <w:rPr>
                                      <w:b/>
                                      <w:caps/>
                                      <w:sz w:val="24"/>
                                      <w:szCs w:val="24"/>
                                    </w:rPr>
                                    <w:t>CLOSED SESSION (DISTRICTS: ALL)</w:t>
                                  </w:r>
                                </w:p>
                                <w:p w:rsidR="00872E26" w:rsidRPr="007467F1" w:rsidRDefault="00F00160" w:rsidP="00F21202">
                                  <w:pPr>
                                    <w:rPr>
                                      <w:color w:val="808080"/>
                                      <w:sz w:val="24"/>
                                      <w:szCs w:val="24"/>
                                    </w:rPr>
                                  </w:pPr>
                                </w:p>
                              </w:sdtContent>
                            </w:sdt>
                          </w:sdtContent>
                        </w:sdt>
                      </w:tc>
                    </w:tr>
                    <w:tr w:rsidR="00872E26" w:rsidRPr="007467F1" w:rsidTr="0081475B">
                      <w:trPr>
                        <w:trHeight w:val="3870"/>
                      </w:trPr>
                      <w:tc>
                        <w:tcPr>
                          <w:tcW w:w="8231" w:type="dxa"/>
                          <w:gridSpan w:val="2"/>
                        </w:tcPr>
                        <w:p w:rsidR="00872E26" w:rsidRPr="007467F1" w:rsidRDefault="00872E26" w:rsidP="00F21202">
                          <w:pPr>
                            <w:jc w:val="left"/>
                            <w:rPr>
                              <w:caps/>
                              <w:color w:val="808080"/>
                              <w:sz w:val="24"/>
                              <w:szCs w:val="24"/>
                            </w:rPr>
                          </w:pPr>
                          <w:r w:rsidRPr="007467F1">
                            <w:rPr>
                              <w:b/>
                              <w:caps/>
                              <w:sz w:val="24"/>
                              <w:szCs w:val="24"/>
                            </w:rPr>
                            <w:lastRenderedPageBreak/>
                            <w:t>OVERVIEW:</w:t>
                          </w:r>
                        </w:p>
                        <w:sdt>
                          <w:sdtPr>
                            <w:rPr>
                              <w:sz w:val="26"/>
                              <w:szCs w:val="20"/>
                            </w:rPr>
                            <w:alias w:val="OVERVIEW"/>
                            <w:tag w:val="OVERVIEW"/>
                            <w:id w:val="211468152"/>
                          </w:sdtPr>
                          <w:sdtEndPr>
                            <w:rPr>
                              <w:szCs w:val="24"/>
                            </w:rPr>
                          </w:sdtEndPr>
                          <w:sdtContent>
                            <w:p w:rsidR="004B455F" w:rsidRPr="007467F1" w:rsidRDefault="004B455F" w:rsidP="00F21202">
                              <w:pPr>
                                <w:pStyle w:val="ListParagraph"/>
                                <w:numPr>
                                  <w:ilvl w:val="0"/>
                                  <w:numId w:val="32"/>
                                </w:numPr>
                                <w:ind w:left="504" w:right="450" w:hanging="504"/>
                                <w:rPr>
                                  <w:sz w:val="24"/>
                                  <w:szCs w:val="24"/>
                                </w:rPr>
                              </w:pPr>
                              <w:r w:rsidRPr="007467F1">
                                <w:rPr>
                                  <w:sz w:val="24"/>
                                  <w:szCs w:val="24"/>
                                </w:rPr>
                                <w:t>CONFERENCE WITH LEGAL COUNSEL - EXISTING LITIGATION</w:t>
                              </w:r>
                            </w:p>
                            <w:p w:rsidR="004B455F" w:rsidRPr="007467F1" w:rsidRDefault="004B455F" w:rsidP="00F21202">
                              <w:pPr>
                                <w:pStyle w:val="BodyTextIndent2"/>
                                <w:ind w:left="0" w:right="180" w:firstLine="504"/>
                                <w:jc w:val="both"/>
                                <w:rPr>
                                  <w:sz w:val="24"/>
                                  <w:szCs w:val="24"/>
                                </w:rPr>
                              </w:pPr>
                              <w:r w:rsidRPr="007467F1">
                                <w:rPr>
                                  <w:sz w:val="24"/>
                                  <w:szCs w:val="24"/>
                                </w:rPr>
                                <w:t>(Paragraph 1 of Subdivision (d) of Government Code section 54956.9)</w:t>
                              </w:r>
                            </w:p>
                            <w:p w:rsidR="004B455F" w:rsidRPr="007467F1" w:rsidRDefault="004B455F" w:rsidP="00F21202">
                              <w:pPr>
                                <w:ind w:left="547"/>
                                <w:rPr>
                                  <w:sz w:val="24"/>
                                  <w:szCs w:val="24"/>
                                </w:rPr>
                              </w:pPr>
                              <w:r w:rsidRPr="007467F1">
                                <w:rPr>
                                  <w:sz w:val="24"/>
                                  <w:szCs w:val="24"/>
                                </w:rPr>
                                <w:t xml:space="preserve">Steven </w:t>
                              </w:r>
                              <w:proofErr w:type="spellStart"/>
                              <w:r w:rsidRPr="007467F1">
                                <w:rPr>
                                  <w:sz w:val="24"/>
                                  <w:szCs w:val="24"/>
                                </w:rPr>
                                <w:t>Swartwood</w:t>
                              </w:r>
                              <w:proofErr w:type="spellEnd"/>
                              <w:r w:rsidRPr="007467F1">
                                <w:rPr>
                                  <w:sz w:val="24"/>
                                  <w:szCs w:val="24"/>
                                </w:rPr>
                                <w:t>, et al. v. County of San Diego, et al.; United States District Court No. 12-CV-1665 W  BGS</w:t>
                              </w:r>
                            </w:p>
                            <w:p w:rsidR="004B455F" w:rsidRPr="007467F1" w:rsidRDefault="004B455F" w:rsidP="00F21202">
                              <w:pPr>
                                <w:ind w:left="720" w:right="450"/>
                                <w:rPr>
                                  <w:b/>
                                  <w:sz w:val="24"/>
                                  <w:szCs w:val="24"/>
                                </w:rPr>
                              </w:pPr>
                            </w:p>
                            <w:p w:rsidR="004B455F" w:rsidRPr="007467F1" w:rsidRDefault="004B455F" w:rsidP="00F21202">
                              <w:pPr>
                                <w:pStyle w:val="ListParagraph"/>
                                <w:numPr>
                                  <w:ilvl w:val="0"/>
                                  <w:numId w:val="32"/>
                                </w:numPr>
                                <w:ind w:left="504" w:right="450" w:hanging="504"/>
                                <w:rPr>
                                  <w:sz w:val="24"/>
                                  <w:szCs w:val="24"/>
                                </w:rPr>
                              </w:pPr>
                              <w:r w:rsidRPr="007467F1">
                                <w:rPr>
                                  <w:sz w:val="24"/>
                                  <w:szCs w:val="24"/>
                                </w:rPr>
                                <w:t>CONFERENCE WITH LEGAL COUNSEL - EXISTING LITIGATION</w:t>
                              </w:r>
                            </w:p>
                            <w:p w:rsidR="004B455F" w:rsidRPr="007467F1" w:rsidRDefault="004B455F" w:rsidP="00F21202">
                              <w:pPr>
                                <w:pStyle w:val="BodyTextIndent2"/>
                                <w:ind w:left="0" w:right="180" w:firstLine="504"/>
                                <w:jc w:val="both"/>
                                <w:rPr>
                                  <w:sz w:val="24"/>
                                  <w:szCs w:val="24"/>
                                </w:rPr>
                              </w:pPr>
                              <w:r w:rsidRPr="007467F1">
                                <w:rPr>
                                  <w:sz w:val="24"/>
                                  <w:szCs w:val="24"/>
                                </w:rPr>
                                <w:t>(Paragraph 1 of Subdivision (d) of Government Code section 54956.9)</w:t>
                              </w:r>
                            </w:p>
                            <w:p w:rsidR="004B455F" w:rsidRPr="007467F1" w:rsidRDefault="004B455F" w:rsidP="00F21202">
                              <w:pPr>
                                <w:pStyle w:val="BodyTextIndent2"/>
                                <w:ind w:left="504" w:right="41" w:firstLine="0"/>
                                <w:jc w:val="both"/>
                                <w:rPr>
                                  <w:sz w:val="24"/>
                                  <w:szCs w:val="24"/>
                                </w:rPr>
                              </w:pPr>
                              <w:r w:rsidRPr="007467F1">
                                <w:rPr>
                                  <w:sz w:val="24"/>
                                  <w:szCs w:val="24"/>
                                </w:rPr>
                                <w:t>Deputy Sheriffs’ Association of San Diego County v. County of San Diego, et al.; San Diego County Superior Court No. 37-2013-00929085-CU-WM-CTL</w:t>
                              </w:r>
                            </w:p>
                            <w:p w:rsidR="008938A6" w:rsidRPr="007467F1" w:rsidRDefault="008938A6" w:rsidP="003C0052">
                              <w:pPr>
                                <w:ind w:right="450"/>
                                <w:rPr>
                                  <w:b/>
                                  <w:sz w:val="24"/>
                                  <w:szCs w:val="24"/>
                                </w:rPr>
                              </w:pPr>
                            </w:p>
                            <w:p w:rsidR="004B455F" w:rsidRPr="007467F1" w:rsidRDefault="004B455F" w:rsidP="00F21202">
                              <w:pPr>
                                <w:pStyle w:val="ListParagraph"/>
                                <w:numPr>
                                  <w:ilvl w:val="0"/>
                                  <w:numId w:val="32"/>
                                </w:numPr>
                                <w:ind w:left="504" w:right="450" w:hanging="504"/>
                                <w:rPr>
                                  <w:sz w:val="24"/>
                                  <w:szCs w:val="24"/>
                                </w:rPr>
                              </w:pPr>
                              <w:r w:rsidRPr="007467F1">
                                <w:rPr>
                                  <w:sz w:val="24"/>
                                  <w:szCs w:val="24"/>
                                </w:rPr>
                                <w:t>CONFERENCE WITH LEGAL COUNSEL - ANTICIPATED LITIGATION</w:t>
                              </w:r>
                            </w:p>
                            <w:p w:rsidR="004B455F" w:rsidRPr="007467F1" w:rsidRDefault="004B455F" w:rsidP="00F21202">
                              <w:pPr>
                                <w:pStyle w:val="BodyTextIndent2"/>
                                <w:ind w:left="504" w:right="41" w:firstLine="0"/>
                                <w:jc w:val="both"/>
                                <w:rPr>
                                  <w:sz w:val="24"/>
                                  <w:szCs w:val="24"/>
                                </w:rPr>
                              </w:pPr>
                              <w:r w:rsidRPr="007467F1">
                                <w:rPr>
                                  <w:sz w:val="24"/>
                                  <w:szCs w:val="24"/>
                                </w:rPr>
                                <w:t>Initiation of litigation pursuant to paragraph 4 of subdivision (d) of Government Code section 54956.9:  (Number of Cases – 1)</w:t>
                              </w:r>
                            </w:p>
                            <w:p w:rsidR="004B455F" w:rsidRPr="007467F1" w:rsidRDefault="004B455F" w:rsidP="00F21202">
                              <w:pPr>
                                <w:pStyle w:val="BodyTextIndent2"/>
                                <w:ind w:right="360" w:firstLine="0"/>
                                <w:jc w:val="both"/>
                                <w:rPr>
                                  <w:sz w:val="24"/>
                                  <w:szCs w:val="24"/>
                                </w:rPr>
                              </w:pPr>
                            </w:p>
                            <w:p w:rsidR="004B455F" w:rsidRPr="007467F1" w:rsidRDefault="004B455F" w:rsidP="00F21202">
                              <w:pPr>
                                <w:pStyle w:val="ListParagraph"/>
                                <w:numPr>
                                  <w:ilvl w:val="0"/>
                                  <w:numId w:val="32"/>
                                </w:numPr>
                                <w:ind w:left="504" w:right="450" w:hanging="504"/>
                                <w:rPr>
                                  <w:sz w:val="24"/>
                                  <w:szCs w:val="24"/>
                                </w:rPr>
                              </w:pPr>
                              <w:r w:rsidRPr="007467F1">
                                <w:rPr>
                                  <w:sz w:val="24"/>
                                  <w:szCs w:val="24"/>
                                </w:rPr>
                                <w:t>CONFERENCE WITH LEGAL COUNSEL - EXISTING LITIGATION</w:t>
                              </w:r>
                            </w:p>
                            <w:p w:rsidR="004B455F" w:rsidRPr="007467F1" w:rsidRDefault="004B455F" w:rsidP="00F21202">
                              <w:pPr>
                                <w:pStyle w:val="BodyTextIndent2"/>
                                <w:ind w:left="0" w:right="180" w:firstLine="504"/>
                                <w:jc w:val="both"/>
                                <w:rPr>
                                  <w:sz w:val="24"/>
                                  <w:szCs w:val="24"/>
                                </w:rPr>
                              </w:pPr>
                              <w:r w:rsidRPr="007467F1">
                                <w:rPr>
                                  <w:sz w:val="24"/>
                                  <w:szCs w:val="24"/>
                                </w:rPr>
                                <w:t>(Paragraph 1 of Subdivision (d) of Government Code section 54956.9)</w:t>
                              </w:r>
                            </w:p>
                            <w:p w:rsidR="00F21202" w:rsidRPr="007467F1" w:rsidRDefault="004B455F" w:rsidP="002F7916">
                              <w:pPr>
                                <w:pStyle w:val="BodyTextIndent2"/>
                                <w:ind w:left="504" w:right="41" w:firstLine="0"/>
                                <w:jc w:val="both"/>
                                <w:rPr>
                                  <w:sz w:val="24"/>
                                  <w:szCs w:val="24"/>
                                </w:rPr>
                              </w:pPr>
                              <w:r w:rsidRPr="007467F1">
                                <w:rPr>
                                  <w:sz w:val="24"/>
                                  <w:szCs w:val="24"/>
                                </w:rPr>
                                <w:t xml:space="preserve">County of Los Angeles, et al. v. Ana </w:t>
                              </w:r>
                              <w:proofErr w:type="spellStart"/>
                              <w:r w:rsidRPr="007467F1">
                                <w:rPr>
                                  <w:sz w:val="24"/>
                                  <w:szCs w:val="24"/>
                                </w:rPr>
                                <w:t>Matosantos</w:t>
                              </w:r>
                              <w:proofErr w:type="spellEnd"/>
                              <w:r w:rsidRPr="007467F1">
                                <w:rPr>
                                  <w:sz w:val="24"/>
                                  <w:szCs w:val="24"/>
                                </w:rPr>
                                <w:t>, et al.; Sacramento County Superior Court No. 34-2009-80000362-CU-WM-GDS</w:t>
                              </w:r>
                            </w:p>
                            <w:p w:rsidR="00F21202" w:rsidRPr="007467F1" w:rsidRDefault="00F21202" w:rsidP="00F21202">
                              <w:pPr>
                                <w:pStyle w:val="ListParagraph"/>
                                <w:ind w:left="414" w:right="450"/>
                                <w:rPr>
                                  <w:sz w:val="24"/>
                                  <w:szCs w:val="24"/>
                                </w:rPr>
                              </w:pPr>
                            </w:p>
                            <w:p w:rsidR="004B455F" w:rsidRPr="007467F1" w:rsidRDefault="004B455F" w:rsidP="00F21202">
                              <w:pPr>
                                <w:pStyle w:val="ListParagraph"/>
                                <w:numPr>
                                  <w:ilvl w:val="0"/>
                                  <w:numId w:val="32"/>
                                </w:numPr>
                                <w:ind w:left="504" w:right="450" w:hanging="504"/>
                                <w:rPr>
                                  <w:sz w:val="24"/>
                                  <w:szCs w:val="24"/>
                                </w:rPr>
                              </w:pPr>
                              <w:r w:rsidRPr="007467F1">
                                <w:rPr>
                                  <w:sz w:val="24"/>
                                  <w:szCs w:val="24"/>
                                </w:rPr>
                                <w:t>CONFERENCE WITH LEGAL COUNSEL - ANTICIPATED LITIGATION</w:t>
                              </w:r>
                            </w:p>
                            <w:p w:rsidR="004B455F" w:rsidRPr="007467F1" w:rsidRDefault="004B455F" w:rsidP="00F21202">
                              <w:pPr>
                                <w:pStyle w:val="BodyTextIndent2"/>
                                <w:ind w:left="504" w:right="41" w:firstLine="0"/>
                                <w:jc w:val="both"/>
                                <w:rPr>
                                  <w:sz w:val="24"/>
                                  <w:szCs w:val="24"/>
                                </w:rPr>
                              </w:pPr>
                              <w:r w:rsidRPr="007467F1">
                                <w:rPr>
                                  <w:sz w:val="24"/>
                                  <w:szCs w:val="24"/>
                                </w:rPr>
                                <w:t>Significant exposure to litigation pursuant to paragraph 2 of subdivision (d) of Government Code section 54956.9:  (Number of Potential Cases – 1)</w:t>
                              </w:r>
                            </w:p>
                            <w:p w:rsidR="004B455F" w:rsidRPr="007467F1" w:rsidRDefault="004B455F" w:rsidP="00F21202">
                              <w:pPr>
                                <w:pStyle w:val="BodyTextIndent2"/>
                                <w:ind w:right="-216"/>
                                <w:jc w:val="both"/>
                                <w:rPr>
                                  <w:sz w:val="24"/>
                                  <w:szCs w:val="24"/>
                                </w:rPr>
                              </w:pPr>
                            </w:p>
                            <w:p w:rsidR="004B455F" w:rsidRPr="007467F1" w:rsidRDefault="004B455F" w:rsidP="00F21202">
                              <w:pPr>
                                <w:pStyle w:val="ListParagraph"/>
                                <w:numPr>
                                  <w:ilvl w:val="0"/>
                                  <w:numId w:val="32"/>
                                </w:numPr>
                                <w:ind w:left="504" w:right="450" w:hanging="504"/>
                                <w:rPr>
                                  <w:sz w:val="24"/>
                                  <w:szCs w:val="24"/>
                                </w:rPr>
                              </w:pPr>
                              <w:r w:rsidRPr="007467F1">
                                <w:rPr>
                                  <w:sz w:val="24"/>
                                  <w:szCs w:val="24"/>
                                </w:rPr>
                                <w:t>CONFERENCE WITH LABOR NEGOTIATORS</w:t>
                              </w:r>
                            </w:p>
                            <w:p w:rsidR="004B455F" w:rsidRPr="007467F1" w:rsidRDefault="004B455F" w:rsidP="00F21202">
                              <w:pPr>
                                <w:pStyle w:val="BodyTextIndent2"/>
                                <w:ind w:left="0" w:right="180" w:firstLine="504"/>
                                <w:jc w:val="both"/>
                                <w:rPr>
                                  <w:sz w:val="24"/>
                                  <w:szCs w:val="24"/>
                                </w:rPr>
                              </w:pPr>
                              <w:r w:rsidRPr="007467F1">
                                <w:rPr>
                                  <w:sz w:val="24"/>
                                  <w:szCs w:val="24"/>
                                </w:rPr>
                                <w:t>(Government Code section 54957.6)</w:t>
                              </w:r>
                            </w:p>
                            <w:p w:rsidR="004B455F" w:rsidRPr="007467F1" w:rsidRDefault="004B455F" w:rsidP="00F21202">
                              <w:pPr>
                                <w:pStyle w:val="BodyTextIndent2"/>
                                <w:ind w:left="0" w:right="180" w:firstLine="504"/>
                                <w:jc w:val="both"/>
                                <w:rPr>
                                  <w:sz w:val="24"/>
                                  <w:szCs w:val="24"/>
                                </w:rPr>
                              </w:pPr>
                              <w:r w:rsidRPr="007467F1">
                                <w:rPr>
                                  <w:sz w:val="24"/>
                                  <w:szCs w:val="24"/>
                                </w:rPr>
                                <w:t>Designated Representatives:  Don Turko, Jeannine Seher</w:t>
                              </w:r>
                            </w:p>
                            <w:p w:rsidR="00FC63F0" w:rsidRDefault="004B455F" w:rsidP="004359C4">
                              <w:pPr>
                                <w:pStyle w:val="BodyTextIndent2"/>
                                <w:ind w:left="0" w:right="180" w:firstLine="504"/>
                                <w:jc w:val="both"/>
                                <w:rPr>
                                  <w:sz w:val="24"/>
                                  <w:szCs w:val="24"/>
                                </w:rPr>
                              </w:pPr>
                              <w:r w:rsidRPr="007467F1">
                                <w:rPr>
                                  <w:sz w:val="24"/>
                                  <w:szCs w:val="24"/>
                                </w:rPr>
                                <w:t>Employee Organizations:  All</w:t>
                              </w:r>
                            </w:p>
                            <w:p w:rsidR="00872E26" w:rsidRPr="004359C4" w:rsidRDefault="00F00160" w:rsidP="004359C4">
                              <w:pPr>
                                <w:pStyle w:val="BodyTextIndent2"/>
                                <w:ind w:left="0" w:right="180" w:firstLine="504"/>
                                <w:jc w:val="both"/>
                                <w:rPr>
                                  <w:sz w:val="24"/>
                                  <w:szCs w:val="24"/>
                                </w:rPr>
                              </w:pPr>
                            </w:p>
                          </w:sdtContent>
                        </w:sdt>
                      </w:tc>
                    </w:tr>
                  </w:tbl>
                  <w:tbl>
                    <w:tblPr>
                      <w:tblW w:w="8262" w:type="dxa"/>
                      <w:tblLayout w:type="fixed"/>
                      <w:tblLook w:val="0000" w:firstRow="0" w:lastRow="0" w:firstColumn="0" w:lastColumn="0" w:noHBand="0" w:noVBand="0"/>
                    </w:tblPr>
                    <w:tblGrid>
                      <w:gridCol w:w="8262"/>
                    </w:tblGrid>
                    <w:tr w:rsidR="004359C4" w:rsidRPr="00A23041" w:rsidTr="001B52FB">
                      <w:tc>
                        <w:tcPr>
                          <w:tcW w:w="8262" w:type="dxa"/>
                        </w:tcPr>
                        <w:p w:rsidR="004359C4" w:rsidRPr="00A23041" w:rsidRDefault="004359C4" w:rsidP="001B52FB">
                          <w:pPr>
                            <w:rPr>
                              <w:b/>
                              <w:szCs w:val="26"/>
                            </w:rPr>
                          </w:pPr>
                          <w:r w:rsidRPr="00A23041">
                            <w:rPr>
                              <w:b/>
                              <w:szCs w:val="26"/>
                            </w:rPr>
                            <w:t>ACTION:</w:t>
                          </w:r>
                        </w:p>
                      </w:tc>
                    </w:tr>
                    <w:tr w:rsidR="004359C4" w:rsidRPr="00B72067" w:rsidTr="001B52FB">
                      <w:tc>
                        <w:tcPr>
                          <w:tcW w:w="8262" w:type="dxa"/>
                        </w:tcPr>
                        <w:p w:rsidR="004359C4" w:rsidRDefault="003C0052" w:rsidP="001B52FB">
                          <w:pPr>
                            <w:pStyle w:val="HangingIndent"/>
                            <w:keepNext/>
                            <w:tabs>
                              <w:tab w:val="clear" w:pos="5760"/>
                              <w:tab w:val="clear" w:pos="6480"/>
                              <w:tab w:val="clear" w:pos="7200"/>
                              <w:tab w:val="clear" w:pos="7920"/>
                              <w:tab w:val="clear" w:pos="8640"/>
                            </w:tabs>
                            <w:ind w:left="0" w:firstLine="0"/>
                          </w:pPr>
                          <w:r>
                            <w:t>In Closed Session on February 26, 2013, the Board of Supervisors took action on the following item:</w:t>
                          </w:r>
                        </w:p>
                        <w:p w:rsidR="003C0052" w:rsidRDefault="003C0052" w:rsidP="001B52FB">
                          <w:pPr>
                            <w:pStyle w:val="HangingIndent"/>
                            <w:keepNext/>
                            <w:tabs>
                              <w:tab w:val="clear" w:pos="5760"/>
                              <w:tab w:val="clear" w:pos="6480"/>
                              <w:tab w:val="clear" w:pos="7200"/>
                              <w:tab w:val="clear" w:pos="7920"/>
                              <w:tab w:val="clear" w:pos="8640"/>
                            </w:tabs>
                            <w:ind w:left="0" w:firstLine="0"/>
                          </w:pPr>
                        </w:p>
                        <w:p w:rsidR="003C0052" w:rsidRDefault="003C0052" w:rsidP="001B52FB">
                          <w:pPr>
                            <w:pStyle w:val="HangingIndent"/>
                            <w:keepNext/>
                            <w:tabs>
                              <w:tab w:val="clear" w:pos="5760"/>
                              <w:tab w:val="clear" w:pos="6480"/>
                              <w:tab w:val="clear" w:pos="7200"/>
                              <w:tab w:val="clear" w:pos="7920"/>
                              <w:tab w:val="clear" w:pos="8640"/>
                            </w:tabs>
                            <w:ind w:left="0" w:firstLine="0"/>
                          </w:pPr>
                          <w:r>
                            <w:t xml:space="preserve">Item 11D:  County of Los Angeles v. Ana </w:t>
                          </w:r>
                          <w:proofErr w:type="spellStart"/>
                          <w:r>
                            <w:t>Matosantos</w:t>
                          </w:r>
                          <w:proofErr w:type="spellEnd"/>
                          <w:r>
                            <w:t xml:space="preserve"> et al, Sacramento Superior Court No. 34-2009-80000362, consolidated on appeal with other actions, by vote </w:t>
                          </w:r>
                          <w:r w:rsidR="009E7668">
                            <w:t>of four</w:t>
                          </w:r>
                          <w:r>
                            <w:t xml:space="preserve"> Board members present</w:t>
                          </w:r>
                          <w:r w:rsidR="009E7668">
                            <w:t xml:space="preserve"> and voting Aye, with Supervisor Horn</w:t>
                          </w:r>
                          <w:r>
                            <w:t xml:space="preserve"> absent, authorized County Counsel to refrain from seeking further appellate review of a decision of the Third Appellate District (Sacramento).</w:t>
                          </w:r>
                        </w:p>
                        <w:p w:rsidR="00494801" w:rsidRDefault="00494801" w:rsidP="001B52FB">
                          <w:pPr>
                            <w:pStyle w:val="HangingIndent"/>
                            <w:keepNext/>
                            <w:tabs>
                              <w:tab w:val="clear" w:pos="5760"/>
                              <w:tab w:val="clear" w:pos="6480"/>
                              <w:tab w:val="clear" w:pos="7200"/>
                              <w:tab w:val="clear" w:pos="7920"/>
                              <w:tab w:val="clear" w:pos="8640"/>
                            </w:tabs>
                            <w:ind w:left="0" w:firstLine="0"/>
                          </w:pPr>
                        </w:p>
                        <w:p w:rsidR="00695820" w:rsidRDefault="00695820" w:rsidP="001B52FB">
                          <w:pPr>
                            <w:pStyle w:val="HangingIndent"/>
                            <w:keepNext/>
                            <w:tabs>
                              <w:tab w:val="clear" w:pos="5760"/>
                              <w:tab w:val="clear" w:pos="6480"/>
                              <w:tab w:val="clear" w:pos="7200"/>
                              <w:tab w:val="clear" w:pos="7920"/>
                              <w:tab w:val="clear" w:pos="8640"/>
                            </w:tabs>
                            <w:ind w:left="0" w:firstLine="0"/>
                          </w:pPr>
                        </w:p>
                        <w:p w:rsidR="00695820" w:rsidRDefault="00695820" w:rsidP="001B52FB">
                          <w:pPr>
                            <w:pStyle w:val="HangingIndent"/>
                            <w:keepNext/>
                            <w:tabs>
                              <w:tab w:val="clear" w:pos="5760"/>
                              <w:tab w:val="clear" w:pos="6480"/>
                              <w:tab w:val="clear" w:pos="7200"/>
                              <w:tab w:val="clear" w:pos="7920"/>
                              <w:tab w:val="clear" w:pos="8640"/>
                            </w:tabs>
                            <w:ind w:left="0" w:firstLine="0"/>
                          </w:pPr>
                        </w:p>
                        <w:p w:rsidR="00695820" w:rsidRDefault="00695820" w:rsidP="001B52FB">
                          <w:pPr>
                            <w:pStyle w:val="HangingIndent"/>
                            <w:keepNext/>
                            <w:tabs>
                              <w:tab w:val="clear" w:pos="5760"/>
                              <w:tab w:val="clear" w:pos="6480"/>
                              <w:tab w:val="clear" w:pos="7200"/>
                              <w:tab w:val="clear" w:pos="7920"/>
                              <w:tab w:val="clear" w:pos="8640"/>
                            </w:tabs>
                            <w:ind w:left="0" w:firstLine="0"/>
                          </w:pPr>
                        </w:p>
                        <w:p w:rsidR="00695820" w:rsidRDefault="00695820" w:rsidP="001B52FB">
                          <w:pPr>
                            <w:pStyle w:val="HangingIndent"/>
                            <w:keepNext/>
                            <w:tabs>
                              <w:tab w:val="clear" w:pos="5760"/>
                              <w:tab w:val="clear" w:pos="6480"/>
                              <w:tab w:val="clear" w:pos="7200"/>
                              <w:tab w:val="clear" w:pos="7920"/>
                              <w:tab w:val="clear" w:pos="8640"/>
                            </w:tabs>
                            <w:ind w:left="0" w:firstLine="0"/>
                          </w:pPr>
                        </w:p>
                        <w:p w:rsidR="00494801" w:rsidRPr="00B72067" w:rsidRDefault="00494801" w:rsidP="001B52FB">
                          <w:pPr>
                            <w:pStyle w:val="HangingIndent"/>
                            <w:keepNext/>
                            <w:tabs>
                              <w:tab w:val="clear" w:pos="5760"/>
                              <w:tab w:val="clear" w:pos="6480"/>
                              <w:tab w:val="clear" w:pos="7200"/>
                              <w:tab w:val="clear" w:pos="7920"/>
                              <w:tab w:val="clear" w:pos="8640"/>
                            </w:tabs>
                            <w:ind w:left="0" w:firstLine="0"/>
                          </w:pPr>
                        </w:p>
                      </w:tc>
                    </w:tr>
                  </w:tbl>
                  <w:p w:rsidR="00872E26" w:rsidRPr="007467F1" w:rsidRDefault="00872E26" w:rsidP="00F21202">
                    <w:pPr>
                      <w:jc w:val="left"/>
                      <w:rPr>
                        <w:caps/>
                        <w:color w:val="808080"/>
                        <w:sz w:val="24"/>
                        <w:szCs w:val="24"/>
                      </w:rPr>
                    </w:pPr>
                  </w:p>
                </w:tc>
              </w:tr>
            </w:tbl>
            <w:tbl>
              <w:tblPr>
                <w:tblW w:w="9540" w:type="dxa"/>
                <w:tblInd w:w="18" w:type="dxa"/>
                <w:tblLayout w:type="fixed"/>
                <w:tblLook w:val="0000" w:firstRow="0" w:lastRow="0" w:firstColumn="0" w:lastColumn="0" w:noHBand="0" w:noVBand="0"/>
              </w:tblPr>
              <w:tblGrid>
                <w:gridCol w:w="1170"/>
                <w:gridCol w:w="8370"/>
              </w:tblGrid>
              <w:tr w:rsidR="00494801" w:rsidRPr="007D2985" w:rsidTr="001B52FB">
                <w:tc>
                  <w:tcPr>
                    <w:tcW w:w="1170" w:type="dxa"/>
                  </w:tcPr>
                  <w:p w:rsidR="00494801" w:rsidRPr="007D2985" w:rsidRDefault="00494801" w:rsidP="001B52FB">
                    <w:pPr>
                      <w:pStyle w:val="HangingIndent"/>
                      <w:rPr>
                        <w:b/>
                      </w:rPr>
                    </w:pPr>
                    <w:r>
                      <w:rPr>
                        <w:b/>
                      </w:rPr>
                      <w:lastRenderedPageBreak/>
                      <w:t>12</w:t>
                    </w:r>
                    <w:r w:rsidRPr="007D2985">
                      <w:rPr>
                        <w:b/>
                      </w:rPr>
                      <w:t>.</w:t>
                    </w:r>
                  </w:p>
                </w:tc>
                <w:tc>
                  <w:tcPr>
                    <w:tcW w:w="8370" w:type="dxa"/>
                  </w:tcPr>
                  <w:tbl>
                    <w:tblPr>
                      <w:tblStyle w:val="TableGrid"/>
                      <w:tblW w:w="8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809"/>
                    </w:tblGrid>
                    <w:tr w:rsidR="00494801" w:rsidRPr="007D2985" w:rsidTr="001B52FB">
                      <w:trPr>
                        <w:trHeight w:val="627"/>
                      </w:trPr>
                      <w:tc>
                        <w:tcPr>
                          <w:tcW w:w="1530" w:type="dxa"/>
                        </w:tcPr>
                        <w:p w:rsidR="00494801" w:rsidRPr="007D2985" w:rsidRDefault="00494801" w:rsidP="001B52FB">
                          <w:pPr>
                            <w:pStyle w:val="HangingIndent"/>
                            <w:rPr>
                              <w:b/>
                            </w:rPr>
                          </w:pPr>
                          <w:r w:rsidRPr="007D2985">
                            <w:rPr>
                              <w:b/>
                            </w:rPr>
                            <w:t>SUBJECT:</w:t>
                          </w:r>
                        </w:p>
                      </w:tc>
                      <w:tc>
                        <w:tcPr>
                          <w:tcW w:w="6809" w:type="dxa"/>
                        </w:tcPr>
                        <w:sdt>
                          <w:sdtPr>
                            <w:rPr>
                              <w:b/>
                            </w:rPr>
                            <w:alias w:val="DTLS_SUBJECT_TEXT_18"/>
                            <w:tag w:val="DTLS_SUBJECT_TEXT_18"/>
                            <w:id w:val="659433612"/>
                          </w:sdtPr>
                          <w:sdtEndPr/>
                          <w:sdtContent>
                            <w:p w:rsidR="00494801" w:rsidRPr="007D2985" w:rsidRDefault="00494801" w:rsidP="001B52FB">
                              <w:pPr>
                                <w:pStyle w:val="HangingIndent"/>
                                <w:rPr>
                                  <w:b/>
                                </w:rPr>
                              </w:pPr>
                              <w:r w:rsidRPr="007D2985">
                                <w:rPr>
                                  <w:b/>
                                </w:rPr>
                                <w:t>PRESENTATIONS/AWARDS (DISTRICTS: ALL)</w:t>
                              </w:r>
                            </w:p>
                            <w:p w:rsidR="00494801" w:rsidRPr="007D2985" w:rsidRDefault="00F00160" w:rsidP="001B52FB">
                              <w:pPr>
                                <w:pStyle w:val="HangingIndent"/>
                              </w:pPr>
                            </w:p>
                          </w:sdtContent>
                        </w:sdt>
                      </w:tc>
                    </w:tr>
                    <w:tr w:rsidR="00494801" w:rsidRPr="007D2985" w:rsidTr="001B52FB">
                      <w:trPr>
                        <w:trHeight w:val="627"/>
                      </w:trPr>
                      <w:tc>
                        <w:tcPr>
                          <w:tcW w:w="8339" w:type="dxa"/>
                          <w:gridSpan w:val="2"/>
                        </w:tcPr>
                        <w:p w:rsidR="00494801" w:rsidRPr="007D2985" w:rsidRDefault="00494801" w:rsidP="001B52FB">
                          <w:pPr>
                            <w:pStyle w:val="HangingIndent"/>
                          </w:pPr>
                          <w:r w:rsidRPr="007D2985">
                            <w:rPr>
                              <w:b/>
                            </w:rPr>
                            <w:lastRenderedPageBreak/>
                            <w:t>OVERVIEW:</w:t>
                          </w:r>
                        </w:p>
                        <w:sdt>
                          <w:sdtPr>
                            <w:alias w:val="BODY_OVERVIEW_TEXT_18"/>
                            <w:tag w:val="BODY_OVERVIEW_TEXT_18"/>
                            <w:id w:val="-852492217"/>
                          </w:sdtPr>
                          <w:sdtEndPr/>
                          <w:sdtContent>
                            <w:p w:rsidR="00D7694A" w:rsidRDefault="00D7694A" w:rsidP="00D7694A">
                              <w:pPr>
                                <w:pStyle w:val="HangingIndent"/>
                                <w:ind w:left="0" w:right="59" w:firstLine="0"/>
                              </w:pPr>
                              <w:r w:rsidRPr="007D2985">
                                <w:t xml:space="preserve">Chairman Greg Cox presented a proclamation declaring </w:t>
                              </w:r>
                              <w:r>
                                <w:t xml:space="preserve">February 26, 2013, San Diego </w:t>
                              </w:r>
                              <w:r w:rsidR="0034060E" w:rsidRPr="0034060E">
                                <w:t>County Library</w:t>
                              </w:r>
                              <w:r w:rsidRPr="0034060E">
                                <w:t xml:space="preserve"> Day</w:t>
                              </w:r>
                              <w:r>
                                <w:t xml:space="preserve"> </w:t>
                              </w:r>
                              <w:r w:rsidRPr="007D2985">
                                <w:t>throughout the County of San Diego.</w:t>
                              </w:r>
                            </w:p>
                            <w:p w:rsidR="00D7694A" w:rsidRDefault="00D7694A" w:rsidP="00D7694A">
                              <w:pPr>
                                <w:pStyle w:val="HangingIndent"/>
                                <w:ind w:left="0" w:right="59" w:firstLine="0"/>
                              </w:pPr>
                            </w:p>
                            <w:p w:rsidR="00494801" w:rsidRPr="007D2985" w:rsidRDefault="00494801" w:rsidP="009347FD">
                              <w:pPr>
                                <w:pStyle w:val="HangingIndent"/>
                                <w:ind w:left="0" w:right="59" w:firstLine="0"/>
                              </w:pPr>
                              <w:r w:rsidRPr="007D2985">
                                <w:t xml:space="preserve">Chairman Greg Cox </w:t>
                              </w:r>
                              <w:r w:rsidR="007331A5">
                                <w:t xml:space="preserve">and Vice Chairwoman Dianne Jacob </w:t>
                              </w:r>
                              <w:r w:rsidRPr="007D2985">
                                <w:t>pre</w:t>
                              </w:r>
                              <w:r w:rsidR="007331A5">
                                <w:t>sented a proclamation declaring</w:t>
                              </w:r>
                              <w:r w:rsidRPr="007D2985">
                                <w:t xml:space="preserve"> </w:t>
                              </w:r>
                              <w:r>
                                <w:t xml:space="preserve">the </w:t>
                              </w:r>
                              <w:r w:rsidR="007331A5">
                                <w:t>Month of February</w:t>
                              </w:r>
                              <w:r>
                                <w:t xml:space="preserve"> 2013, </w:t>
                              </w:r>
                              <w:r w:rsidR="007331A5">
                                <w:t xml:space="preserve">Black History Month </w:t>
                              </w:r>
                              <w:r w:rsidRPr="007D2985">
                                <w:t>throughout the County of San Diego.</w:t>
                              </w:r>
                            </w:p>
                            <w:p w:rsidR="00494801" w:rsidRPr="007D2985" w:rsidRDefault="00494801" w:rsidP="001B52FB">
                              <w:pPr>
                                <w:pStyle w:val="HangingIndent"/>
                              </w:pPr>
                            </w:p>
                            <w:p w:rsidR="00894894" w:rsidRDefault="00894894" w:rsidP="009347FD">
                              <w:pPr>
                                <w:pStyle w:val="HangingIndent"/>
                                <w:ind w:left="0" w:right="59" w:firstLine="0"/>
                              </w:pPr>
                              <w:r w:rsidRPr="00894894">
                                <w:t xml:space="preserve">Vice Chairwoman Dianne Jacob presented a proclamation declaring </w:t>
                              </w:r>
                              <w:r w:rsidR="009347FD">
                                <w:t xml:space="preserve">               </w:t>
                              </w:r>
                              <w:r>
                                <w:t xml:space="preserve">February 26, 2013, Penny </w:t>
                              </w:r>
                              <w:proofErr w:type="spellStart"/>
                              <w:r>
                                <w:t>Halgren</w:t>
                              </w:r>
                              <w:proofErr w:type="spellEnd"/>
                              <w:r>
                                <w:t xml:space="preserve"> Day</w:t>
                              </w:r>
                              <w:r w:rsidRPr="00894894">
                                <w:t xml:space="preserve"> throughout the County of San Diego.</w:t>
                              </w:r>
                            </w:p>
                            <w:p w:rsidR="00494801" w:rsidRDefault="00494801" w:rsidP="001B52FB">
                              <w:pPr>
                                <w:pStyle w:val="HangingIndent"/>
                                <w:ind w:left="0" w:firstLine="0"/>
                              </w:pPr>
                            </w:p>
                            <w:p w:rsidR="00751292" w:rsidRDefault="00494801" w:rsidP="001B52FB">
                              <w:pPr>
                                <w:pStyle w:val="HangingIndent"/>
                                <w:ind w:left="0" w:right="59" w:firstLine="0"/>
                              </w:pPr>
                              <w:r w:rsidRPr="00B75A12">
                                <w:t>Supervisor Ron Roberts presented a proclamation declaring February</w:t>
                              </w:r>
                              <w:r w:rsidR="000C1013" w:rsidRPr="00B75A12">
                                <w:t xml:space="preserve"> 26</w:t>
                              </w:r>
                              <w:r w:rsidRPr="00B75A12">
                                <w:t xml:space="preserve">, 2013, </w:t>
                              </w:r>
                              <w:r w:rsidR="00D7694A" w:rsidRPr="00B75A12">
                                <w:t xml:space="preserve">James </w:t>
                              </w:r>
                              <w:r w:rsidR="000C1013" w:rsidRPr="00B75A12">
                                <w:t xml:space="preserve">Madison High School </w:t>
                              </w:r>
                              <w:proofErr w:type="spellStart"/>
                              <w:r w:rsidR="00D7694A" w:rsidRPr="00B75A12">
                                <w:t>Wa</w:t>
                              </w:r>
                              <w:r w:rsidR="00B75A12" w:rsidRPr="00B75A12">
                                <w:t>r</w:t>
                              </w:r>
                              <w:r w:rsidR="009E7668">
                                <w:t>h</w:t>
                              </w:r>
                              <w:r w:rsidR="00D7694A" w:rsidRPr="00B75A12">
                                <w:t>awks</w:t>
                              </w:r>
                              <w:proofErr w:type="spellEnd"/>
                              <w:r w:rsidR="00D7694A" w:rsidRPr="00B75A12">
                                <w:t xml:space="preserve"> </w:t>
                              </w:r>
                              <w:r w:rsidR="00B75A12" w:rsidRPr="00B75A12">
                                <w:t xml:space="preserve">Football </w:t>
                              </w:r>
                              <w:r w:rsidR="00D7694A" w:rsidRPr="00B75A12">
                                <w:t>Championship</w:t>
                              </w:r>
                              <w:r w:rsidR="000C1013" w:rsidRPr="00B75A12">
                                <w:t xml:space="preserve"> D</w:t>
                              </w:r>
                              <w:r w:rsidRPr="00B75A12">
                                <w:t>ay throughout the County of San Diego.</w:t>
                              </w:r>
                            </w:p>
                            <w:p w:rsidR="00494801" w:rsidRPr="007D2985" w:rsidRDefault="00F00160" w:rsidP="001B52FB">
                              <w:pPr>
                                <w:pStyle w:val="HangingIndent"/>
                                <w:ind w:left="0" w:right="59" w:firstLine="0"/>
                              </w:pPr>
                            </w:p>
                          </w:sdtContent>
                        </w:sdt>
                      </w:tc>
                    </w:tr>
                  </w:tbl>
                  <w:p w:rsidR="00494801" w:rsidRPr="007D2985" w:rsidRDefault="00494801" w:rsidP="001B52FB">
                    <w:pPr>
                      <w:pStyle w:val="HangingIndent"/>
                    </w:pPr>
                  </w:p>
                </w:tc>
              </w:tr>
            </w:tbl>
            <w:p w:rsidR="00B75A12" w:rsidRDefault="00F00160" w:rsidP="003C0052">
              <w:pPr>
                <w:jc w:val="left"/>
                <w:rPr>
                  <w:sz w:val="24"/>
                  <w:szCs w:val="24"/>
                </w:rPr>
              </w:pPr>
            </w:p>
          </w:sdtContent>
        </w:sdt>
      </w:sdtContent>
    </w:sdt>
    <w:p w:rsidR="007F274A" w:rsidRPr="00E16750" w:rsidRDefault="007F274A" w:rsidP="007F274A">
      <w:pPr>
        <w:rPr>
          <w:sz w:val="24"/>
          <w:szCs w:val="24"/>
        </w:rPr>
      </w:pPr>
      <w:r w:rsidRPr="00E16750">
        <w:rPr>
          <w:sz w:val="24"/>
          <w:szCs w:val="24"/>
        </w:rPr>
        <w:t>There being no further business, the Board adjou</w:t>
      </w:r>
      <w:r w:rsidR="00075063">
        <w:rPr>
          <w:sz w:val="24"/>
          <w:szCs w:val="24"/>
        </w:rPr>
        <w:t>rned at</w:t>
      </w:r>
      <w:bookmarkStart w:id="3" w:name="_GoBack"/>
      <w:bookmarkEnd w:id="3"/>
      <w:r w:rsidR="00075063">
        <w:rPr>
          <w:sz w:val="24"/>
          <w:szCs w:val="24"/>
        </w:rPr>
        <w:t xml:space="preserve"> 12:30 p</w:t>
      </w:r>
      <w:r>
        <w:rPr>
          <w:sz w:val="24"/>
          <w:szCs w:val="24"/>
        </w:rPr>
        <w:t>.m. in memory of</w:t>
      </w:r>
      <w:r w:rsidR="006C7D15">
        <w:rPr>
          <w:sz w:val="24"/>
          <w:szCs w:val="24"/>
        </w:rPr>
        <w:t xml:space="preserve">                      Jack Damson, Dorothy Lee Russo, Earl Saunders, Audi Lawson, Jerry Leaf and Jeff </w:t>
      </w:r>
      <w:proofErr w:type="spellStart"/>
      <w:r w:rsidR="006C7D15">
        <w:rPr>
          <w:sz w:val="24"/>
          <w:szCs w:val="24"/>
        </w:rPr>
        <w:t>Westra</w:t>
      </w:r>
      <w:proofErr w:type="spellEnd"/>
      <w:r w:rsidR="006C7D15">
        <w:rPr>
          <w:sz w:val="24"/>
          <w:szCs w:val="24"/>
        </w:rPr>
        <w:t>.</w:t>
      </w:r>
    </w:p>
    <w:p w:rsidR="007F274A" w:rsidRPr="00E16750" w:rsidRDefault="007F274A" w:rsidP="007F274A">
      <w:pPr>
        <w:rPr>
          <w:sz w:val="24"/>
          <w:szCs w:val="24"/>
        </w:rPr>
      </w:pPr>
    </w:p>
    <w:p w:rsidR="007F274A" w:rsidRPr="00E16750" w:rsidRDefault="007F274A" w:rsidP="007F274A">
      <w:pPr>
        <w:tabs>
          <w:tab w:val="left" w:pos="-1530"/>
          <w:tab w:val="left" w:pos="-450"/>
          <w:tab w:val="left" w:pos="-360"/>
          <w:tab w:val="left" w:pos="-180"/>
        </w:tabs>
        <w:rPr>
          <w:sz w:val="24"/>
          <w:szCs w:val="24"/>
        </w:rPr>
      </w:pPr>
    </w:p>
    <w:p w:rsidR="007F274A" w:rsidRPr="00E16750" w:rsidRDefault="007F274A" w:rsidP="007F274A">
      <w:pPr>
        <w:tabs>
          <w:tab w:val="left" w:pos="-1530"/>
          <w:tab w:val="left" w:pos="-450"/>
          <w:tab w:val="left" w:pos="-360"/>
          <w:tab w:val="left" w:pos="-180"/>
        </w:tabs>
        <w:ind w:left="-720"/>
        <w:jc w:val="center"/>
        <w:outlineLvl w:val="0"/>
        <w:rPr>
          <w:sz w:val="24"/>
          <w:szCs w:val="24"/>
        </w:rPr>
      </w:pPr>
      <w:bookmarkStart w:id="4" w:name="ClerkName"/>
      <w:bookmarkEnd w:id="4"/>
      <w:r w:rsidRPr="00E16750">
        <w:rPr>
          <w:sz w:val="24"/>
          <w:szCs w:val="24"/>
        </w:rPr>
        <w:t>THOMAS J. PASTUSZKA</w:t>
      </w:r>
    </w:p>
    <w:p w:rsidR="007F274A" w:rsidRPr="00E16750" w:rsidRDefault="007F274A" w:rsidP="007F274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5" w:name="Clerk"/>
      <w:bookmarkEnd w:id="5"/>
      <w:r w:rsidRPr="00E16750">
        <w:rPr>
          <w:sz w:val="24"/>
          <w:szCs w:val="24"/>
        </w:rPr>
        <w:t>Clerk of the Board of Supervisors</w:t>
      </w:r>
    </w:p>
    <w:p w:rsidR="007F274A" w:rsidRPr="00E16750" w:rsidRDefault="007F274A" w:rsidP="007F274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7F274A" w:rsidRPr="00E16750" w:rsidRDefault="007F274A" w:rsidP="007F274A">
      <w:pPr>
        <w:tabs>
          <w:tab w:val="left" w:pos="-1530"/>
          <w:tab w:val="left" w:pos="-450"/>
          <w:tab w:val="left" w:pos="-360"/>
          <w:tab w:val="left" w:pos="-180"/>
        </w:tabs>
        <w:rPr>
          <w:sz w:val="24"/>
          <w:szCs w:val="24"/>
        </w:rPr>
      </w:pPr>
    </w:p>
    <w:p w:rsidR="007F274A" w:rsidRPr="00E16750" w:rsidRDefault="007F274A" w:rsidP="007F274A">
      <w:pPr>
        <w:tabs>
          <w:tab w:val="left" w:pos="-1530"/>
          <w:tab w:val="left" w:pos="-450"/>
          <w:tab w:val="left" w:pos="-360"/>
          <w:tab w:val="left" w:pos="-180"/>
        </w:tabs>
        <w:rPr>
          <w:sz w:val="24"/>
          <w:szCs w:val="24"/>
        </w:rPr>
      </w:pPr>
    </w:p>
    <w:p w:rsidR="007F274A" w:rsidRPr="00E16750" w:rsidRDefault="007F274A" w:rsidP="007F274A">
      <w:pPr>
        <w:tabs>
          <w:tab w:val="left" w:pos="-1530"/>
          <w:tab w:val="left" w:pos="-450"/>
          <w:tab w:val="left" w:pos="-360"/>
          <w:tab w:val="left" w:pos="-180"/>
        </w:tabs>
        <w:rPr>
          <w:sz w:val="24"/>
          <w:szCs w:val="24"/>
        </w:rPr>
      </w:pPr>
      <w:r w:rsidRPr="00E16750">
        <w:rPr>
          <w:sz w:val="24"/>
          <w:szCs w:val="24"/>
        </w:rPr>
        <w:t>Consent:</w:t>
      </w:r>
      <w:bookmarkStart w:id="6" w:name="NotesBy"/>
      <w:bookmarkEnd w:id="6"/>
      <w:r w:rsidRPr="00E16750">
        <w:rPr>
          <w:sz w:val="24"/>
          <w:szCs w:val="24"/>
        </w:rPr>
        <w:t xml:space="preserve"> Vizcarra</w:t>
      </w:r>
    </w:p>
    <w:p w:rsidR="007F274A" w:rsidRPr="00E16750" w:rsidRDefault="007F274A" w:rsidP="007F274A">
      <w:pPr>
        <w:tabs>
          <w:tab w:val="left" w:pos="-1530"/>
          <w:tab w:val="left" w:pos="-450"/>
          <w:tab w:val="left" w:pos="-360"/>
          <w:tab w:val="left" w:pos="-180"/>
        </w:tabs>
        <w:rPr>
          <w:sz w:val="24"/>
          <w:szCs w:val="24"/>
        </w:rPr>
      </w:pPr>
      <w:r w:rsidRPr="00E16750">
        <w:rPr>
          <w:sz w:val="24"/>
          <w:szCs w:val="24"/>
        </w:rPr>
        <w:t>Discussion: Panfil</w:t>
      </w:r>
    </w:p>
    <w:p w:rsidR="007F274A" w:rsidRPr="00E16750" w:rsidRDefault="007F274A" w:rsidP="007F274A">
      <w:pPr>
        <w:tabs>
          <w:tab w:val="left" w:pos="-1530"/>
          <w:tab w:val="left" w:pos="-450"/>
          <w:tab w:val="left" w:pos="-360"/>
          <w:tab w:val="left" w:pos="-180"/>
        </w:tabs>
        <w:ind w:left="-720"/>
      </w:pPr>
    </w:p>
    <w:p w:rsidR="007F274A" w:rsidRPr="00E16750" w:rsidRDefault="007F274A" w:rsidP="007F274A">
      <w:pPr>
        <w:tabs>
          <w:tab w:val="left" w:pos="-1530"/>
          <w:tab w:val="left" w:pos="-450"/>
          <w:tab w:val="left" w:pos="-360"/>
          <w:tab w:val="left" w:pos="-180"/>
        </w:tabs>
        <w:rPr>
          <w:sz w:val="24"/>
          <w:szCs w:val="24"/>
        </w:rPr>
      </w:pPr>
      <w:r w:rsidRPr="00E16750">
        <w:rPr>
          <w:sz w:val="24"/>
          <w:szCs w:val="24"/>
        </w:rPr>
        <w:t xml:space="preserve">NOTE: </w:t>
      </w:r>
      <w:bookmarkStart w:id="7" w:name="Note"/>
      <w:bookmarkEnd w:id="7"/>
      <w:r w:rsidRPr="00E16750">
        <w:rPr>
          <w:sz w:val="24"/>
          <w:szCs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B44B45">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52" w:rsidRDefault="003C0052">
      <w:r>
        <w:separator/>
      </w:r>
    </w:p>
  </w:endnote>
  <w:endnote w:type="continuationSeparator" w:id="0">
    <w:p w:rsidR="003C0052" w:rsidRDefault="003C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52" w:rsidRDefault="003C00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0052" w:rsidRDefault="003C00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52" w:rsidRDefault="003C0052" w:rsidP="007276A8">
    <w:pPr>
      <w:pStyle w:val="Footer"/>
      <w:rPr>
        <w:sz w:val="20"/>
        <w:szCs w:val="20"/>
      </w:rPr>
    </w:pPr>
  </w:p>
  <w:p w:rsidR="003C0052" w:rsidRDefault="003C0052" w:rsidP="007276A8">
    <w:pPr>
      <w:pStyle w:val="Footer"/>
      <w:rPr>
        <w:sz w:val="20"/>
        <w:szCs w:val="20"/>
      </w:rPr>
    </w:pPr>
  </w:p>
  <w:p w:rsidR="003C0052" w:rsidRPr="007276A8" w:rsidRDefault="00F00160" w:rsidP="007276A8">
    <w:pPr>
      <w:pStyle w:val="Footer"/>
    </w:pPr>
    <w:sdt>
      <w:sdtPr>
        <w:rPr>
          <w:sz w:val="20"/>
          <w:szCs w:val="20"/>
        </w:rPr>
        <w:alias w:val="MTG_DATE_TIME"/>
        <w:tag w:val="MTG_DATE_TIME"/>
        <w:id w:val="-1010215192"/>
        <w:lock w:val="sdtContentLocked"/>
      </w:sdtPr>
      <w:sdtEndPr/>
      <w:sdtContent>
        <w:r w:rsidR="003C0052">
          <w:t>TUESDAY, FEBRUARY 26, 2013</w:t>
        </w:r>
      </w:sdtContent>
    </w:sdt>
    <w:r w:rsidR="003C0052">
      <w:rPr>
        <w:sz w:val="20"/>
        <w:szCs w:val="20"/>
      </w:rPr>
      <w:tab/>
    </w:r>
    <w:r w:rsidR="003C0052">
      <w:rPr>
        <w:sz w:val="20"/>
        <w:szCs w:val="20"/>
      </w:rPr>
      <w:tab/>
    </w:r>
    <w:r w:rsidR="003C0052">
      <w:rPr>
        <w:sz w:val="20"/>
        <w:szCs w:val="20"/>
      </w:rPr>
      <w:ptab w:relativeTo="margin" w:alignment="right" w:leader="none"/>
    </w:r>
    <w:r w:rsidR="003C0052" w:rsidRPr="00B078C6">
      <w:rPr>
        <w:sz w:val="20"/>
        <w:szCs w:val="20"/>
      </w:rPr>
      <w:fldChar w:fldCharType="begin"/>
    </w:r>
    <w:r w:rsidR="003C0052" w:rsidRPr="00B078C6">
      <w:rPr>
        <w:sz w:val="20"/>
        <w:szCs w:val="20"/>
      </w:rPr>
      <w:instrText xml:space="preserve"> PAGE   \* MERGEFORMAT </w:instrText>
    </w:r>
    <w:r w:rsidR="003C0052" w:rsidRPr="00B078C6">
      <w:rPr>
        <w:sz w:val="20"/>
        <w:szCs w:val="20"/>
      </w:rPr>
      <w:fldChar w:fldCharType="separate"/>
    </w:r>
    <w:r>
      <w:rPr>
        <w:noProof/>
        <w:sz w:val="20"/>
        <w:szCs w:val="20"/>
      </w:rPr>
      <w:t>17</w:t>
    </w:r>
    <w:r w:rsidR="003C0052" w:rsidRPr="00B078C6">
      <w:rPr>
        <w:noProof/>
        <w:sz w:val="20"/>
        <w:szCs w:val="20"/>
      </w:rPr>
      <w:fldChar w:fldCharType="end"/>
    </w:r>
    <w:r w:rsidR="003C0052">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52" w:rsidRDefault="003C0052">
      <w:r>
        <w:separator/>
      </w:r>
    </w:p>
  </w:footnote>
  <w:footnote w:type="continuationSeparator" w:id="0">
    <w:p w:rsidR="003C0052" w:rsidRDefault="003C0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D2032"/>
    <w:multiLevelType w:val="multilevel"/>
    <w:tmpl w:val="A1C20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D365E8E"/>
    <w:multiLevelType w:val="hybridMultilevel"/>
    <w:tmpl w:val="466640D2"/>
    <w:lvl w:ilvl="0" w:tplc="AF782EE4">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05B27"/>
    <w:multiLevelType w:val="hybridMultilevel"/>
    <w:tmpl w:val="90381DBA"/>
    <w:lvl w:ilvl="0" w:tplc="BFA014B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2">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E26D07"/>
    <w:multiLevelType w:val="multilevel"/>
    <w:tmpl w:val="A1C20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A97B2F"/>
    <w:multiLevelType w:val="multilevel"/>
    <w:tmpl w:val="CEC26BB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974A85"/>
    <w:multiLevelType w:val="hybridMultilevel"/>
    <w:tmpl w:val="4244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8"/>
  </w:num>
  <w:num w:numId="2">
    <w:abstractNumId w:val="21"/>
  </w:num>
  <w:num w:numId="3">
    <w:abstractNumId w:val="11"/>
  </w:num>
  <w:num w:numId="4">
    <w:abstractNumId w:val="15"/>
  </w:num>
  <w:num w:numId="5">
    <w:abstractNumId w:val="11"/>
  </w:num>
  <w:num w:numId="6">
    <w:abstractNumId w:val="1"/>
  </w:num>
  <w:num w:numId="7">
    <w:abstractNumId w:val="19"/>
  </w:num>
  <w:num w:numId="8">
    <w:abstractNumId w:val="7"/>
  </w:num>
  <w:num w:numId="9">
    <w:abstractNumId w:val="0"/>
  </w:num>
  <w:num w:numId="10">
    <w:abstractNumId w:val="9"/>
  </w:num>
  <w:num w:numId="11">
    <w:abstractNumId w:val="12"/>
  </w:num>
  <w:num w:numId="12">
    <w:abstractNumId w:val="4"/>
  </w:num>
  <w:num w:numId="13">
    <w:abstractNumId w:val="17"/>
  </w:num>
  <w:num w:numId="14">
    <w:abstractNumId w:val="3"/>
  </w:num>
  <w:num w:numId="15">
    <w:abstractNumId w:val="13"/>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8"/>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129"/>
    <w:rsid w:val="00001349"/>
    <w:rsid w:val="00007298"/>
    <w:rsid w:val="0001178D"/>
    <w:rsid w:val="00013CA4"/>
    <w:rsid w:val="000400D5"/>
    <w:rsid w:val="000422D4"/>
    <w:rsid w:val="00045066"/>
    <w:rsid w:val="000453A8"/>
    <w:rsid w:val="000508B4"/>
    <w:rsid w:val="00052011"/>
    <w:rsid w:val="00063267"/>
    <w:rsid w:val="00074DE1"/>
    <w:rsid w:val="00075063"/>
    <w:rsid w:val="000A6463"/>
    <w:rsid w:val="000B1A37"/>
    <w:rsid w:val="000B1A38"/>
    <w:rsid w:val="000B2724"/>
    <w:rsid w:val="000B6632"/>
    <w:rsid w:val="000B6F5B"/>
    <w:rsid w:val="000C1013"/>
    <w:rsid w:val="000D16F8"/>
    <w:rsid w:val="000E1790"/>
    <w:rsid w:val="000E4C2D"/>
    <w:rsid w:val="000F073D"/>
    <w:rsid w:val="000F3560"/>
    <w:rsid w:val="00101D74"/>
    <w:rsid w:val="00105510"/>
    <w:rsid w:val="00110C20"/>
    <w:rsid w:val="001121A5"/>
    <w:rsid w:val="0011268F"/>
    <w:rsid w:val="0011287D"/>
    <w:rsid w:val="00122C7E"/>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460C"/>
    <w:rsid w:val="001B52FB"/>
    <w:rsid w:val="001B74B0"/>
    <w:rsid w:val="001B79AC"/>
    <w:rsid w:val="001D5FBA"/>
    <w:rsid w:val="001F6F6C"/>
    <w:rsid w:val="00201B85"/>
    <w:rsid w:val="002267C4"/>
    <w:rsid w:val="00233D03"/>
    <w:rsid w:val="00242CBD"/>
    <w:rsid w:val="0025323D"/>
    <w:rsid w:val="002535A4"/>
    <w:rsid w:val="002706BF"/>
    <w:rsid w:val="00272B4C"/>
    <w:rsid w:val="002876AE"/>
    <w:rsid w:val="002A5938"/>
    <w:rsid w:val="002A6364"/>
    <w:rsid w:val="002B0D10"/>
    <w:rsid w:val="002B156E"/>
    <w:rsid w:val="002C591E"/>
    <w:rsid w:val="002D1C06"/>
    <w:rsid w:val="002F2771"/>
    <w:rsid w:val="002F7916"/>
    <w:rsid w:val="003018A2"/>
    <w:rsid w:val="0030276D"/>
    <w:rsid w:val="00311378"/>
    <w:rsid w:val="00311BD2"/>
    <w:rsid w:val="00312D20"/>
    <w:rsid w:val="00321990"/>
    <w:rsid w:val="00321FCE"/>
    <w:rsid w:val="003264CF"/>
    <w:rsid w:val="00335538"/>
    <w:rsid w:val="00336424"/>
    <w:rsid w:val="0034060E"/>
    <w:rsid w:val="003440B6"/>
    <w:rsid w:val="00357A90"/>
    <w:rsid w:val="00360F8B"/>
    <w:rsid w:val="0036176F"/>
    <w:rsid w:val="0036451A"/>
    <w:rsid w:val="003923AC"/>
    <w:rsid w:val="00394DD4"/>
    <w:rsid w:val="003A16B3"/>
    <w:rsid w:val="003A1CF7"/>
    <w:rsid w:val="003B2A35"/>
    <w:rsid w:val="003B6C5A"/>
    <w:rsid w:val="003C0052"/>
    <w:rsid w:val="003C0AE7"/>
    <w:rsid w:val="003D1080"/>
    <w:rsid w:val="003D332D"/>
    <w:rsid w:val="003E2562"/>
    <w:rsid w:val="003F6440"/>
    <w:rsid w:val="0041575D"/>
    <w:rsid w:val="0043155C"/>
    <w:rsid w:val="004359C4"/>
    <w:rsid w:val="00461E39"/>
    <w:rsid w:val="00466EA7"/>
    <w:rsid w:val="00471EC5"/>
    <w:rsid w:val="004768B1"/>
    <w:rsid w:val="00482645"/>
    <w:rsid w:val="00493942"/>
    <w:rsid w:val="00494801"/>
    <w:rsid w:val="00496533"/>
    <w:rsid w:val="004A0164"/>
    <w:rsid w:val="004A3FA9"/>
    <w:rsid w:val="004B3048"/>
    <w:rsid w:val="004B455F"/>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54C0"/>
    <w:rsid w:val="005B6BDA"/>
    <w:rsid w:val="005C09D6"/>
    <w:rsid w:val="005C4C1B"/>
    <w:rsid w:val="005D6DE3"/>
    <w:rsid w:val="005E77E0"/>
    <w:rsid w:val="005F0D2B"/>
    <w:rsid w:val="005F5942"/>
    <w:rsid w:val="00603EBA"/>
    <w:rsid w:val="0060769E"/>
    <w:rsid w:val="00612F1C"/>
    <w:rsid w:val="006163C3"/>
    <w:rsid w:val="0062205C"/>
    <w:rsid w:val="00622D08"/>
    <w:rsid w:val="00625F4E"/>
    <w:rsid w:val="006306CA"/>
    <w:rsid w:val="006308ED"/>
    <w:rsid w:val="006334EE"/>
    <w:rsid w:val="006466F4"/>
    <w:rsid w:val="00655859"/>
    <w:rsid w:val="00656291"/>
    <w:rsid w:val="00672CB9"/>
    <w:rsid w:val="00672D32"/>
    <w:rsid w:val="006830CF"/>
    <w:rsid w:val="00685A67"/>
    <w:rsid w:val="00690B48"/>
    <w:rsid w:val="00694F02"/>
    <w:rsid w:val="00695820"/>
    <w:rsid w:val="006A184D"/>
    <w:rsid w:val="006A3D88"/>
    <w:rsid w:val="006A4989"/>
    <w:rsid w:val="006A5DD5"/>
    <w:rsid w:val="006A6B8F"/>
    <w:rsid w:val="006C1BFB"/>
    <w:rsid w:val="006C4FCF"/>
    <w:rsid w:val="006C5F8C"/>
    <w:rsid w:val="006C7D15"/>
    <w:rsid w:val="006D001E"/>
    <w:rsid w:val="006D03B6"/>
    <w:rsid w:val="006D48F0"/>
    <w:rsid w:val="006D578F"/>
    <w:rsid w:val="006D7888"/>
    <w:rsid w:val="006D7AC1"/>
    <w:rsid w:val="006E06E7"/>
    <w:rsid w:val="006E1A34"/>
    <w:rsid w:val="00702683"/>
    <w:rsid w:val="00707C73"/>
    <w:rsid w:val="00725F6B"/>
    <w:rsid w:val="007266EC"/>
    <w:rsid w:val="007276A8"/>
    <w:rsid w:val="007331A5"/>
    <w:rsid w:val="00737232"/>
    <w:rsid w:val="007420D2"/>
    <w:rsid w:val="007467F1"/>
    <w:rsid w:val="00751292"/>
    <w:rsid w:val="00752A5D"/>
    <w:rsid w:val="00757893"/>
    <w:rsid w:val="00761309"/>
    <w:rsid w:val="00765CB4"/>
    <w:rsid w:val="00780A51"/>
    <w:rsid w:val="00784CB0"/>
    <w:rsid w:val="00796B18"/>
    <w:rsid w:val="007A7065"/>
    <w:rsid w:val="007C4925"/>
    <w:rsid w:val="007F274A"/>
    <w:rsid w:val="00800BC1"/>
    <w:rsid w:val="00804C78"/>
    <w:rsid w:val="0080673F"/>
    <w:rsid w:val="00811F28"/>
    <w:rsid w:val="0081396D"/>
    <w:rsid w:val="0081475B"/>
    <w:rsid w:val="0082071D"/>
    <w:rsid w:val="0082768F"/>
    <w:rsid w:val="00840777"/>
    <w:rsid w:val="008416F1"/>
    <w:rsid w:val="00842D98"/>
    <w:rsid w:val="00851EAA"/>
    <w:rsid w:val="00863D57"/>
    <w:rsid w:val="00863F73"/>
    <w:rsid w:val="00872E26"/>
    <w:rsid w:val="008766AD"/>
    <w:rsid w:val="00876DEB"/>
    <w:rsid w:val="00882E23"/>
    <w:rsid w:val="008910A5"/>
    <w:rsid w:val="008937E3"/>
    <w:rsid w:val="008938A6"/>
    <w:rsid w:val="00893E0F"/>
    <w:rsid w:val="00894894"/>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16A94"/>
    <w:rsid w:val="00921AA4"/>
    <w:rsid w:val="00932A22"/>
    <w:rsid w:val="009347FD"/>
    <w:rsid w:val="00942B61"/>
    <w:rsid w:val="009509B0"/>
    <w:rsid w:val="00952710"/>
    <w:rsid w:val="00957F90"/>
    <w:rsid w:val="0097488E"/>
    <w:rsid w:val="009775AD"/>
    <w:rsid w:val="00980F6E"/>
    <w:rsid w:val="00991691"/>
    <w:rsid w:val="0099238E"/>
    <w:rsid w:val="0099506E"/>
    <w:rsid w:val="009A084C"/>
    <w:rsid w:val="009A2E93"/>
    <w:rsid w:val="009B3DF5"/>
    <w:rsid w:val="009C75DB"/>
    <w:rsid w:val="009D2496"/>
    <w:rsid w:val="009E7668"/>
    <w:rsid w:val="009F587B"/>
    <w:rsid w:val="009F7B96"/>
    <w:rsid w:val="00A03399"/>
    <w:rsid w:val="00A05414"/>
    <w:rsid w:val="00A07399"/>
    <w:rsid w:val="00A17120"/>
    <w:rsid w:val="00A22577"/>
    <w:rsid w:val="00A3141A"/>
    <w:rsid w:val="00A324FC"/>
    <w:rsid w:val="00A4591B"/>
    <w:rsid w:val="00A47F15"/>
    <w:rsid w:val="00A53165"/>
    <w:rsid w:val="00A531DD"/>
    <w:rsid w:val="00A56727"/>
    <w:rsid w:val="00A64760"/>
    <w:rsid w:val="00A66DE3"/>
    <w:rsid w:val="00A67B9B"/>
    <w:rsid w:val="00A86219"/>
    <w:rsid w:val="00A90A0C"/>
    <w:rsid w:val="00A91E29"/>
    <w:rsid w:val="00A939B1"/>
    <w:rsid w:val="00A93A16"/>
    <w:rsid w:val="00A9455B"/>
    <w:rsid w:val="00A95AA1"/>
    <w:rsid w:val="00AA132A"/>
    <w:rsid w:val="00AA4953"/>
    <w:rsid w:val="00AC61F8"/>
    <w:rsid w:val="00AD43F0"/>
    <w:rsid w:val="00AD64C8"/>
    <w:rsid w:val="00AE0A89"/>
    <w:rsid w:val="00AE2162"/>
    <w:rsid w:val="00AE2718"/>
    <w:rsid w:val="00AE2E11"/>
    <w:rsid w:val="00AF2427"/>
    <w:rsid w:val="00AF4E16"/>
    <w:rsid w:val="00B0585A"/>
    <w:rsid w:val="00B078C6"/>
    <w:rsid w:val="00B13B6F"/>
    <w:rsid w:val="00B31451"/>
    <w:rsid w:val="00B31C2D"/>
    <w:rsid w:val="00B44B45"/>
    <w:rsid w:val="00B62B42"/>
    <w:rsid w:val="00B67068"/>
    <w:rsid w:val="00B74EC7"/>
    <w:rsid w:val="00B75A12"/>
    <w:rsid w:val="00B81205"/>
    <w:rsid w:val="00B91A96"/>
    <w:rsid w:val="00BA4268"/>
    <w:rsid w:val="00BB05B3"/>
    <w:rsid w:val="00BF5B45"/>
    <w:rsid w:val="00C26139"/>
    <w:rsid w:val="00C31243"/>
    <w:rsid w:val="00C3358C"/>
    <w:rsid w:val="00C37BB1"/>
    <w:rsid w:val="00C43C94"/>
    <w:rsid w:val="00C47ADD"/>
    <w:rsid w:val="00C5784A"/>
    <w:rsid w:val="00C62953"/>
    <w:rsid w:val="00C66C75"/>
    <w:rsid w:val="00C76E9C"/>
    <w:rsid w:val="00C83C19"/>
    <w:rsid w:val="00C961E6"/>
    <w:rsid w:val="00CA5039"/>
    <w:rsid w:val="00CB2895"/>
    <w:rsid w:val="00CB3281"/>
    <w:rsid w:val="00CB418A"/>
    <w:rsid w:val="00CB79ED"/>
    <w:rsid w:val="00CD3FFC"/>
    <w:rsid w:val="00CD496C"/>
    <w:rsid w:val="00CD576D"/>
    <w:rsid w:val="00CD57C9"/>
    <w:rsid w:val="00CE2B1E"/>
    <w:rsid w:val="00CE7659"/>
    <w:rsid w:val="00CE79DB"/>
    <w:rsid w:val="00CF0ADE"/>
    <w:rsid w:val="00CF0F70"/>
    <w:rsid w:val="00CF2971"/>
    <w:rsid w:val="00D01412"/>
    <w:rsid w:val="00D11092"/>
    <w:rsid w:val="00D1593D"/>
    <w:rsid w:val="00D251A9"/>
    <w:rsid w:val="00D42229"/>
    <w:rsid w:val="00D665ED"/>
    <w:rsid w:val="00D72F19"/>
    <w:rsid w:val="00D7694A"/>
    <w:rsid w:val="00D77F34"/>
    <w:rsid w:val="00D8587A"/>
    <w:rsid w:val="00DA6A4B"/>
    <w:rsid w:val="00DB4D21"/>
    <w:rsid w:val="00DC0F1C"/>
    <w:rsid w:val="00DD115D"/>
    <w:rsid w:val="00DE1233"/>
    <w:rsid w:val="00DE6094"/>
    <w:rsid w:val="00E01BC8"/>
    <w:rsid w:val="00E12DDF"/>
    <w:rsid w:val="00E20D0E"/>
    <w:rsid w:val="00E27755"/>
    <w:rsid w:val="00E27C29"/>
    <w:rsid w:val="00E321B9"/>
    <w:rsid w:val="00E33D97"/>
    <w:rsid w:val="00E4147B"/>
    <w:rsid w:val="00E47214"/>
    <w:rsid w:val="00E70EE8"/>
    <w:rsid w:val="00E84A81"/>
    <w:rsid w:val="00E862F3"/>
    <w:rsid w:val="00E90471"/>
    <w:rsid w:val="00EA09FF"/>
    <w:rsid w:val="00EA57CE"/>
    <w:rsid w:val="00EA6E68"/>
    <w:rsid w:val="00EB5FD9"/>
    <w:rsid w:val="00ED49D6"/>
    <w:rsid w:val="00EE1A0F"/>
    <w:rsid w:val="00EE5FEE"/>
    <w:rsid w:val="00EF4771"/>
    <w:rsid w:val="00F00160"/>
    <w:rsid w:val="00F062BA"/>
    <w:rsid w:val="00F12E32"/>
    <w:rsid w:val="00F16B86"/>
    <w:rsid w:val="00F16D82"/>
    <w:rsid w:val="00F20871"/>
    <w:rsid w:val="00F21202"/>
    <w:rsid w:val="00F31D63"/>
    <w:rsid w:val="00F4328C"/>
    <w:rsid w:val="00F559AE"/>
    <w:rsid w:val="00F579D1"/>
    <w:rsid w:val="00F634E2"/>
    <w:rsid w:val="00F75923"/>
    <w:rsid w:val="00F951E9"/>
    <w:rsid w:val="00FA08D8"/>
    <w:rsid w:val="00FB2D7D"/>
    <w:rsid w:val="00FC63F0"/>
    <w:rsid w:val="00FC7C51"/>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tabs>
        <w:tab w:val="clear" w:pos="720"/>
        <w:tab w:val="num" w:pos="360"/>
      </w:tabs>
      <w:spacing w:after="240"/>
      <w:ind w:left="0" w:firstLine="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ind w:left="0" w:firstLine="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6163C3"/>
  </w:style>
  <w:style w:type="character" w:customStyle="1" w:styleId="style10">
    <w:name w:val="style1"/>
    <w:basedOn w:val="DefaultParagraphFont"/>
    <w:rsid w:val="006163C3"/>
  </w:style>
  <w:style w:type="paragraph" w:styleId="BodyTextIndent2">
    <w:name w:val="Body Text Indent 2"/>
    <w:basedOn w:val="Normal"/>
    <w:link w:val="BodyTextIndent2Char"/>
    <w:rsid w:val="004B455F"/>
    <w:pPr>
      <w:ind w:left="720" w:hanging="720"/>
      <w:jc w:val="left"/>
    </w:pPr>
    <w:rPr>
      <w:sz w:val="26"/>
      <w:szCs w:val="20"/>
    </w:rPr>
  </w:style>
  <w:style w:type="character" w:customStyle="1" w:styleId="BodyTextIndent2Char">
    <w:name w:val="Body Text Indent 2 Char"/>
    <w:basedOn w:val="DefaultParagraphFont"/>
    <w:link w:val="BodyTextIndent2"/>
    <w:rsid w:val="004B455F"/>
    <w:rPr>
      <w:sz w:val="26"/>
      <w:szCs w:val="20"/>
    </w:rPr>
  </w:style>
  <w:style w:type="paragraph" w:customStyle="1" w:styleId="AutoNumbers">
    <w:name w:val="AutoNumbers"/>
    <w:basedOn w:val="Normal"/>
    <w:locked/>
    <w:rsid w:val="00F21202"/>
    <w:pPr>
      <w:spacing w:after="240"/>
      <w:ind w:left="360" w:hanging="360"/>
    </w:pPr>
    <w:rPr>
      <w:sz w:val="24"/>
      <w:szCs w:val="20"/>
    </w:rPr>
  </w:style>
  <w:style w:type="paragraph" w:customStyle="1" w:styleId="HangingIndent">
    <w:name w:val="HangingIndent"/>
    <w:basedOn w:val="Normal"/>
    <w:locked/>
    <w:rsid w:val="00F21202"/>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916A94"/>
    <w:pPr>
      <w:spacing w:after="120"/>
    </w:pPr>
  </w:style>
  <w:style w:type="character" w:customStyle="1" w:styleId="BodyTextChar">
    <w:name w:val="Body Text Char"/>
    <w:basedOn w:val="DefaultParagraphFont"/>
    <w:link w:val="BodyText"/>
    <w:semiHidden/>
    <w:rsid w:val="00916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tabs>
        <w:tab w:val="clear" w:pos="720"/>
        <w:tab w:val="num" w:pos="360"/>
      </w:tabs>
      <w:spacing w:after="240"/>
      <w:ind w:left="0" w:firstLine="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ind w:left="0" w:firstLine="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6163C3"/>
  </w:style>
  <w:style w:type="character" w:customStyle="1" w:styleId="style10">
    <w:name w:val="style1"/>
    <w:basedOn w:val="DefaultParagraphFont"/>
    <w:rsid w:val="006163C3"/>
  </w:style>
  <w:style w:type="paragraph" w:styleId="BodyTextIndent2">
    <w:name w:val="Body Text Indent 2"/>
    <w:basedOn w:val="Normal"/>
    <w:link w:val="BodyTextIndent2Char"/>
    <w:rsid w:val="004B455F"/>
    <w:pPr>
      <w:ind w:left="720" w:hanging="720"/>
      <w:jc w:val="left"/>
    </w:pPr>
    <w:rPr>
      <w:sz w:val="26"/>
      <w:szCs w:val="20"/>
    </w:rPr>
  </w:style>
  <w:style w:type="character" w:customStyle="1" w:styleId="BodyTextIndent2Char">
    <w:name w:val="Body Text Indent 2 Char"/>
    <w:basedOn w:val="DefaultParagraphFont"/>
    <w:link w:val="BodyTextIndent2"/>
    <w:rsid w:val="004B455F"/>
    <w:rPr>
      <w:sz w:val="26"/>
      <w:szCs w:val="20"/>
    </w:rPr>
  </w:style>
  <w:style w:type="paragraph" w:customStyle="1" w:styleId="AutoNumbers">
    <w:name w:val="AutoNumbers"/>
    <w:basedOn w:val="Normal"/>
    <w:locked/>
    <w:rsid w:val="00F21202"/>
    <w:pPr>
      <w:spacing w:after="240"/>
      <w:ind w:left="360" w:hanging="360"/>
    </w:pPr>
    <w:rPr>
      <w:sz w:val="24"/>
      <w:szCs w:val="20"/>
    </w:rPr>
  </w:style>
  <w:style w:type="paragraph" w:customStyle="1" w:styleId="HangingIndent">
    <w:name w:val="HangingIndent"/>
    <w:basedOn w:val="Normal"/>
    <w:locked/>
    <w:rsid w:val="00F21202"/>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916A94"/>
    <w:pPr>
      <w:spacing w:after="120"/>
    </w:pPr>
  </w:style>
  <w:style w:type="character" w:customStyle="1" w:styleId="BodyTextChar">
    <w:name w:val="Body Text Char"/>
    <w:basedOn w:val="DefaultParagraphFont"/>
    <w:link w:val="BodyText"/>
    <w:semiHidden/>
    <w:rsid w:val="0091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7082">
      <w:bodyDiv w:val="1"/>
      <w:marLeft w:val="0"/>
      <w:marRight w:val="0"/>
      <w:marTop w:val="0"/>
      <w:marBottom w:val="0"/>
      <w:divBdr>
        <w:top w:val="none" w:sz="0" w:space="0" w:color="auto"/>
        <w:left w:val="none" w:sz="0" w:space="0" w:color="auto"/>
        <w:bottom w:val="none" w:sz="0" w:space="0" w:color="auto"/>
        <w:right w:val="none" w:sz="0" w:space="0" w:color="auto"/>
      </w:divBdr>
    </w:div>
    <w:div w:id="8985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F7DAD81D-25FF-4944-B0FB-4FF6651E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20</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56</cp:revision>
  <cp:lastPrinted>2013-02-26T23:20:00Z</cp:lastPrinted>
  <dcterms:created xsi:type="dcterms:W3CDTF">2013-02-22T23:10:00Z</dcterms:created>
  <dcterms:modified xsi:type="dcterms:W3CDTF">2013-02-26T23:23:00Z</dcterms:modified>
</cp:coreProperties>
</file>