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83" w:rsidRPr="00861683" w:rsidRDefault="00861683" w:rsidP="00156178">
      <w:pPr>
        <w:pStyle w:val="NoSpacing"/>
        <w:rPr>
          <w:caps w:val="0"/>
          <w:color w:val="auto"/>
        </w:rPr>
      </w:pPr>
      <w:r w:rsidRPr="00861683">
        <w:rPr>
          <w:caps w:val="0"/>
          <w:color w:val="auto"/>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0713C8"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0713C8"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0713C8" w:rsidP="00156178">
          <w:pPr>
            <w:pStyle w:val="NoSpacing"/>
          </w:pPr>
          <w:sdt>
            <w:sdtPr>
              <w:alias w:val="MTG_DATE_TIME"/>
              <w:tag w:val="MTG_DATE_TIME"/>
              <w:id w:val="-541284132"/>
            </w:sdtPr>
            <w:sdtEndPr/>
            <w:sdtContent>
              <w:r w:rsidR="009509B0" w:rsidRPr="00A67B9B">
                <w:rPr>
                  <w:b/>
                  <w:color w:val="auto"/>
                </w:rPr>
                <w:t>TUESDAY, APRIL 23, 2013, 09:00 A.M</w:t>
              </w:r>
            </w:sdtContent>
          </w:sdt>
        </w:p>
        <w:p w:rsidR="00052011" w:rsidRPr="00201B85" w:rsidRDefault="000713C8"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Default="000B2724" w:rsidP="002267C4">
              <w:pPr>
                <w:jc w:val="left"/>
              </w:pPr>
            </w:p>
            <w:p w:rsidR="00861683" w:rsidRDefault="00861683" w:rsidP="002267C4">
              <w:pPr>
                <w:jc w:val="left"/>
              </w:pPr>
            </w:p>
            <w:p w:rsidR="00861683" w:rsidRDefault="00861683" w:rsidP="00861683">
              <w:pPr>
                <w:jc w:val="left"/>
                <w:rPr>
                  <w:sz w:val="24"/>
                  <w:szCs w:val="24"/>
                </w:rPr>
              </w:pPr>
              <w:r w:rsidRPr="00910F0E">
                <w:rPr>
                  <w:sz w:val="24"/>
                  <w:szCs w:val="24"/>
                </w:rPr>
                <w:t>Meeting was called to order at</w:t>
              </w:r>
              <w:r w:rsidR="0043608C">
                <w:rPr>
                  <w:sz w:val="24"/>
                  <w:szCs w:val="24"/>
                </w:rPr>
                <w:t xml:space="preserve"> 9:02</w:t>
              </w:r>
              <w:r w:rsidRPr="00910F0E">
                <w:rPr>
                  <w:sz w:val="24"/>
                  <w:szCs w:val="24"/>
                </w:rPr>
                <w:t xml:space="preserve"> a.m.</w:t>
              </w:r>
            </w:p>
            <w:p w:rsidR="00861683" w:rsidRPr="00910F0E" w:rsidRDefault="00861683" w:rsidP="00861683">
              <w:pPr>
                <w:jc w:val="left"/>
                <w:rPr>
                  <w:sz w:val="24"/>
                  <w:szCs w:val="24"/>
                </w:rPr>
              </w:pPr>
            </w:p>
            <w:p w:rsidR="00861683" w:rsidRDefault="00861683" w:rsidP="00861683">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861683" w:rsidRPr="00910F0E" w:rsidRDefault="000713C8" w:rsidP="00861683">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861683" w:rsidRPr="00910F0E">
                    <w:rPr>
                      <w:sz w:val="24"/>
                      <w:szCs w:val="24"/>
                    </w:rPr>
                    <w:t xml:space="preserve">     </w:t>
                  </w:r>
                </w:sdtContent>
              </w:sdt>
            </w:p>
            <w:p w:rsidR="00861683" w:rsidRPr="00433296" w:rsidRDefault="00861683" w:rsidP="00861683">
              <w:pPr>
                <w:spacing w:after="240"/>
                <w:rPr>
                  <w:sz w:val="24"/>
                  <w:szCs w:val="20"/>
                </w:rPr>
              </w:pPr>
              <w:r w:rsidRPr="00433296">
                <w:rPr>
                  <w:sz w:val="24"/>
                  <w:szCs w:val="20"/>
                </w:rPr>
                <w:t xml:space="preserve">Approval of </w:t>
              </w:r>
              <w:r w:rsidR="00CB378C">
                <w:rPr>
                  <w:sz w:val="24"/>
                  <w:szCs w:val="20"/>
                </w:rPr>
                <w:t xml:space="preserve">the </w:t>
              </w:r>
              <w:r w:rsidRPr="00433296">
                <w:rPr>
                  <w:sz w:val="24"/>
                  <w:szCs w:val="20"/>
                </w:rPr>
                <w:t xml:space="preserve">Statement of Proceedings/Minutes for </w:t>
              </w:r>
              <w:r w:rsidR="00981E0B">
                <w:rPr>
                  <w:sz w:val="24"/>
                  <w:szCs w:val="20"/>
                </w:rPr>
                <w:t xml:space="preserve">the </w:t>
              </w:r>
              <w:r w:rsidRPr="00433296">
                <w:rPr>
                  <w:sz w:val="24"/>
                  <w:szCs w:val="20"/>
                </w:rPr>
                <w:t>meeting</w:t>
              </w:r>
              <w:r w:rsidR="00981E0B">
                <w:rPr>
                  <w:sz w:val="24"/>
                  <w:szCs w:val="20"/>
                </w:rPr>
                <w:t>s</w:t>
              </w:r>
              <w:r w:rsidRPr="00433296">
                <w:rPr>
                  <w:sz w:val="24"/>
                  <w:szCs w:val="20"/>
                </w:rPr>
                <w:t xml:space="preserve"> of</w:t>
              </w:r>
              <w:r w:rsidR="00CB378C">
                <w:rPr>
                  <w:sz w:val="24"/>
                  <w:szCs w:val="20"/>
                </w:rPr>
                <w:t xml:space="preserve"> </w:t>
              </w:r>
              <w:sdt>
                <w:sdtPr>
                  <w:rPr>
                    <w:sz w:val="24"/>
                    <w:szCs w:val="24"/>
                  </w:rPr>
                  <w:alias w:val="PREV_MTG_DATE"/>
                  <w:tag w:val="PREV_MTG_DATE"/>
                  <w:id w:val="-1756049461"/>
                </w:sdtPr>
                <w:sdtEndPr/>
                <w:sdtContent>
                  <w:r w:rsidR="00981E0B">
                    <w:rPr>
                      <w:sz w:val="24"/>
                      <w:szCs w:val="24"/>
                    </w:rPr>
                    <w:t xml:space="preserve">April 9, 2013 and </w:t>
                  </w:r>
                  <w:r w:rsidR="00CB378C">
                    <w:rPr>
                      <w:sz w:val="24"/>
                      <w:szCs w:val="24"/>
                    </w:rPr>
                    <w:t xml:space="preserve">      </w:t>
                  </w:r>
                  <w:r w:rsidR="00981E0B">
                    <w:rPr>
                      <w:sz w:val="24"/>
                      <w:szCs w:val="24"/>
                    </w:rPr>
                    <w:t>April 10, 2013</w:t>
                  </w:r>
                </w:sdtContent>
              </w:sdt>
              <w:r w:rsidRPr="00A86219">
                <w:t>.</w:t>
              </w:r>
            </w:p>
            <w:p w:rsidR="00861683" w:rsidRPr="00433296" w:rsidRDefault="00861683" w:rsidP="00861683">
              <w:pPr>
                <w:rPr>
                  <w:b/>
                  <w:sz w:val="24"/>
                  <w:szCs w:val="20"/>
                </w:rPr>
              </w:pPr>
              <w:r w:rsidRPr="00433296">
                <w:rPr>
                  <w:b/>
                  <w:sz w:val="24"/>
                  <w:szCs w:val="20"/>
                </w:rPr>
                <w:t>ACTION:</w:t>
              </w:r>
            </w:p>
            <w:p w:rsidR="00861683" w:rsidRPr="00433296" w:rsidRDefault="00861683" w:rsidP="00861683">
              <w:pPr>
                <w:spacing w:after="240"/>
                <w:rPr>
                  <w:sz w:val="24"/>
                  <w:szCs w:val="20"/>
                </w:rPr>
              </w:pPr>
              <w:r w:rsidRPr="00433296">
                <w:rPr>
                  <w:sz w:val="24"/>
                  <w:szCs w:val="20"/>
                </w:rPr>
                <w:t xml:space="preserve">ON MOTION of </w:t>
              </w:r>
              <w:r w:rsidRPr="009C7190">
                <w:rPr>
                  <w:sz w:val="24"/>
                  <w:szCs w:val="24"/>
                </w:rPr>
                <w:t>Supervisor</w:t>
              </w:r>
              <w:r w:rsidR="00CB378C">
                <w:rPr>
                  <w:sz w:val="24"/>
                  <w:szCs w:val="24"/>
                </w:rPr>
                <w:t xml:space="preserve"> </w:t>
              </w:r>
              <w:r w:rsidR="00FC1166">
                <w:rPr>
                  <w:sz w:val="24"/>
                  <w:szCs w:val="24"/>
                </w:rPr>
                <w:t>R. Roberts</w:t>
              </w:r>
              <w:r w:rsidRPr="009C7190">
                <w:rPr>
                  <w:sz w:val="24"/>
                  <w:szCs w:val="24"/>
                </w:rPr>
                <w:t>, seconded by Supervisor</w:t>
              </w:r>
              <w:r w:rsidR="00CB378C">
                <w:rPr>
                  <w:sz w:val="24"/>
                  <w:szCs w:val="24"/>
                </w:rPr>
                <w:t xml:space="preserve"> </w:t>
              </w:r>
              <w:r w:rsidR="00FC1166">
                <w:rPr>
                  <w:sz w:val="24"/>
                  <w:szCs w:val="24"/>
                </w:rPr>
                <w:t>D. Roberts</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w:t>
              </w:r>
              <w:r w:rsidR="00981E0B">
                <w:rPr>
                  <w:sz w:val="24"/>
                  <w:szCs w:val="20"/>
                </w:rPr>
                <w:t>Minutes for the m</w:t>
              </w:r>
              <w:r w:rsidRPr="00433296">
                <w:rPr>
                  <w:sz w:val="24"/>
                  <w:szCs w:val="20"/>
                </w:rPr>
                <w:t>eeting</w:t>
              </w:r>
              <w:r w:rsidR="00981E0B">
                <w:rPr>
                  <w:sz w:val="24"/>
                  <w:szCs w:val="20"/>
                </w:rPr>
                <w:t>s</w:t>
              </w:r>
              <w:r>
                <w:rPr>
                  <w:sz w:val="24"/>
                  <w:szCs w:val="20"/>
                </w:rPr>
                <w:t xml:space="preserve"> of </w:t>
              </w:r>
              <w:sdt>
                <w:sdtPr>
                  <w:rPr>
                    <w:sz w:val="24"/>
                    <w:szCs w:val="24"/>
                  </w:rPr>
                  <w:alias w:val="PREV_MTG_DATE"/>
                  <w:tag w:val="PREV_MTG_DATE"/>
                  <w:id w:val="-803459851"/>
                </w:sdtPr>
                <w:sdtEndPr/>
                <w:sdtContent>
                  <w:sdt>
                    <w:sdtPr>
                      <w:rPr>
                        <w:sz w:val="24"/>
                        <w:szCs w:val="24"/>
                      </w:rPr>
                      <w:alias w:val="PREV_MTG_DATE"/>
                      <w:tag w:val="PREV_MTG_DATE"/>
                      <w:id w:val="547578211"/>
                    </w:sdtPr>
                    <w:sdtEndPr/>
                    <w:sdtContent>
                      <w:r w:rsidR="00981E0B">
                        <w:rPr>
                          <w:sz w:val="24"/>
                          <w:szCs w:val="24"/>
                        </w:rPr>
                        <w:t>April 9, 2013 and April 10, 2013</w:t>
                      </w:r>
                    </w:sdtContent>
                  </w:sdt>
                </w:sdtContent>
              </w:sdt>
              <w:r w:rsidRPr="00433296">
                <w:rPr>
                  <w:sz w:val="24"/>
                  <w:szCs w:val="20"/>
                </w:rPr>
                <w:t>, on Consent.</w:t>
              </w:r>
            </w:p>
            <w:p w:rsidR="00861683" w:rsidRDefault="00861683" w:rsidP="00861683">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861683" w:rsidRPr="00433296" w:rsidRDefault="00861683" w:rsidP="00861683">
              <w:pPr>
                <w:rPr>
                  <w:sz w:val="24"/>
                  <w:szCs w:val="20"/>
                </w:rPr>
              </w:pPr>
            </w:p>
            <w:p w:rsidR="00861683" w:rsidRPr="00433296" w:rsidRDefault="00861683" w:rsidP="00861683">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36176F" w:rsidRDefault="000713C8" w:rsidP="00861683">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0713C8"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981E0B"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9701C7" w:rsidRPr="00981E0B" w:rsidRDefault="007324FE">
                        <w:pPr>
                          <w:cnfStyle w:val="100000000000" w:firstRow="1" w:lastRow="0" w:firstColumn="0" w:lastColumn="0" w:oddVBand="0" w:evenVBand="0" w:oddHBand="0" w:evenHBand="0" w:firstRowFirstColumn="0" w:firstRowLastColumn="0" w:lastRowFirstColumn="0" w:lastRowLastColumn="0"/>
                        </w:pPr>
                        <w:r w:rsidRPr="00981E0B">
                          <w:rPr>
                            <w:b w:val="0"/>
                            <w:caps/>
                            <w:sz w:val="24"/>
                          </w:rPr>
                          <w:t>CLOSED SESSION</w:t>
                        </w:r>
                      </w:p>
                    </w:tc>
                  </w:sdtContent>
                </w:sdt>
              </w:tr>
            </w:tbl>
            <w:p w:rsidR="00851EAA" w:rsidRPr="00804C78" w:rsidRDefault="000713C8">
              <w:pPr>
                <w:jc w:val="left"/>
                <w:rPr>
                  <w:sz w:val="24"/>
                  <w:szCs w:val="24"/>
                </w:rPr>
              </w:pPr>
            </w:p>
          </w:sdtContent>
        </w:sdt>
      </w:sdtContent>
    </w:sdt>
    <w:p w:rsidR="007A7065" w:rsidRPr="00804C78" w:rsidRDefault="007A7065">
      <w:pPr>
        <w:jc w:val="left"/>
        <w:rPr>
          <w:sz w:val="24"/>
          <w:szCs w:val="24"/>
        </w:rPr>
      </w:pPr>
    </w:p>
    <w:p w:rsidR="009701C7" w:rsidRDefault="007324F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981E0B" w:rsidTr="00E71A74">
        <w:tc>
          <w:tcPr>
            <w:tcW w:w="1188" w:type="dxa"/>
          </w:tcPr>
          <w:p w:rsidR="009701C7" w:rsidRPr="00981E0B" w:rsidRDefault="007324FE">
            <w:r w:rsidRPr="00981E0B">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981E0B" w:rsidTr="008E2B48">
              <w:trPr>
                <w:trHeight w:val="627"/>
              </w:trPr>
              <w:tc>
                <w:tcPr>
                  <w:tcW w:w="1422" w:type="dxa"/>
                </w:tcPr>
                <w:p w:rsidR="00694F02" w:rsidRPr="00981E0B" w:rsidRDefault="00694F02" w:rsidP="00800BC1">
                  <w:pPr>
                    <w:pStyle w:val="NoSpacing"/>
                    <w:jc w:val="left"/>
                    <w:rPr>
                      <w:rStyle w:val="COBCAPSBOLDChar"/>
                    </w:rPr>
                  </w:pPr>
                  <w:r w:rsidRPr="00981E0B">
                    <w:rPr>
                      <w:rStyle w:val="COBCAPSBOLDChar"/>
                      <w:color w:val="auto"/>
                    </w:rPr>
                    <w:t>SUBJECT:</w:t>
                  </w:r>
                </w:p>
              </w:tc>
              <w:tc>
                <w:tcPr>
                  <w:tcW w:w="6809" w:type="dxa"/>
                </w:tcPr>
                <w:p w:rsidR="009701C7" w:rsidRPr="00981E0B" w:rsidRDefault="007324FE">
                  <w:r w:rsidRPr="00981E0B">
                    <w:rPr>
                      <w:b/>
                      <w:caps/>
                      <w:color w:val="000000"/>
                      <w:sz w:val="24"/>
                    </w:rPr>
                    <w:t>CLOSED SESSION (DISTRICTS: ALL)</w:t>
                  </w:r>
                </w:p>
              </w:tc>
            </w:tr>
            <w:tr w:rsidR="005A0AAD" w:rsidRPr="00981E0B" w:rsidTr="00DE4558">
              <w:trPr>
                <w:trHeight w:val="627"/>
              </w:trPr>
              <w:tc>
                <w:tcPr>
                  <w:tcW w:w="8231" w:type="dxa"/>
                  <w:gridSpan w:val="2"/>
                </w:tcPr>
                <w:p w:rsidR="005A0AAD" w:rsidRPr="00981E0B" w:rsidRDefault="005A0AAD" w:rsidP="005A0AAD">
                  <w:pPr>
                    <w:pStyle w:val="NoSpacing"/>
                    <w:jc w:val="left"/>
                  </w:pPr>
                  <w:r w:rsidRPr="00981E0B">
                    <w:rPr>
                      <w:b/>
                      <w:color w:val="auto"/>
                    </w:rPr>
                    <w:t>OVERVIEW:</w:t>
                  </w:r>
                </w:p>
                <w:sdt>
                  <w:sdtPr>
                    <w:alias w:val="BODY_OVERVIEW_TEXT"/>
                    <w:tag w:val="BODY_OVERVIEW_TEXT"/>
                    <w:id w:val="-1595086020"/>
                    <w:lock w:val="sdtLocked"/>
                  </w:sdtPr>
                  <w:sdtEndPr/>
                  <w:sdtContent>
                    <w:p w:rsidR="00D47D9D" w:rsidRPr="00981E0B" w:rsidRDefault="007324FE" w:rsidP="007324FE">
                      <w:pPr>
                        <w:pStyle w:val="BLTemplate"/>
                        <w:ind w:left="414" w:right="450" w:hanging="414"/>
                      </w:pPr>
                      <w:r w:rsidRPr="00981E0B">
                        <w:t>A.</w:t>
                      </w:r>
                      <w:r w:rsidRPr="00981E0B">
                        <w:tab/>
                        <w:t>CONFERENCE WITH LABOR NEGOTIATORS</w:t>
                      </w:r>
                    </w:p>
                    <w:p w:rsidR="00D47D9D" w:rsidRPr="00981E0B" w:rsidRDefault="007324FE" w:rsidP="007324FE">
                      <w:pPr>
                        <w:pStyle w:val="BLTemplate"/>
                        <w:ind w:left="414" w:right="-216"/>
                      </w:pPr>
                      <w:r w:rsidRPr="00981E0B">
                        <w:t>(Government Code section 54957.6)</w:t>
                      </w:r>
                    </w:p>
                    <w:p w:rsidR="00D47D9D" w:rsidRPr="00981E0B" w:rsidRDefault="007324FE" w:rsidP="007324FE">
                      <w:pPr>
                        <w:pStyle w:val="BLTemplate"/>
                        <w:ind w:left="414" w:right="180"/>
                      </w:pPr>
                      <w:r w:rsidRPr="00981E0B">
                        <w:t>Designated Representatives:  Don Turko, Jeannine Seher</w:t>
                      </w:r>
                    </w:p>
                    <w:p w:rsidR="00851018" w:rsidRPr="00981E0B" w:rsidRDefault="007324FE" w:rsidP="007324FE">
                      <w:pPr>
                        <w:pStyle w:val="BLTemplate"/>
                        <w:spacing w:line="270" w:lineRule="exact"/>
                        <w:ind w:firstLine="414"/>
                      </w:pPr>
                      <w:r w:rsidRPr="00981E0B">
                        <w:t>Employee Organizations:  UDW</w:t>
                      </w:r>
                    </w:p>
                  </w:sdtContent>
                </w:sdt>
                <w:p w:rsidR="005A0AAD" w:rsidRPr="00981E0B" w:rsidRDefault="005A0AAD" w:rsidP="00C26139">
                  <w:pPr>
                    <w:pStyle w:val="COBCAPSBOLD"/>
                    <w:jc w:val="left"/>
                    <w:rPr>
                      <w:b w:val="0"/>
                      <w:caps w:val="0"/>
                      <w:sz w:val="24"/>
                      <w:szCs w:val="20"/>
                    </w:rPr>
                  </w:pPr>
                </w:p>
              </w:tc>
            </w:tr>
            <w:tr w:rsidR="005A0AAD" w:rsidRPr="00981E0B" w:rsidTr="0085075C">
              <w:trPr>
                <w:trHeight w:val="627"/>
              </w:trPr>
              <w:tc>
                <w:tcPr>
                  <w:tcW w:w="8231" w:type="dxa"/>
                  <w:gridSpan w:val="2"/>
                </w:tcPr>
                <w:p w:rsidR="00981E0B" w:rsidRPr="00C13F9F" w:rsidRDefault="000713C8" w:rsidP="00981E0B">
                  <w:pPr>
                    <w:jc w:val="left"/>
                    <w:rPr>
                      <w:b/>
                      <w:sz w:val="24"/>
                      <w:szCs w:val="24"/>
                    </w:rPr>
                  </w:pPr>
                  <w:sdt>
                    <w:sdtPr>
                      <w:alias w:val="BODY_FISCAL_IMPACT_TEXT"/>
                      <w:tag w:val="BODY_FISCAL_IMPACT_TEXT"/>
                      <w:id w:val="1080942343"/>
                      <w:lock w:val="sdtLocked"/>
                    </w:sdtPr>
                    <w:sdtEndPr/>
                    <w:sdtContent>
                      <w:r w:rsidR="00981E0B" w:rsidRPr="00C13F9F">
                        <w:rPr>
                          <w:b/>
                          <w:sz w:val="24"/>
                          <w:szCs w:val="24"/>
                        </w:rPr>
                        <w:t>ACTION:</w:t>
                      </w:r>
                    </w:sdtContent>
                  </w:sdt>
                </w:p>
                <w:p w:rsidR="00981E0B" w:rsidRPr="004550DD" w:rsidRDefault="00981E0B" w:rsidP="00981E0B">
                  <w:pPr>
                    <w:jc w:val="left"/>
                    <w:rPr>
                      <w:sz w:val="24"/>
                      <w:szCs w:val="20"/>
                    </w:rPr>
                  </w:pPr>
                  <w:r w:rsidRPr="004550DD">
                    <w:rPr>
                      <w:sz w:val="24"/>
                      <w:szCs w:val="20"/>
                    </w:rPr>
                    <w:t xml:space="preserve">Any reportable matters will be announced on Wednesday, April </w:t>
                  </w:r>
                  <w:r>
                    <w:rPr>
                      <w:sz w:val="24"/>
                      <w:szCs w:val="20"/>
                    </w:rPr>
                    <w:t>24</w:t>
                  </w:r>
                  <w:r w:rsidRPr="004550DD">
                    <w:rPr>
                      <w:sz w:val="24"/>
                      <w:szCs w:val="20"/>
                    </w:rPr>
                    <w:t>, 2013, prior to the start of the Board of Supervisors Planning and Land Use meeting.</w:t>
                  </w:r>
                </w:p>
                <w:p w:rsidR="007054DA" w:rsidRPr="00981E0B" w:rsidRDefault="000713C8" w:rsidP="00521377"/>
                <w:p w:rsidR="005A0AAD" w:rsidRPr="00981E0B" w:rsidRDefault="005A0AAD" w:rsidP="00C26139">
                  <w:pPr>
                    <w:pStyle w:val="COBCAPSBOLD"/>
                    <w:jc w:val="left"/>
                    <w:rPr>
                      <w:b w:val="0"/>
                      <w:caps w:val="0"/>
                      <w:sz w:val="24"/>
                      <w:szCs w:val="20"/>
                    </w:rPr>
                  </w:pPr>
                </w:p>
              </w:tc>
            </w:tr>
          </w:tbl>
          <w:p w:rsidR="004A3FA9" w:rsidRPr="00981E0B" w:rsidRDefault="004A3FA9" w:rsidP="00EE5FEE">
            <w:pPr>
              <w:pStyle w:val="NoSpacing"/>
              <w:jc w:val="left"/>
            </w:pPr>
          </w:p>
        </w:tc>
      </w:tr>
    </w:tbl>
    <w:p w:rsidR="00981E0B" w:rsidRDefault="00981E0B" w:rsidP="00981E0B">
      <w:pPr>
        <w:rPr>
          <w:sz w:val="24"/>
          <w:szCs w:val="20"/>
        </w:rPr>
      </w:pPr>
      <w:bookmarkStart w:id="1" w:name="Catalog"/>
      <w:bookmarkEnd w:id="1"/>
      <w:r w:rsidRPr="00433296">
        <w:rPr>
          <w:sz w:val="24"/>
          <w:szCs w:val="20"/>
        </w:rPr>
        <w:t xml:space="preserve">There being no further business, the Board adjourned at </w:t>
      </w:r>
      <w:r w:rsidR="000713C8">
        <w:rPr>
          <w:sz w:val="24"/>
          <w:szCs w:val="24"/>
        </w:rPr>
        <w:t>11</w:t>
      </w:r>
      <w:r>
        <w:rPr>
          <w:sz w:val="24"/>
          <w:szCs w:val="24"/>
        </w:rPr>
        <w:t>:</w:t>
      </w:r>
      <w:r w:rsidR="000713C8">
        <w:rPr>
          <w:sz w:val="24"/>
          <w:szCs w:val="24"/>
        </w:rPr>
        <w:t>58</w:t>
      </w:r>
      <w:r w:rsidRPr="00433296">
        <w:rPr>
          <w:sz w:val="24"/>
          <w:szCs w:val="24"/>
        </w:rPr>
        <w:t xml:space="preserve"> </w:t>
      </w:r>
      <w:r w:rsidR="000713C8">
        <w:rPr>
          <w:sz w:val="24"/>
          <w:szCs w:val="24"/>
        </w:rPr>
        <w:t>a</w:t>
      </w:r>
      <w:bookmarkStart w:id="2" w:name="_GoBack"/>
      <w:bookmarkEnd w:id="2"/>
      <w:r w:rsidRPr="00433296">
        <w:rPr>
          <w:sz w:val="24"/>
          <w:szCs w:val="24"/>
        </w:rPr>
        <w:t>.m.</w:t>
      </w:r>
    </w:p>
    <w:p w:rsidR="00981E0B" w:rsidRPr="00433296" w:rsidRDefault="00981E0B" w:rsidP="00981E0B">
      <w:pPr>
        <w:rPr>
          <w:sz w:val="24"/>
          <w:szCs w:val="20"/>
        </w:rPr>
      </w:pPr>
    </w:p>
    <w:p w:rsidR="00981E0B" w:rsidRPr="00433296" w:rsidRDefault="00981E0B" w:rsidP="00981E0B">
      <w:pPr>
        <w:spacing w:before="120"/>
        <w:ind w:left="806" w:right="576"/>
        <w:rPr>
          <w:sz w:val="24"/>
          <w:szCs w:val="20"/>
        </w:rPr>
      </w:pPr>
    </w:p>
    <w:p w:rsidR="00981E0B" w:rsidRPr="00433296" w:rsidRDefault="00981E0B" w:rsidP="00981E0B">
      <w:pPr>
        <w:snapToGrid w:val="0"/>
        <w:ind w:left="720"/>
        <w:jc w:val="center"/>
        <w:outlineLvl w:val="0"/>
        <w:rPr>
          <w:sz w:val="24"/>
          <w:szCs w:val="20"/>
        </w:rPr>
      </w:pPr>
      <w:r w:rsidRPr="00433296">
        <w:rPr>
          <w:sz w:val="24"/>
          <w:szCs w:val="20"/>
        </w:rPr>
        <w:t>THOMAS J. PASTUSZKA</w:t>
      </w:r>
    </w:p>
    <w:p w:rsidR="00981E0B" w:rsidRPr="00433296" w:rsidRDefault="00981E0B" w:rsidP="00981E0B">
      <w:pPr>
        <w:snapToGrid w:val="0"/>
        <w:ind w:left="720"/>
        <w:jc w:val="center"/>
        <w:outlineLvl w:val="0"/>
        <w:rPr>
          <w:sz w:val="24"/>
          <w:szCs w:val="20"/>
        </w:rPr>
      </w:pPr>
      <w:r w:rsidRPr="00433296">
        <w:rPr>
          <w:sz w:val="24"/>
          <w:szCs w:val="20"/>
        </w:rPr>
        <w:t>In Home Supportive Services Public Authority</w:t>
      </w:r>
    </w:p>
    <w:p w:rsidR="00981E0B" w:rsidRPr="00433296" w:rsidRDefault="00981E0B" w:rsidP="00981E0B">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981E0B" w:rsidRDefault="00981E0B" w:rsidP="00981E0B">
      <w:pPr>
        <w:snapToGrid w:val="0"/>
        <w:ind w:left="720"/>
        <w:outlineLvl w:val="0"/>
        <w:rPr>
          <w:sz w:val="24"/>
          <w:szCs w:val="20"/>
        </w:rPr>
      </w:pPr>
    </w:p>
    <w:p w:rsidR="00981E0B" w:rsidRPr="00433296" w:rsidRDefault="00981E0B" w:rsidP="00981E0B">
      <w:pPr>
        <w:snapToGrid w:val="0"/>
        <w:ind w:left="720"/>
        <w:outlineLvl w:val="0"/>
        <w:rPr>
          <w:sz w:val="24"/>
          <w:szCs w:val="20"/>
        </w:rPr>
      </w:pPr>
    </w:p>
    <w:p w:rsidR="00981E0B" w:rsidRPr="00433296" w:rsidRDefault="00981E0B" w:rsidP="00981E0B">
      <w:pPr>
        <w:snapToGrid w:val="0"/>
        <w:outlineLvl w:val="0"/>
        <w:rPr>
          <w:sz w:val="24"/>
          <w:szCs w:val="20"/>
        </w:rPr>
      </w:pPr>
      <w:r w:rsidRPr="00433296">
        <w:rPr>
          <w:sz w:val="24"/>
          <w:szCs w:val="20"/>
        </w:rPr>
        <w:t>Notes by: Vizcarra</w:t>
      </w:r>
    </w:p>
    <w:p w:rsidR="00981E0B" w:rsidRPr="00433296" w:rsidRDefault="00981E0B" w:rsidP="00981E0B">
      <w:pPr>
        <w:snapToGrid w:val="0"/>
        <w:outlineLvl w:val="0"/>
        <w:rPr>
          <w:sz w:val="24"/>
          <w:szCs w:val="20"/>
        </w:rPr>
      </w:pPr>
    </w:p>
    <w:p w:rsidR="00981E0B" w:rsidRPr="00433296" w:rsidRDefault="00981E0B" w:rsidP="00981E0B">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981E0B" w:rsidRPr="00804C78" w:rsidRDefault="00981E0B" w:rsidP="00981E0B">
      <w:pPr>
        <w:jc w:val="left"/>
        <w:rPr>
          <w:sz w:val="24"/>
          <w:szCs w:val="24"/>
        </w:rPr>
      </w:pP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0713C8" w:rsidP="007276A8">
    <w:pPr>
      <w:pStyle w:val="Footer"/>
    </w:pPr>
    <w:sdt>
      <w:sdtPr>
        <w:rPr>
          <w:sz w:val="20"/>
          <w:szCs w:val="20"/>
        </w:rPr>
        <w:alias w:val="MTG_DATE_TIME"/>
        <w:tag w:val="MTG_DATE_TIME"/>
        <w:id w:val="-477379549"/>
        <w:lock w:val="sdtContentLocked"/>
      </w:sdtPr>
      <w:sdtEndPr/>
      <w:sdtContent>
        <w:r w:rsidR="00E20D0E">
          <w:t>TUESDAY, APRIL 23,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32C03A0A"/>
    <w:lvl w:ilvl="0" w:tplc="F70659DC">
      <w:start w:val="1"/>
      <w:numFmt w:val="decimal"/>
      <w:lvlText w:val="%1."/>
      <w:lvlJc w:val="left"/>
      <w:pPr>
        <w:ind w:left="360" w:hanging="360"/>
      </w:pPr>
      <w:rPr>
        <w:rFonts w:hint="default"/>
        <w:b w:val="0"/>
        <w:spacing w:val="0"/>
        <w:w w:val="100"/>
        <w:kern w:val="0"/>
        <w:position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13C8"/>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10B3"/>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3608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24FE"/>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1683"/>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01C7"/>
    <w:rsid w:val="0097488E"/>
    <w:rsid w:val="009775AD"/>
    <w:rsid w:val="00980F6E"/>
    <w:rsid w:val="00981E0B"/>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8134F"/>
    <w:rsid w:val="00B91A96"/>
    <w:rsid w:val="00BA4268"/>
    <w:rsid w:val="00C1667B"/>
    <w:rsid w:val="00C26139"/>
    <w:rsid w:val="00C37BB1"/>
    <w:rsid w:val="00C43C94"/>
    <w:rsid w:val="00C47ADD"/>
    <w:rsid w:val="00C5784A"/>
    <w:rsid w:val="00C62953"/>
    <w:rsid w:val="00C66C75"/>
    <w:rsid w:val="00C76E9C"/>
    <w:rsid w:val="00CA5039"/>
    <w:rsid w:val="00CB2895"/>
    <w:rsid w:val="00CB3281"/>
    <w:rsid w:val="00CB378C"/>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C1166"/>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CDDBF27D-5777-4636-95BD-DB09942A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8</cp:revision>
  <cp:lastPrinted>2013-04-23T21:26:00Z</cp:lastPrinted>
  <dcterms:created xsi:type="dcterms:W3CDTF">2013-04-22T15:35:00Z</dcterms:created>
  <dcterms:modified xsi:type="dcterms:W3CDTF">2013-04-23T21:26:00Z</dcterms:modified>
</cp:coreProperties>
</file>