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7D" w:rsidRPr="00AA0F7D" w:rsidRDefault="00AA0F7D" w:rsidP="00156178">
      <w:pPr>
        <w:pStyle w:val="NoSpacing"/>
        <w:rPr>
          <w:caps w:val="0"/>
          <w:color w:val="auto"/>
        </w:rPr>
      </w:pPr>
      <w:r w:rsidRPr="00AA0F7D">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7C5BD5" w:rsidP="00156178">
              <w:pPr>
                <w:pStyle w:val="NoSpacing"/>
              </w:pPr>
              <w:sdt>
                <w:sdtPr>
                  <w:rPr>
                    <w:color w:val="auto"/>
                  </w:rPr>
                  <w:alias w:val="MTG_SUB_TITLE"/>
                  <w:tag w:val="MTG_SUB_TITLE"/>
                  <w:id w:val="-673800951"/>
                  <w:lock w:val="sdtContentLocked"/>
                  <w:text/>
                </w:sdtPr>
                <w:sdtEndPr>
                  <w:rPr>
                    <w:color w:val="808080"/>
                  </w:rPr>
                </w:sdtEndPr>
                <w:sdtContent>
                  <w:r w:rsidR="00B96D33">
                    <w:rPr>
                      <w:color w:val="auto"/>
                    </w:rPr>
                    <w:t>REGULAR MEETING</w:t>
                  </w:r>
                </w:sdtContent>
              </w:sdt>
            </w:p>
            <w:p w:rsidR="001F6F6C" w:rsidRPr="00A67B9B" w:rsidRDefault="007C5BD5"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C5BD5" w:rsidP="00156178">
              <w:pPr>
                <w:pStyle w:val="NoSpacing"/>
              </w:pPr>
              <w:sdt>
                <w:sdtPr>
                  <w:alias w:val="MTG_DATE_TIME"/>
                  <w:tag w:val="MTG_DATE_TIME"/>
                  <w:id w:val="-541284132"/>
                </w:sdtPr>
                <w:sdtEndPr/>
                <w:sdtContent>
                  <w:r w:rsidR="009509B0" w:rsidRPr="00A67B9B">
                    <w:rPr>
                      <w:b/>
                      <w:color w:val="auto"/>
                    </w:rPr>
                    <w:t>TUESDAY, JUNE 18, 2013, 09:00 A.M</w:t>
                  </w:r>
                </w:sdtContent>
              </w:sdt>
            </w:p>
            <w:p w:rsidR="00052011" w:rsidRPr="00201B85" w:rsidRDefault="007C5BD5"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rPr>
              <w:caps/>
              <w:color w:val="808080"/>
              <w:sz w:val="24"/>
              <w:szCs w:val="24"/>
            </w:r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78646E" w:rsidRDefault="0078646E" w:rsidP="0078646E">
                  <w:pPr>
                    <w:jc w:val="left"/>
                    <w:rPr>
                      <w:sz w:val="24"/>
                      <w:szCs w:val="24"/>
                    </w:rPr>
                  </w:pPr>
                </w:p>
                <w:p w:rsidR="0078646E" w:rsidRPr="0078646E" w:rsidRDefault="0078646E" w:rsidP="0078646E">
                  <w:pPr>
                    <w:jc w:val="left"/>
                    <w:rPr>
                      <w:sz w:val="24"/>
                      <w:szCs w:val="24"/>
                    </w:rPr>
                  </w:pPr>
                  <w:r w:rsidRPr="0078646E">
                    <w:rPr>
                      <w:sz w:val="24"/>
                      <w:szCs w:val="24"/>
                    </w:rPr>
                    <w:t>REGULAR SESSION – Regular Mee</w:t>
                  </w:r>
                  <w:r>
                    <w:rPr>
                      <w:sz w:val="24"/>
                      <w:szCs w:val="24"/>
                    </w:rPr>
                    <w:t>ting was called to order at 9:0</w:t>
                  </w:r>
                  <w:r w:rsidR="00FC5D6C">
                    <w:rPr>
                      <w:sz w:val="24"/>
                      <w:szCs w:val="24"/>
                    </w:rPr>
                    <w:t>3</w:t>
                  </w:r>
                  <w:r w:rsidRPr="0078646E">
                    <w:rPr>
                      <w:sz w:val="24"/>
                      <w:szCs w:val="24"/>
                    </w:rPr>
                    <w:t xml:space="preserve"> a.m.</w:t>
                  </w:r>
                </w:p>
                <w:p w:rsidR="0078646E" w:rsidRPr="0078646E" w:rsidRDefault="0078646E" w:rsidP="0078646E">
                  <w:pPr>
                    <w:jc w:val="left"/>
                    <w:rPr>
                      <w:sz w:val="24"/>
                      <w:szCs w:val="24"/>
                    </w:rPr>
                  </w:pPr>
                </w:p>
                <w:p w:rsidR="0078646E" w:rsidRPr="0078646E" w:rsidRDefault="0078646E" w:rsidP="007D628A">
                  <w:pPr>
                    <w:rPr>
                      <w:sz w:val="24"/>
                      <w:szCs w:val="24"/>
                    </w:rPr>
                  </w:pPr>
                  <w:r w:rsidRPr="0078646E">
                    <w:rPr>
                      <w:sz w:val="24"/>
                      <w:szCs w:val="24"/>
                    </w:rPr>
                    <w:t>Present: Supervisors Greg Cox, Chairman; Dianne Jacob, Vice Chairwoman; Dave Roberts;     Ron Roberts; Bill Horn; also Thomas J. Pastuszka, Clerk.</w:t>
                  </w:r>
                </w:p>
                <w:p w:rsidR="0078646E" w:rsidRPr="0078646E" w:rsidRDefault="0078646E" w:rsidP="0078646E">
                  <w:pPr>
                    <w:jc w:val="left"/>
                    <w:rPr>
                      <w:sz w:val="24"/>
                      <w:szCs w:val="24"/>
                    </w:rPr>
                  </w:pPr>
                </w:p>
                <w:p w:rsidR="0078646E" w:rsidRPr="0078646E" w:rsidRDefault="0078646E" w:rsidP="0078646E">
                  <w:pPr>
                    <w:jc w:val="left"/>
                    <w:rPr>
                      <w:sz w:val="24"/>
                      <w:szCs w:val="24"/>
                    </w:rPr>
                  </w:pPr>
                  <w:r w:rsidRPr="0078646E">
                    <w:rPr>
                      <w:sz w:val="24"/>
                      <w:szCs w:val="24"/>
                    </w:rPr>
                    <w:t xml:space="preserve">Invocation was led by </w:t>
                  </w:r>
                  <w:r w:rsidR="00CE0960" w:rsidRPr="00CE0960">
                    <w:rPr>
                      <w:sz w:val="24"/>
                      <w:szCs w:val="24"/>
                    </w:rPr>
                    <w:t>Reverend Clyde Elliott Gaines from Greater Trinity Baptist Church.</w:t>
                  </w:r>
                </w:p>
                <w:p w:rsidR="0078646E" w:rsidRPr="0078646E" w:rsidRDefault="0078646E" w:rsidP="0078646E">
                  <w:pPr>
                    <w:jc w:val="left"/>
                    <w:rPr>
                      <w:sz w:val="24"/>
                      <w:szCs w:val="24"/>
                    </w:rPr>
                  </w:pPr>
                </w:p>
                <w:p w:rsidR="0078646E" w:rsidRPr="0078646E" w:rsidRDefault="0078646E" w:rsidP="007D628A">
                  <w:pPr>
                    <w:rPr>
                      <w:sz w:val="24"/>
                      <w:szCs w:val="24"/>
                    </w:rPr>
                  </w:pPr>
                  <w:r w:rsidRPr="0078646E">
                    <w:rPr>
                      <w:sz w:val="24"/>
                      <w:szCs w:val="24"/>
                    </w:rPr>
                    <w:t xml:space="preserve">Pledge of Allegiance was led by </w:t>
                  </w:r>
                  <w:r w:rsidR="00CE0960" w:rsidRPr="00CE0960">
                    <w:rPr>
                      <w:sz w:val="24"/>
                      <w:szCs w:val="24"/>
                    </w:rPr>
                    <w:t xml:space="preserve">Joan </w:t>
                  </w:r>
                  <w:proofErr w:type="spellStart"/>
                  <w:r w:rsidR="00CE0960" w:rsidRPr="00CE0960">
                    <w:rPr>
                      <w:sz w:val="24"/>
                      <w:szCs w:val="24"/>
                    </w:rPr>
                    <w:t>DeMunbrun</w:t>
                  </w:r>
                  <w:proofErr w:type="spellEnd"/>
                  <w:r w:rsidR="00CE0960" w:rsidRPr="00CE0960">
                    <w:rPr>
                      <w:sz w:val="24"/>
                      <w:szCs w:val="24"/>
                    </w:rPr>
                    <w:t>, a U</w:t>
                  </w:r>
                  <w:r w:rsidR="00B924ED">
                    <w:rPr>
                      <w:sz w:val="24"/>
                      <w:szCs w:val="24"/>
                    </w:rPr>
                    <w:t>.</w:t>
                  </w:r>
                  <w:r w:rsidR="00CE0960" w:rsidRPr="00CE0960">
                    <w:rPr>
                      <w:sz w:val="24"/>
                      <w:szCs w:val="24"/>
                    </w:rPr>
                    <w:t>S</w:t>
                  </w:r>
                  <w:r w:rsidR="00B924ED">
                    <w:rPr>
                      <w:sz w:val="24"/>
                      <w:szCs w:val="24"/>
                    </w:rPr>
                    <w:t>.</w:t>
                  </w:r>
                  <w:r w:rsidR="00CE0960" w:rsidRPr="00CE0960">
                    <w:rPr>
                      <w:sz w:val="24"/>
                      <w:szCs w:val="24"/>
                    </w:rPr>
                    <w:t xml:space="preserve"> Army Veteran and Chula Vista Veterans Home resident.</w:t>
                  </w:r>
                </w:p>
                <w:sdt>
                  <w:sdtPr>
                    <w:alias w:val="PREV_MTG_DATE_TEXT"/>
                    <w:tag w:val="PREV_MTG_DATE_TEXT"/>
                    <w:id w:val="-2132538482"/>
                    <w:docPartList>
                      <w:docPartGallery w:val="Custom 1"/>
                    </w:docPartList>
                  </w:sdtPr>
                  <w:sdtEndPr/>
                  <w:sdtContent>
                    <w:p w:rsidR="001F6F6C" w:rsidRPr="00A86219" w:rsidRDefault="001F6F6C" w:rsidP="002267C4">
                      <w:pPr>
                        <w:tabs>
                          <w:tab w:val="left" w:pos="720"/>
                        </w:tabs>
                        <w:ind w:left="720" w:hanging="720"/>
                        <w:jc w:val="left"/>
                      </w:pPr>
                    </w:p>
                    <w:p w:rsidR="0078646E" w:rsidRDefault="006C1BFB" w:rsidP="0078646E">
                      <w:pPr>
                        <w:tabs>
                          <w:tab w:val="left" w:pos="720"/>
                        </w:tabs>
                      </w:pPr>
                      <w:r w:rsidRPr="00A67B9B">
                        <w:rPr>
                          <w:sz w:val="24"/>
                          <w:szCs w:val="24"/>
                        </w:rPr>
                        <w:t xml:space="preserve">Approval of Statement of Proceedings/Minutes for </w:t>
                      </w:r>
                      <w:r w:rsidR="00100482">
                        <w:rPr>
                          <w:sz w:val="24"/>
                          <w:szCs w:val="24"/>
                        </w:rPr>
                        <w:t xml:space="preserve">the </w:t>
                      </w:r>
                      <w:r w:rsidRPr="00A67B9B">
                        <w:rPr>
                          <w:sz w:val="24"/>
                          <w:szCs w:val="24"/>
                        </w:rPr>
                        <w:t>meeting</w:t>
                      </w:r>
                      <w:r w:rsidR="00100482">
                        <w:rPr>
                          <w:sz w:val="24"/>
                          <w:szCs w:val="24"/>
                        </w:rPr>
                        <w:t>s</w:t>
                      </w:r>
                      <w:r w:rsidRPr="00A67B9B">
                        <w:rPr>
                          <w:sz w:val="24"/>
                          <w:szCs w:val="24"/>
                        </w:rPr>
                        <w:t xml:space="preserve"> of</w:t>
                      </w:r>
                      <w:bookmarkStart w:id="1" w:name="PrevMeetingDate"/>
                      <w:bookmarkEnd w:id="1"/>
                      <w:r w:rsidRPr="00A67B9B">
                        <w:rPr>
                          <w:sz w:val="24"/>
                          <w:szCs w:val="24"/>
                        </w:rPr>
                        <w:t xml:space="preserve"> </w:t>
                      </w:r>
                      <w:sdt>
                        <w:sdtPr>
                          <w:rPr>
                            <w:sz w:val="24"/>
                            <w:szCs w:val="24"/>
                          </w:rPr>
                          <w:alias w:val="PREV_MTG_DATE"/>
                          <w:tag w:val="PREV_MTG_DATE"/>
                          <w:id w:val="-1756049461"/>
                        </w:sdtPr>
                        <w:sdtEndPr/>
                        <w:sdtContent>
                          <w:r w:rsidR="0078646E">
                            <w:rPr>
                              <w:sz w:val="24"/>
                              <w:szCs w:val="24"/>
                            </w:rPr>
                            <w:t xml:space="preserve">May 7, 2013 and                 </w:t>
                          </w:r>
                          <w:r w:rsidR="00100482">
                            <w:rPr>
                              <w:sz w:val="24"/>
                              <w:szCs w:val="24"/>
                            </w:rPr>
                            <w:t>May 14, 2013</w:t>
                          </w:r>
                          <w:r w:rsidR="00981F38">
                            <w:rPr>
                              <w:sz w:val="24"/>
                              <w:szCs w:val="24"/>
                            </w:rPr>
                            <w:t>; a</w:t>
                          </w:r>
                          <w:r w:rsidR="00981F38" w:rsidRPr="002929F8">
                            <w:rPr>
                              <w:sz w:val="24"/>
                              <w:szCs w:val="24"/>
                            </w:rPr>
                            <w:t>nd the Special Meeting</w:t>
                          </w:r>
                          <w:r w:rsidR="005816A6" w:rsidRPr="002929F8">
                            <w:rPr>
                              <w:sz w:val="24"/>
                              <w:szCs w:val="24"/>
                            </w:rPr>
                            <w:t>s</w:t>
                          </w:r>
                          <w:r w:rsidR="00981F38" w:rsidRPr="002929F8">
                            <w:rPr>
                              <w:sz w:val="24"/>
                              <w:szCs w:val="24"/>
                            </w:rPr>
                            <w:t xml:space="preserve"> of May 28, 2013</w:t>
                          </w:r>
                          <w:r w:rsidR="005816A6" w:rsidRPr="002929F8">
                            <w:rPr>
                              <w:sz w:val="24"/>
                              <w:szCs w:val="24"/>
                            </w:rPr>
                            <w:t>,</w:t>
                          </w:r>
                          <w:r w:rsidR="0078646E">
                            <w:rPr>
                              <w:sz w:val="24"/>
                              <w:szCs w:val="24"/>
                            </w:rPr>
                            <w:t xml:space="preserve"> June 10, 2013, and </w:t>
                          </w:r>
                          <w:r w:rsidR="005816A6" w:rsidRPr="002929F8">
                            <w:rPr>
                              <w:sz w:val="24"/>
                              <w:szCs w:val="24"/>
                            </w:rPr>
                            <w:t>June 12, 2013</w:t>
                          </w:r>
                        </w:sdtContent>
                      </w:sdt>
                      <w:r w:rsidR="00690B48" w:rsidRPr="002929F8">
                        <w:t>.</w:t>
                      </w:r>
                    </w:p>
                    <w:p w:rsidR="0078646E" w:rsidRDefault="0078646E" w:rsidP="0078646E">
                      <w:pPr>
                        <w:tabs>
                          <w:tab w:val="left" w:pos="720"/>
                        </w:tabs>
                        <w:jc w:val="left"/>
                      </w:pPr>
                    </w:p>
                    <w:p w:rsidR="0078646E" w:rsidRPr="0078646E" w:rsidRDefault="0078646E" w:rsidP="0078646E">
                      <w:pPr>
                        <w:tabs>
                          <w:tab w:val="left" w:pos="720"/>
                        </w:tabs>
                        <w:jc w:val="left"/>
                        <w:rPr>
                          <w:b/>
                          <w:sz w:val="24"/>
                          <w:szCs w:val="24"/>
                        </w:rPr>
                      </w:pPr>
                      <w:r w:rsidRPr="0078646E">
                        <w:rPr>
                          <w:b/>
                          <w:sz w:val="24"/>
                          <w:szCs w:val="24"/>
                        </w:rPr>
                        <w:t>ACTION:</w:t>
                      </w:r>
                    </w:p>
                    <w:p w:rsidR="0078646E" w:rsidRPr="0078646E" w:rsidRDefault="0078646E" w:rsidP="0078646E">
                      <w:pPr>
                        <w:tabs>
                          <w:tab w:val="left" w:pos="720"/>
                        </w:tabs>
                        <w:rPr>
                          <w:sz w:val="24"/>
                          <w:szCs w:val="24"/>
                        </w:rPr>
                      </w:pPr>
                      <w:r w:rsidRPr="0078646E">
                        <w:rPr>
                          <w:sz w:val="24"/>
                          <w:szCs w:val="24"/>
                        </w:rPr>
                        <w:t xml:space="preserve">ON MOTION of Supervisor </w:t>
                      </w:r>
                      <w:r w:rsidR="00AE5CCB">
                        <w:rPr>
                          <w:sz w:val="24"/>
                          <w:szCs w:val="24"/>
                        </w:rPr>
                        <w:t>Horn</w:t>
                      </w:r>
                      <w:r w:rsidRPr="0078646E">
                        <w:rPr>
                          <w:sz w:val="24"/>
                          <w:szCs w:val="24"/>
                        </w:rPr>
                        <w:t xml:space="preserve">, seconded by Supervisor </w:t>
                      </w:r>
                      <w:r w:rsidR="00AE5CCB">
                        <w:rPr>
                          <w:sz w:val="24"/>
                          <w:szCs w:val="24"/>
                        </w:rPr>
                        <w:t>D. Roberts</w:t>
                      </w:r>
                      <w:r w:rsidRPr="0078646E">
                        <w:rPr>
                          <w:sz w:val="24"/>
                          <w:szCs w:val="24"/>
                        </w:rPr>
                        <w:t>, the Board of Supervisors approved the Statement of Proceedings/Minutes for the meeting</w:t>
                      </w:r>
                      <w:r>
                        <w:rPr>
                          <w:sz w:val="24"/>
                          <w:szCs w:val="24"/>
                        </w:rPr>
                        <w:t>s</w:t>
                      </w:r>
                      <w:r w:rsidRPr="0078646E">
                        <w:rPr>
                          <w:sz w:val="24"/>
                          <w:szCs w:val="24"/>
                        </w:rPr>
                        <w:t xml:space="preserve"> of the Boa</w:t>
                      </w:r>
                      <w:r>
                        <w:rPr>
                          <w:sz w:val="24"/>
                          <w:szCs w:val="24"/>
                        </w:rPr>
                        <w:t xml:space="preserve">rd of Supervisors on May 7, 2013 and </w:t>
                      </w:r>
                      <w:r w:rsidRPr="0078646E">
                        <w:rPr>
                          <w:sz w:val="24"/>
                          <w:szCs w:val="24"/>
                        </w:rPr>
                        <w:t>May 14, 2013; and the Special Meetings of May 28, 2013, June 10, 2013, and June 12, 2013.</w:t>
                      </w:r>
                    </w:p>
                    <w:p w:rsidR="0078646E" w:rsidRPr="0078646E" w:rsidRDefault="0078646E" w:rsidP="0078646E">
                      <w:pPr>
                        <w:tabs>
                          <w:tab w:val="left" w:pos="720"/>
                        </w:tabs>
                        <w:jc w:val="left"/>
                        <w:rPr>
                          <w:sz w:val="24"/>
                          <w:szCs w:val="24"/>
                        </w:rPr>
                      </w:pPr>
                    </w:p>
                    <w:p w:rsidR="0078646E" w:rsidRPr="0078646E" w:rsidRDefault="0078646E" w:rsidP="0078646E">
                      <w:pPr>
                        <w:tabs>
                          <w:tab w:val="left" w:pos="720"/>
                        </w:tabs>
                        <w:jc w:val="left"/>
                        <w:rPr>
                          <w:sz w:val="24"/>
                          <w:szCs w:val="24"/>
                        </w:rPr>
                      </w:pPr>
                      <w:r w:rsidRPr="0078646E">
                        <w:rPr>
                          <w:sz w:val="24"/>
                          <w:szCs w:val="24"/>
                        </w:rPr>
                        <w:t>AYES:  Cox, Jacob, D. Roberts, R. Roberts, Horn</w:t>
                      </w:r>
                    </w:p>
                    <w:p w:rsidR="00F94820" w:rsidRDefault="007C5BD5" w:rsidP="00F94820">
                      <w:pPr>
                        <w:tabs>
                          <w:tab w:val="left" w:pos="720"/>
                        </w:tabs>
                        <w:jc w:val="left"/>
                      </w:pPr>
                    </w:p>
                  </w:sdtContent>
                </w:sdt>
                <w:p w:rsidR="002267C4" w:rsidRPr="00173A09" w:rsidRDefault="007C5BD5" w:rsidP="00173A09">
                  <w:pPr>
                    <w:tabs>
                      <w:tab w:val="left" w:pos="720"/>
                    </w:tabs>
                    <w:ind w:left="720"/>
                    <w:jc w:val="left"/>
                    <w:rPr>
                      <w:sz w:val="24"/>
                      <w:szCs w:val="24"/>
                    </w:rPr>
                  </w:pPr>
                </w:p>
              </w:sdtContent>
            </w:sdt>
            <w:p w:rsidR="0078646E" w:rsidRDefault="0078646E"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584511" w:rsidRPr="00A86219" w:rsidRDefault="00584511" w:rsidP="002B0F29">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sdtContent>
        </w:sdt>
        <w:p w:rsidR="0078646E" w:rsidRDefault="0078646E" w:rsidP="00FF7889">
          <w:pPr>
            <w:jc w:val="center"/>
          </w:pPr>
        </w:p>
        <w:p w:rsidR="0078646E" w:rsidRDefault="0078646E" w:rsidP="00FF7889">
          <w:pPr>
            <w:jc w:val="center"/>
          </w:pPr>
        </w:p>
        <w:p w:rsidR="0078646E" w:rsidRDefault="0078646E" w:rsidP="00FF7889">
          <w:pPr>
            <w:jc w:val="center"/>
          </w:pPr>
        </w:p>
        <w:p w:rsidR="0078646E" w:rsidRDefault="0078646E" w:rsidP="00FF7889">
          <w:pPr>
            <w:jc w:val="center"/>
          </w:pPr>
        </w:p>
        <w:p w:rsidR="0078646E" w:rsidRDefault="0078646E" w:rsidP="00FF7889">
          <w:pPr>
            <w:jc w:val="center"/>
          </w:pPr>
        </w:p>
        <w:p w:rsidR="0078646E" w:rsidRDefault="0078646E" w:rsidP="00FF7889">
          <w:pPr>
            <w:jc w:val="center"/>
          </w:pPr>
        </w:p>
        <w:p w:rsidR="0078646E" w:rsidRDefault="0078646E" w:rsidP="00FF7889">
          <w:pPr>
            <w:jc w:val="center"/>
          </w:pPr>
        </w:p>
        <w:p w:rsidR="0078646E" w:rsidRDefault="0078646E" w:rsidP="00FF7889">
          <w:pPr>
            <w:jc w:val="center"/>
          </w:pPr>
        </w:p>
        <w:p w:rsidR="00173A09" w:rsidRDefault="00173A09" w:rsidP="00FF7889">
          <w:pPr>
            <w:jc w:val="center"/>
          </w:pPr>
        </w:p>
        <w:p w:rsidR="00173A09" w:rsidRDefault="00173A09" w:rsidP="00FF7889">
          <w:pPr>
            <w:jc w:val="center"/>
          </w:pPr>
        </w:p>
        <w:p w:rsidR="00173A09" w:rsidRDefault="00173A09" w:rsidP="00FF7889">
          <w:pPr>
            <w:jc w:val="center"/>
          </w:pPr>
        </w:p>
        <w:p w:rsidR="00173A09" w:rsidRDefault="00173A09" w:rsidP="00FF7889">
          <w:pPr>
            <w:jc w:val="center"/>
          </w:pPr>
        </w:p>
        <w:p w:rsidR="0078646E" w:rsidRDefault="0078646E" w:rsidP="00FF7889">
          <w:pPr>
            <w:jc w:val="center"/>
          </w:pPr>
        </w:p>
        <w:p w:rsidR="008D6FFF" w:rsidRDefault="008D6FFF" w:rsidP="00FF7889">
          <w:pPr>
            <w:jc w:val="center"/>
          </w:pPr>
        </w:p>
        <w:p w:rsidR="0078646E" w:rsidRDefault="0078646E"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20"/>
                    <w:gridCol w:w="6570"/>
                  </w:tblGrid>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Public Safety</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1A77A4"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SHERIFF'S DEPARTMENT – ACCEPT ADDITIONAL 2012 HOMELAND SECURITY GRANT PROGRAM FUNDS</w:t>
                        </w:r>
                      </w:p>
                      <w:p w:rsidR="001A77A4" w:rsidRDefault="001A77A4">
                        <w:pPr>
                          <w:cnfStyle w:val="100000000000" w:firstRow="1" w:lastRow="0" w:firstColumn="0" w:lastColumn="0" w:oddVBand="0" w:evenVBand="0" w:oddHBand="0" w:evenHBand="0" w:firstRowFirstColumn="0" w:firstRowLastColumn="0" w:lastRowFirstColumn="0" w:lastRowLastColumn="0"/>
                          <w:rPr>
                            <w:sz w:val="24"/>
                          </w:rPr>
                        </w:pPr>
                        <w:r>
                          <w:rPr>
                            <w:b w:val="0"/>
                            <w:caps/>
                            <w:sz w:val="24"/>
                          </w:rPr>
                          <w:t xml:space="preserve">[funding source(s): </w:t>
                        </w:r>
                        <w:r w:rsidRPr="001A77A4">
                          <w:rPr>
                            <w:b w:val="0"/>
                            <w:sz w:val="24"/>
                          </w:rPr>
                          <w:t>FEDERAL DEPARTMENT OF HOMELAND SECURITY, THROUGH THE CAL EMA, FISCAL YEAR 2012 HOMELAND SECURITY GRANT PROGRAM]</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SHERIFF - REQUEST FOR APPROVAL OF OUT OF COUNTRY TRAVEL</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rsidP="00846068">
                        <w:pPr>
                          <w:spacing w:after="240"/>
                          <w:cnfStyle w:val="100000000000" w:firstRow="1" w:lastRow="0" w:firstColumn="0" w:lastColumn="0" w:oddVBand="0" w:evenVBand="0" w:oddHBand="0" w:evenHBand="0" w:firstRowFirstColumn="0" w:firstRowLastColumn="0" w:lastRowFirstColumn="0" w:lastRowLastColumn="0"/>
                        </w:pPr>
                        <w:r>
                          <w:rPr>
                            <w:b w:val="0"/>
                            <w:caps/>
                            <w:sz w:val="24"/>
                          </w:rPr>
                          <w:t>SHERIFF - ACCEPTANCE OF DONATION FROM THE UNITED STATES ARMY CEREMONIAL RIFLE PROGRAM</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46068"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DIEGO COUNTY FIRE AUTHORITY - ADMINISTRATIVE AUTHORITIES FOR CONTRACTS, GRANTS, REVENUE AGREEMENTS AND SOLE SOURCE PROCUREMENT</w:t>
                        </w:r>
                      </w:p>
                      <w:p w:rsidR="007C7EF0" w:rsidRDefault="00846068">
                        <w:pPr>
                          <w:cnfStyle w:val="100000000000" w:firstRow="1" w:lastRow="0" w:firstColumn="0" w:lastColumn="0" w:oddVBand="0" w:evenVBand="0" w:oddHBand="0" w:evenHBand="0" w:firstRowFirstColumn="0" w:firstRowLastColumn="0" w:lastRowFirstColumn="0" w:lastRowLastColumn="0"/>
                          <w:rPr>
                            <w:b w:val="0"/>
                            <w:sz w:val="24"/>
                            <w:szCs w:val="24"/>
                          </w:rPr>
                        </w:pPr>
                        <w:r>
                          <w:rPr>
                            <w:b w:val="0"/>
                            <w:caps/>
                            <w:sz w:val="24"/>
                          </w:rPr>
                          <w:t xml:space="preserve">[funding source(s): </w:t>
                        </w:r>
                        <w:r w:rsidR="00981F38" w:rsidRPr="00981F38">
                          <w:rPr>
                            <w:b w:val="0"/>
                            <w:sz w:val="24"/>
                            <w:szCs w:val="24"/>
                          </w:rPr>
                          <w:t>GENERAL PURPOSE REVENUE AND FUND BALANCE AVAILABLE]</w:t>
                        </w:r>
                      </w:p>
                      <w:p w:rsidR="00F94820" w:rsidRPr="00846068" w:rsidRDefault="00F94820">
                        <w:pPr>
                          <w:cnfStyle w:val="100000000000" w:firstRow="1" w:lastRow="0" w:firstColumn="0" w:lastColumn="0" w:oddVBand="0" w:evenVBand="0" w:oddHBand="0" w:evenHBand="0" w:firstRowFirstColumn="0" w:firstRowLastColumn="0" w:lastRowFirstColumn="0" w:lastRowLastColumn="0"/>
                          <w:rPr>
                            <w:sz w:val="24"/>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C67AE"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OFFICE OF EMERGENCY SERVICES - ACCEPTANCE OF A DONATION FROM THE MICROSOFT CORPORATION TO TEST SD</w:t>
                        </w:r>
                        <w:r w:rsidR="00981F38">
                          <w:rPr>
                            <w:b w:val="0"/>
                            <w:caps/>
                            <w:sz w:val="24"/>
                          </w:rPr>
                          <w:t xml:space="preserve"> </w:t>
                        </w:r>
                        <w:r>
                          <w:rPr>
                            <w:b w:val="0"/>
                            <w:caps/>
                            <w:sz w:val="24"/>
                          </w:rPr>
                          <w:t>EMERGENCY APPLICATION COMPATIBILITY WITH WINDOWS 8 OPERATING SYSTEM</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Health and Human Services</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C67AE"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MEMORANDUMS OF UNDERSTANDING BETWEEN THE COUNTY OF SAN DIEGO AND THE CAL MEDICONNECT HEALTH PLANS</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C67AE"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VETERANS AND SENIOR SERVICES REVENUE AGREEMENTS FOR FISCAL YEAR 2013-2014</w:t>
                        </w:r>
                      </w:p>
                      <w:p w:rsidR="004C67AE" w:rsidRPr="004C67AE" w:rsidRDefault="004C67AE">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4C67AE">
                          <w:rPr>
                            <w:b w:val="0"/>
                            <w:sz w:val="24"/>
                          </w:rPr>
                          <w:t xml:space="preserve"> STATE GENERAL FUND, TITLES III, V, AND VII OF THE OLDER AMERICANS ACT, FEDERAL AND STATE HICAP FUNDS, TITLE XIX MEDICAID, MANAGED CARE HEALTH PLANS, VETERANS ADMINISTRATION SAN DIEGO HEALTHCARE SYSTEM, UNIVERSITY OF MARYLAND/LEGACY CORPS, TITLE II CORPORATION FOR NATIONAL &amp; COMMUNITY SERVI</w:t>
                        </w:r>
                        <w:r>
                          <w:rPr>
                            <w:b w:val="0"/>
                            <w:sz w:val="24"/>
                          </w:rPr>
                          <w:t>CE AND SAN DIEGO GAS &amp; ELECTRIC</w:t>
                        </w:r>
                        <w:r w:rsidRPr="004C67AE">
                          <w:rPr>
                            <w:b w:val="0"/>
                            <w:sz w:val="24"/>
                          </w:rPr>
                          <w:t>]</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81F38"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PROCUREMENT OF SERVICES FOR SENIORS AND PERSONS WITH DISABILITIES</w:t>
                        </w:r>
                      </w:p>
                      <w:p w:rsidR="00981F38" w:rsidRDefault="00981F38">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981F38">
                          <w:rPr>
                            <w:b w:val="0"/>
                            <w:sz w:val="24"/>
                          </w:rPr>
                          <w:t>CALIFORNIA DEPARTMENT OF AGING AND THE COUNTY’S TOBACCO SECURITIZATION ENDOWMENT FUND]</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C67AE"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TARGETED CASE MANAGEMENT PROVIDER PARTICIPATION AGREEMENT</w:t>
                        </w:r>
                      </w:p>
                      <w:p w:rsidR="004C67AE" w:rsidRPr="004C67AE" w:rsidRDefault="004C67AE">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4C67AE">
                          <w:rPr>
                            <w:b w:val="0"/>
                            <w:sz w:val="24"/>
                          </w:rPr>
                          <w:t xml:space="preserve"> STATE OF CALIFORNIA, DEPARTMENT OF HEALTH CARE SERVICES]</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60FAC"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CalWORKs INFORMATION NETWORK (CalWIN) CONTRACT AMENDMENTS</w:t>
                        </w:r>
                      </w:p>
                      <w:p w:rsidR="00D60FAC" w:rsidRPr="00D60FAC" w:rsidRDefault="00D60FAC">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D60FAC">
                          <w:rPr>
                            <w:b w:val="0"/>
                            <w:sz w:val="24"/>
                          </w:rPr>
                          <w:t>FEDERAL AND STATE CALWIN REVENUES AND REALIGNMENT]</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60FAC"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2013-14 TUBERCULOSIS CONTROL REVENUES AND SERVICES</w:t>
                        </w:r>
                      </w:p>
                      <w:p w:rsidR="00D60FAC" w:rsidRPr="00D60FAC" w:rsidRDefault="00D60FAC">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D60FAC">
                          <w:rPr>
                            <w:b w:val="0"/>
                            <w:sz w:val="24"/>
                          </w:rPr>
                          <w:t xml:space="preserve"> CENTERS FOR</w:t>
                        </w:r>
                        <w:r>
                          <w:rPr>
                            <w:b w:val="0"/>
                            <w:sz w:val="24"/>
                          </w:rPr>
                          <w:t xml:space="preserve"> DISEASE CONTROL AND PREVENTION</w:t>
                        </w:r>
                        <w:r w:rsidRPr="00D60FAC">
                          <w:rPr>
                            <w:b w:val="0"/>
                            <w:sz w:val="24"/>
                          </w:rPr>
                          <w:t xml:space="preserve"> AND STATE OF CALIFORNIA DEPARTMENT OF PUBLIC HEALTH]</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Community Services</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60FAC"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ASSESSOR/RECORDER/COUNTY CLERK – APPROVE IN PRINCIPLE THE DEMOLITION/REDEVELOPMENT OF THE EXISTING EL CAJON BRANCH OFFICE AND ACQUISITION OF ADJACENT PROPERTY</w:t>
                        </w:r>
                      </w:p>
                      <w:p w:rsidR="007C7EF0" w:rsidRDefault="00D60FAC">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D60FAC">
                          <w:rPr>
                            <w:b w:val="0"/>
                            <w:sz w:val="24"/>
                          </w:rPr>
                          <w:t>GENERAL PURPOSE REVENUE]</w:t>
                        </w:r>
                      </w:p>
                      <w:p w:rsidR="00F94820" w:rsidRDefault="00F9482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81419"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OPERATIONS CENTER REDEVELOPMENT PROJECT – ADOPT A RESOLUTION DECLARING A PORTION OF OVERLAND AVENUE IN THE CITY OF SAN DIEGO NO LONGER A COUNTY HIGHWAY</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Financial and General Government</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NOMINATIONS TO THE CALIFORNIA COASTAL COMMISSION</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646"/>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SUPPORTING H.R. 1690 - HAZEL'S LAW</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STREAMLINING CHILD WELFARE SERVICES ADOPTION PROGRAM</w:t>
                        </w:r>
                      </w:p>
                      <w:p w:rsidR="000F7611" w:rsidRPr="000F7611" w:rsidRDefault="000F7611" w:rsidP="000F7611">
                        <w:pPr>
                          <w:cnfStyle w:val="100000000000" w:firstRow="1" w:lastRow="0" w:firstColumn="0" w:lastColumn="0" w:oddVBand="0" w:evenVBand="0" w:oddHBand="0" w:evenHBand="0" w:firstRowFirstColumn="0" w:firstRowLastColumn="0" w:lastRowFirstColumn="0" w:lastRowLastColumn="0"/>
                        </w:pPr>
                        <w:r w:rsidRPr="000F7611">
                          <w:t>TIME CERTAIN:  9:30 A.M.</w:t>
                        </w:r>
                      </w:p>
                      <w:p w:rsidR="000F7611" w:rsidRDefault="000F7611">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574"/>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COYOTE CANYON HERITAGE HERD</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A74CE"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NEIGHBORHOOD REINVESTMENT GRANTS, AMENDMENTS &amp; COMMUNITY ENHANCEMENT AMENDMENT</w:t>
                        </w:r>
                        <w:r w:rsidR="00100482">
                          <w:rPr>
                            <w:b w:val="0"/>
                            <w:caps/>
                            <w:sz w:val="24"/>
                          </w:rPr>
                          <w:t xml:space="preserve"> (DISTRICT: 5)</w:t>
                        </w:r>
                      </w:p>
                      <w:p w:rsidR="00FA74CE" w:rsidRPr="00FA74CE" w:rsidRDefault="00FA74CE" w:rsidP="007D628A">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[funding source(s):</w:t>
                        </w:r>
                        <w:r w:rsidRPr="00FA74CE">
                          <w:rPr>
                            <w:b w:val="0"/>
                            <w:sz w:val="24"/>
                          </w:rPr>
                          <w:t xml:space="preserve"> NEIGHBORHOOD REINVESTMENT BUDGET]</w:t>
                        </w:r>
                      </w:p>
                      <w:p w:rsidR="00FA74CE" w:rsidRPr="00FA74CE" w:rsidRDefault="00FA74CE">
                        <w:pPr>
                          <w:cnfStyle w:val="100000000000" w:firstRow="1" w:lastRow="0" w:firstColumn="0" w:lastColumn="0" w:oddVBand="0" w:evenVBand="0" w:oddHBand="0" w:evenHBand="0" w:firstRowFirstColumn="0" w:firstRowLastColumn="0" w:lastRowFirstColumn="0" w:lastRowLastColumn="0"/>
                          <w:rPr>
                            <w:b w:val="0"/>
                            <w:sz w:val="24"/>
                          </w:rPr>
                        </w:pPr>
                        <w:r w:rsidRPr="00FA74CE">
                          <w:rPr>
                            <w:b w:val="0"/>
                            <w:sz w:val="24"/>
                          </w:rPr>
                          <w:t>(4 VOTES)</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54F22"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MUNICIPAL FINANCE AUTHORITY FOR THE PEPPERTREE SENIOR APARTMENTS, IN AN AGGREGATE AMOUNT NOT TO EXCEED $12,000,000</w:t>
                        </w:r>
                      </w:p>
                      <w:p w:rsidR="007C7EF0" w:rsidRDefault="007C7EF0">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54F22"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MUNICIPAL FINANCE AUTHORITY FOR THE VILLAGE GROVE APARTMENTS IN AN AGGREGATE AMOUNT NOT TO EXCEED $20,000,000</w:t>
                        </w:r>
                      </w:p>
                      <w:p w:rsidR="007C7EF0" w:rsidRDefault="007C7EF0">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54F22"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ENTERPRISE DEVELOPMENT AUTHORITY FOR THE BENEFIT OF THE GILLISPIE SCHOOL IN AN AGGREGATE AMOUNT NOT TO EXCEED $8,500,000</w:t>
                        </w:r>
                      </w:p>
                      <w:p w:rsidR="007C7EF0" w:rsidRDefault="007C7EF0">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7C7EF0"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MUNICIPAL FINANCE AUTHORITY FOR THE BENEFIT OF MEADOWBROOK HOUSING PARTNERS, LP , IN AN AGGREGATE AMOUNT NOT TO EXCEED $60,000,000</w:t>
                        </w:r>
                      </w:p>
                      <w:p w:rsidR="00F94820" w:rsidRDefault="00F94820">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54F22"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CANCELLATION OF A PORTION OF UNISSUED SOUTH BAY UNION SCHOOL DISTRICT (SAN DIEGO COUNTY, CALIFORNIA) GENERAL OBLIGATION BONDS AUTHORIZED UNDER PROPOSITION X</w:t>
                        </w:r>
                      </w:p>
                      <w:p w:rsidR="007C7EF0" w:rsidRDefault="007C7EF0">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1A77A4"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981F38" w:rsidRDefault="00BB7E9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CONFLICT OF INTEREST CODES: VARIOUS AGENCIES</w:t>
                        </w:r>
                      </w:p>
                      <w:p w:rsidR="00981F38" w:rsidRPr="00981F38" w:rsidRDefault="00981F38">
                        <w:pPr>
                          <w:cnfStyle w:val="100000000000" w:firstRow="1" w:lastRow="0" w:firstColumn="0" w:lastColumn="0" w:oddVBand="0" w:evenVBand="0" w:oddHBand="0" w:evenHBand="0" w:firstRowFirstColumn="0" w:firstRowLastColumn="0" w:lastRowFirstColumn="0" w:lastRowLastColumn="0"/>
                          <w:rPr>
                            <w:b w:val="0"/>
                            <w:sz w:val="24"/>
                            <w:szCs w:val="24"/>
                          </w:rPr>
                        </w:pPr>
                        <w:r>
                          <w:rPr>
                            <w:b w:val="0"/>
                            <w:caps/>
                            <w:sz w:val="24"/>
                          </w:rPr>
                          <w:t xml:space="preserve">[funding source(s): </w:t>
                        </w:r>
                        <w:r w:rsidRPr="00981F38">
                          <w:rPr>
                            <w:b w:val="0"/>
                            <w:sz w:val="24"/>
                            <w:szCs w:val="24"/>
                          </w:rPr>
                          <w:t>FISCAL YEAR 2012/2013 ADOPTED BUDGET]</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CHULA VISTA ELEMENTARY SCHOOL DISTRICT 2013A GENERAL OBLIGATION REFUNDING BONDS</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RESPONSE TO EVALUATION OF PROPERTY ASSESSED CLEAN ENERGY (PACE) PROGRAMS</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30DD8" w:rsidRDefault="00930DD8">
                        <w:pPr>
                          <w:cnfStyle w:val="100000000000" w:firstRow="1" w:lastRow="0" w:firstColumn="0" w:lastColumn="0" w:oddVBand="0" w:evenVBand="0" w:oddHBand="0" w:evenHBand="0" w:firstRowFirstColumn="0" w:firstRowLastColumn="0" w:lastRowFirstColumn="0" w:lastRowLastColumn="0"/>
                          <w:rPr>
                            <w:b w:val="0"/>
                            <w:caps/>
                            <w:sz w:val="24"/>
                          </w:rPr>
                        </w:pPr>
                        <w:r w:rsidRPr="00930DD8">
                          <w:rPr>
                            <w:b w:val="0"/>
                            <w:caps/>
                            <w:sz w:val="24"/>
                          </w:rPr>
                          <w:t>AMENDMENTS TO THE COMPENSATION ORDINANCE AND THE ADMINISTRATIVE CODE PERTAINING TO COMPENSATION AND THE NON-REPRESENTED CLASSES</w:t>
                        </w:r>
                        <w:r>
                          <w:rPr>
                            <w:b w:val="0"/>
                            <w:caps/>
                            <w:sz w:val="24"/>
                          </w:rPr>
                          <w:t xml:space="preserve"> </w:t>
                        </w:r>
                      </w:p>
                      <w:p w:rsidR="0080411C" w:rsidRPr="0080411C" w:rsidRDefault="0080411C">
                        <w:pPr>
                          <w:cnfStyle w:val="100000000000" w:firstRow="1" w:lastRow="0" w:firstColumn="0" w:lastColumn="0" w:oddVBand="0" w:evenVBand="0" w:oddHBand="0" w:evenHBand="0" w:firstRowFirstColumn="0" w:firstRowLastColumn="0" w:lastRowFirstColumn="0" w:lastRowLastColumn="0"/>
                          <w:rPr>
                            <w:b w:val="0"/>
                            <w:sz w:val="24"/>
                            <w:szCs w:val="24"/>
                          </w:rPr>
                        </w:pPr>
                        <w:r>
                          <w:rPr>
                            <w:b w:val="0"/>
                            <w:caps/>
                            <w:sz w:val="24"/>
                          </w:rPr>
                          <w:t>[funding source(s):</w:t>
                        </w:r>
                        <w:r w:rsidRPr="0080411C">
                          <w:rPr>
                            <w:b w:val="0"/>
                            <w:sz w:val="24"/>
                          </w:rPr>
                          <w:t xml:space="preserve"> </w:t>
                        </w:r>
                        <w:r w:rsidRPr="0080411C">
                          <w:rPr>
                            <w:b w:val="0"/>
                            <w:sz w:val="24"/>
                            <w:szCs w:val="24"/>
                          </w:rPr>
                          <w:t xml:space="preserve">COMBINATION OF GENERAL PURPOSE REVENUES, AVAILABLE GENERAL FUND </w:t>
                        </w:r>
                        <w:proofErr w:type="spellStart"/>
                        <w:r w:rsidRPr="0080411C">
                          <w:rPr>
                            <w:b w:val="0"/>
                            <w:sz w:val="24"/>
                            <w:szCs w:val="24"/>
                          </w:rPr>
                          <w:t>FUND</w:t>
                        </w:r>
                        <w:proofErr w:type="spellEnd"/>
                        <w:r w:rsidRPr="0080411C">
                          <w:rPr>
                            <w:b w:val="0"/>
                            <w:sz w:val="24"/>
                            <w:szCs w:val="24"/>
                          </w:rPr>
                          <w:t xml:space="preserve"> BALANCE, AND VARIOUS PROGRAM REVENUES]</w:t>
                        </w:r>
                      </w:p>
                      <w:p w:rsidR="007C7EF0" w:rsidRDefault="007C7EF0">
                        <w:pPr>
                          <w:cnfStyle w:val="100000000000" w:firstRow="1" w:lastRow="0" w:firstColumn="0" w:lastColumn="0" w:oddVBand="0" w:evenVBand="0" w:oddHBand="0" w:evenHBand="0" w:firstRowFirstColumn="0" w:firstRowLastColumn="0" w:lastRowFirstColumn="0" w:lastRowLastColumn="0"/>
                        </w:pP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100482" w:rsidP="001A77A4">
                        <w:pPr>
                          <w:jc w:val="left"/>
                        </w:pP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RETIREMENT BOARD ELECTION – THIRD (GENERAL) MEMBER</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Communications Received</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tr>
                  <w:tr w:rsidR="00E70EE8" w:rsidRPr="00FD6262"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00482" w:rsidRPr="005D0385" w:rsidRDefault="00BB7E98">
                        <w:pPr>
                          <w:jc w:val="left"/>
                        </w:pPr>
                        <w:r>
                          <w:rPr>
                            <w:b w:val="0"/>
                            <w:sz w:val="24"/>
                          </w:rPr>
                          <w:t>Appointments</w:t>
                        </w:r>
                      </w:p>
                    </w:tc>
                    <w:tc>
                      <w:tcPr>
                        <w:tcW w:w="720" w:type="dxa"/>
                        <w:tcBorders>
                          <w:bottom w:val="none" w:sz="0" w:space="0" w:color="auto"/>
                        </w:tcBorders>
                      </w:tcPr>
                      <w:p w:rsidR="00E70EE8" w:rsidRPr="000F073D" w:rsidRDefault="00E70EE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7C7EF0" w:rsidRDefault="00BB7E98">
                        <w:pPr>
                          <w:cnfStyle w:val="100000000000" w:firstRow="1" w:lastRow="0" w:firstColumn="0" w:lastColumn="0" w:oddVBand="0" w:evenVBand="0" w:oddHBand="0" w:evenHBand="0" w:firstRowFirstColumn="0" w:firstRowLastColumn="0" w:lastRowFirstColumn="0" w:lastRowLastColumn="0"/>
                        </w:pPr>
                        <w:r>
                          <w:rPr>
                            <w:b w:val="0"/>
                            <w:caps/>
                            <w:sz w:val="24"/>
                          </w:rPr>
                          <w:t>APPOINTMENTS: VARIOUS</w:t>
                        </w:r>
                      </w:p>
                    </w:tc>
                  </w:tr>
                  <w:tr w:rsidR="00C730F6" w:rsidRPr="002929F8"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C730F6" w:rsidRPr="002929F8" w:rsidRDefault="00C730F6">
                        <w:pPr>
                          <w:jc w:val="left"/>
                          <w:rPr>
                            <w:sz w:val="24"/>
                          </w:rPr>
                        </w:pPr>
                        <w:r w:rsidRPr="002929F8">
                          <w:rPr>
                            <w:b w:val="0"/>
                            <w:sz w:val="24"/>
                          </w:rPr>
                          <w:t>Financial and General Government</w:t>
                        </w:r>
                      </w:p>
                    </w:tc>
                    <w:tc>
                      <w:tcPr>
                        <w:tcW w:w="720" w:type="dxa"/>
                        <w:tcBorders>
                          <w:bottom w:val="none" w:sz="0" w:space="0" w:color="auto"/>
                        </w:tcBorders>
                      </w:tcPr>
                      <w:p w:rsidR="00C730F6" w:rsidRPr="002929F8" w:rsidRDefault="00C730F6"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C730F6" w:rsidRPr="002929F8" w:rsidRDefault="00C730F6">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sz w:val="24"/>
                            <w:szCs w:val="24"/>
                          </w:rPr>
                          <w:t>NEIGHBORHOOD REINVESTMENT PROGRAM</w:t>
                        </w:r>
                        <w:r w:rsidRPr="002929F8">
                          <w:rPr>
                            <w:b w:val="0"/>
                            <w:caps/>
                            <w:sz w:val="24"/>
                          </w:rPr>
                          <w:t xml:space="preserve"> (DISTRICT: 1)</w:t>
                        </w:r>
                      </w:p>
                    </w:tc>
                  </w:tr>
                  <w:tr w:rsidR="00C730F6" w:rsidRPr="002929F8"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C730F6" w:rsidRPr="002929F8" w:rsidRDefault="00C730F6" w:rsidP="00C730F6">
                        <w:pPr>
                          <w:jc w:val="left"/>
                          <w:rPr>
                            <w:sz w:val="24"/>
                          </w:rPr>
                        </w:pPr>
                      </w:p>
                    </w:tc>
                    <w:tc>
                      <w:tcPr>
                        <w:tcW w:w="720" w:type="dxa"/>
                        <w:tcBorders>
                          <w:bottom w:val="none" w:sz="0" w:space="0" w:color="auto"/>
                        </w:tcBorders>
                      </w:tcPr>
                      <w:p w:rsidR="00C730F6" w:rsidRPr="002929F8" w:rsidRDefault="00C730F6"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C730F6" w:rsidRPr="002929F8" w:rsidRDefault="00324CE5">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ALLOCATION AND AMENDMENT OF NEIGHBORHOOD REINVESTMENT FUNDS</w:t>
                        </w:r>
                        <w:r w:rsidR="00C730F6" w:rsidRPr="002929F8">
                          <w:rPr>
                            <w:b w:val="0"/>
                            <w:caps/>
                            <w:sz w:val="24"/>
                          </w:rPr>
                          <w:t xml:space="preserve"> (DISTRICT: 4)</w:t>
                        </w:r>
                      </w:p>
                      <w:p w:rsidR="00B96D33" w:rsidRPr="002929F8" w:rsidRDefault="00B96D33">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(4 VOTES)</w:t>
                        </w:r>
                      </w:p>
                      <w:p w:rsidR="000F7611" w:rsidRPr="002929F8" w:rsidRDefault="000F7611">
                        <w:pPr>
                          <w:cnfStyle w:val="100000000000" w:firstRow="1" w:lastRow="0" w:firstColumn="0" w:lastColumn="0" w:oddVBand="0" w:evenVBand="0" w:oddHBand="0" w:evenHBand="0" w:firstRowFirstColumn="0" w:firstRowLastColumn="0" w:lastRowFirstColumn="0" w:lastRowLastColumn="0"/>
                          <w:rPr>
                            <w:b w:val="0"/>
                            <w:caps/>
                            <w:sz w:val="24"/>
                          </w:rPr>
                        </w:pPr>
                      </w:p>
                    </w:tc>
                  </w:tr>
                  <w:tr w:rsidR="00F85C98" w:rsidRPr="002929F8"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F85C98" w:rsidRPr="002929F8" w:rsidRDefault="00F85C98" w:rsidP="00C730F6">
                        <w:pPr>
                          <w:jc w:val="left"/>
                          <w:rPr>
                            <w:sz w:val="24"/>
                            <w:szCs w:val="24"/>
                          </w:rPr>
                        </w:pPr>
                      </w:p>
                    </w:tc>
                    <w:tc>
                      <w:tcPr>
                        <w:tcW w:w="720" w:type="dxa"/>
                        <w:tcBorders>
                          <w:bottom w:val="none" w:sz="0" w:space="0" w:color="auto"/>
                        </w:tcBorders>
                      </w:tcPr>
                      <w:p w:rsidR="00F85C98" w:rsidRPr="002929F8" w:rsidRDefault="00F85C9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85C98" w:rsidRPr="002929F8" w:rsidRDefault="00F85C98">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ADMINISTRATIVE ITEM:</w:t>
                        </w:r>
                      </w:p>
                      <w:p w:rsidR="00F85C98" w:rsidRPr="002929F8" w:rsidRDefault="00F85C98">
                        <w:pPr>
                          <w:cnfStyle w:val="100000000000" w:firstRow="1" w:lastRow="0" w:firstColumn="0" w:lastColumn="0" w:oddVBand="0" w:evenVBand="0" w:oddHBand="0" w:evenHBand="0" w:firstRowFirstColumn="0" w:firstRowLastColumn="0" w:lastRowFirstColumn="0" w:lastRowLastColumn="0"/>
                          <w:rPr>
                            <w:b w:val="0"/>
                            <w:caps/>
                            <w:color w:val="000000"/>
                            <w:sz w:val="24"/>
                          </w:rPr>
                        </w:pPr>
                        <w:r w:rsidRPr="002929F8">
                          <w:rPr>
                            <w:b w:val="0"/>
                            <w:caps/>
                            <w:sz w:val="24"/>
                          </w:rPr>
                          <w:t xml:space="preserve">SECOND CONSIDERATION AND ADOPTION OF ORDINANCES: </w:t>
                        </w:r>
                        <w:r w:rsidRPr="002929F8">
                          <w:rPr>
                            <w:b w:val="0"/>
                            <w:caps/>
                            <w:color w:val="000000"/>
                            <w:sz w:val="24"/>
                          </w:rPr>
                          <w:t>AMENDMENTS TO THE COMPENSATION ORDINANCE AND THE ADMINISTRATIVE CODE RELATING TO  TENTATIVE AGREEMENTS FOR THE SAN DIEGO COUNTY DEPUTY DISTRICT ATTORNEYS ASSOCIATION; THE ASSOCIATION OF SAN DIEGO COUNTY EMPLOYEES; THE SAN DIEGO DEPUTY COUNTY COUNSELS ASSOCIATION; AND THE DISTRICT ATTORNEY INVESTIGATORS ASSOCIATION</w:t>
                        </w:r>
                      </w:p>
                      <w:p w:rsidR="00F85C98" w:rsidRPr="002929F8" w:rsidRDefault="00F85C98">
                        <w:pPr>
                          <w:cnfStyle w:val="100000000000" w:firstRow="1" w:lastRow="0" w:firstColumn="0" w:lastColumn="0" w:oddVBand="0" w:evenVBand="0" w:oddHBand="0" w:evenHBand="0" w:firstRowFirstColumn="0" w:firstRowLastColumn="0" w:lastRowFirstColumn="0" w:lastRowLastColumn="0"/>
                          <w:rPr>
                            <w:b w:val="0"/>
                            <w:caps/>
                            <w:color w:val="000000"/>
                            <w:sz w:val="24"/>
                          </w:rPr>
                        </w:pPr>
                        <w:r w:rsidRPr="002929F8">
                          <w:rPr>
                            <w:b w:val="0"/>
                            <w:caps/>
                            <w:color w:val="000000"/>
                            <w:sz w:val="24"/>
                          </w:rPr>
                          <w:t xml:space="preserve">[funding source(s): </w:t>
                        </w:r>
                        <w:r w:rsidRPr="002929F8">
                          <w:rPr>
                            <w:b w:val="0"/>
                            <w:sz w:val="24"/>
                          </w:rPr>
                          <w:t xml:space="preserve">GENERAL PURPOSE REVENUES, AVAILABLE GENERAL FUND </w:t>
                        </w:r>
                        <w:proofErr w:type="spellStart"/>
                        <w:r w:rsidRPr="002929F8">
                          <w:rPr>
                            <w:b w:val="0"/>
                            <w:sz w:val="24"/>
                          </w:rPr>
                          <w:t>FUND</w:t>
                        </w:r>
                        <w:proofErr w:type="spellEnd"/>
                        <w:r w:rsidRPr="002929F8">
                          <w:rPr>
                            <w:b w:val="0"/>
                            <w:sz w:val="24"/>
                          </w:rPr>
                          <w:t xml:space="preserve"> BALANCE, AND VARIOUS PROGRAM REVENUES]</w:t>
                        </w:r>
                      </w:p>
                      <w:p w:rsidR="00F85C98" w:rsidRPr="002929F8" w:rsidRDefault="00F85C98">
                        <w:pPr>
                          <w:cnfStyle w:val="100000000000" w:firstRow="1" w:lastRow="0" w:firstColumn="0" w:lastColumn="0" w:oddVBand="0" w:evenVBand="0" w:oddHBand="0" w:evenHBand="0" w:firstRowFirstColumn="0" w:firstRowLastColumn="0" w:lastRowFirstColumn="0" w:lastRowLastColumn="0"/>
                          <w:rPr>
                            <w:b w:val="0"/>
                            <w:caps/>
                            <w:sz w:val="24"/>
                          </w:rPr>
                        </w:pPr>
                      </w:p>
                    </w:tc>
                  </w:tr>
                  <w:tr w:rsidR="00F85C98" w:rsidRPr="002929F8"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F85C98" w:rsidRPr="002929F8" w:rsidRDefault="00F85C98" w:rsidP="00C730F6">
                        <w:pPr>
                          <w:jc w:val="left"/>
                          <w:rPr>
                            <w:b w:val="0"/>
                            <w:sz w:val="24"/>
                            <w:szCs w:val="24"/>
                          </w:rPr>
                        </w:pPr>
                        <w:r w:rsidRPr="002929F8">
                          <w:rPr>
                            <w:b w:val="0"/>
                            <w:sz w:val="24"/>
                            <w:szCs w:val="24"/>
                          </w:rPr>
                          <w:t>Closed Session</w:t>
                        </w:r>
                      </w:p>
                    </w:tc>
                    <w:tc>
                      <w:tcPr>
                        <w:tcW w:w="720" w:type="dxa"/>
                        <w:tcBorders>
                          <w:bottom w:val="none" w:sz="0" w:space="0" w:color="auto"/>
                        </w:tcBorders>
                      </w:tcPr>
                      <w:p w:rsidR="00F85C98" w:rsidRPr="002929F8" w:rsidRDefault="00F85C98" w:rsidP="00670BC2">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F85C98" w:rsidRPr="002929F8" w:rsidRDefault="00F85C98">
                        <w:pPr>
                          <w:cnfStyle w:val="100000000000" w:firstRow="1" w:lastRow="0" w:firstColumn="0" w:lastColumn="0" w:oddVBand="0" w:evenVBand="0" w:oddHBand="0" w:evenHBand="0" w:firstRowFirstColumn="0" w:firstRowLastColumn="0" w:lastRowFirstColumn="0" w:lastRowLastColumn="0"/>
                          <w:rPr>
                            <w:b w:val="0"/>
                            <w:caps/>
                            <w:sz w:val="24"/>
                          </w:rPr>
                        </w:pPr>
                        <w:r w:rsidRPr="002929F8">
                          <w:rPr>
                            <w:b w:val="0"/>
                            <w:caps/>
                            <w:sz w:val="24"/>
                          </w:rPr>
                          <w:t>CLOSED SESSION</w:t>
                        </w:r>
                      </w:p>
                    </w:tc>
                  </w:tr>
                  <w:tr w:rsidR="00867EBC" w:rsidRPr="00ED795B"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867EBC" w:rsidRPr="00ED795B" w:rsidRDefault="00867EBC" w:rsidP="00F94B6A">
                        <w:pPr>
                          <w:jc w:val="left"/>
                          <w:rPr>
                            <w:b w:val="0"/>
                            <w:sz w:val="24"/>
                          </w:rPr>
                        </w:pPr>
                        <w:r w:rsidRPr="00043277">
                          <w:rPr>
                            <w:b w:val="0"/>
                            <w:sz w:val="24"/>
                          </w:rPr>
                          <w:t>Presentation/Awards</w:t>
                        </w:r>
                      </w:p>
                    </w:tc>
                    <w:tc>
                      <w:tcPr>
                        <w:tcW w:w="720" w:type="dxa"/>
                        <w:tcBorders>
                          <w:bottom w:val="none" w:sz="0" w:space="0" w:color="auto"/>
                        </w:tcBorders>
                      </w:tcPr>
                      <w:p w:rsidR="00867EBC" w:rsidRPr="00ED795B" w:rsidRDefault="00867EBC" w:rsidP="00867EBC">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67EBC" w:rsidRPr="00043277" w:rsidRDefault="00867EBC" w:rsidP="00F94B6A">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sz w:val="24"/>
                            <w:szCs w:val="24"/>
                          </w:rPr>
                          <w:t>PRESENTATIONS/AWARDS</w:t>
                        </w:r>
                      </w:p>
                    </w:tc>
                  </w:tr>
                  <w:tr w:rsidR="00867EBC" w:rsidRPr="00ED795B" w:rsidTr="00867EB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867EBC" w:rsidRPr="00ED795B" w:rsidRDefault="00867EBC" w:rsidP="00F94B6A">
                        <w:pPr>
                          <w:jc w:val="left"/>
                          <w:rPr>
                            <w:b w:val="0"/>
                            <w:sz w:val="24"/>
                          </w:rPr>
                        </w:pPr>
                        <w:r w:rsidRPr="00043277">
                          <w:rPr>
                            <w:b w:val="0"/>
                            <w:sz w:val="24"/>
                          </w:rPr>
                          <w:t>Public Communication</w:t>
                        </w:r>
                      </w:p>
                    </w:tc>
                    <w:tc>
                      <w:tcPr>
                        <w:tcW w:w="720" w:type="dxa"/>
                        <w:tcBorders>
                          <w:bottom w:val="none" w:sz="0" w:space="0" w:color="auto"/>
                        </w:tcBorders>
                      </w:tcPr>
                      <w:p w:rsidR="00867EBC" w:rsidRPr="00ED795B" w:rsidRDefault="00867EBC" w:rsidP="00867EBC">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867EBC" w:rsidRPr="00043277" w:rsidRDefault="00867EBC" w:rsidP="00F94B6A">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caps/>
                            <w:sz w:val="24"/>
                            <w:szCs w:val="24"/>
                          </w:rPr>
                          <w:t>PUBLIC COMMUNICATION</w:t>
                        </w:r>
                      </w:p>
                    </w:tc>
                  </w:tr>
                </w:tbl>
                <w:p w:rsidR="00851EAA" w:rsidRPr="00804C78" w:rsidRDefault="007C5BD5">
                  <w:pPr>
                    <w:jc w:val="left"/>
                    <w:rPr>
                      <w:sz w:val="24"/>
                      <w:szCs w:val="24"/>
                    </w:rPr>
                  </w:pPr>
                </w:p>
              </w:sdtContent>
            </w:sdt>
          </w:sdtContent>
        </w:sdt>
        <w:p w:rsidR="007A7065" w:rsidRPr="00804C78" w:rsidRDefault="007A7065">
          <w:pPr>
            <w:jc w:val="left"/>
            <w:rPr>
              <w:sz w:val="24"/>
              <w:szCs w:val="24"/>
            </w:rPr>
          </w:pPr>
        </w:p>
        <w:p w:rsidR="00654F22" w:rsidRDefault="00654F22">
          <w:pPr>
            <w:sectPr w:rsidR="00654F22" w:rsidSect="00654F22">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7C7EF0" w:rsidRDefault="007C7E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100482">
            <w:tc>
              <w:tcPr>
                <w:tcW w:w="1188" w:type="dxa"/>
              </w:tcPr>
              <w:p w:rsidR="007C7EF0" w:rsidRDefault="00BB7E98">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1A77A4" w:rsidRDefault="00BB7E98">
                              <w:pPr>
                                <w:rPr>
                                  <w:b/>
                                  <w:caps/>
                                  <w:color w:val="000000"/>
                                  <w:sz w:val="24"/>
                                </w:rPr>
                              </w:pPr>
                              <w:r>
                                <w:rPr>
                                  <w:b/>
                                  <w:caps/>
                                  <w:color w:val="000000"/>
                                  <w:sz w:val="24"/>
                                </w:rPr>
                                <w:t>SHERIFF'S DEPARTMENT – ACCEPT ADDITIONAL 2012 HOMELAND SECURITY GRANT PROGRAM FUNDS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100482" w:rsidRDefault="00BB7E98" w:rsidP="00100482">
                              <w:pPr>
                                <w:pStyle w:val="BLTemplate"/>
                              </w:pPr>
                              <w:r>
                                <w:t>On December 4, 2012 (2), the Board authorized the acceptance of $3,266,316 of Fiscal Year 2012 Homeland Security Grant Program (HSGP) funds, funded by the federal Department of Homeland Security. The HSGP incorporates the State Homeland Security Program (SHSP) and the Urban Area Security Initiative (UASI) grant program. Included in the authorization, the Sheriff's Department established appropriations of $742,334, as part of the UASI grant, on behalf of the San Diego Regional Threat Assessment Center/Law Enforcement Coordination Center (SD-RTAC/LECC). This is a request for the Sheriff's Department to accept an additional $244,498 in Fiscal Year 2012 Homeland Security Grant Program funds from the UASI grant program on behalf of the SD-RTAC/LECC.</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100482" w:rsidRDefault="00BB7E98" w:rsidP="00100482">
                              <w:r>
                                <w:rPr>
                                  <w:sz w:val="24"/>
                                </w:rPr>
                                <w:t>Funds for this request will be included in the Fiscal Year 2013-15 Operational Plan Change Letter for the Sheriff's Department. If approved, this request will result in costs and revenue of $244,498 in Fiscal Year 2013-14. The funding source is the federal Department of Homeland Security, through the Cal EMA, Fiscal Year 2012 Homeland Security Grant Program. The Homeland Security Grant Program reimburses all Sheriff's Department direct costs but does not reimburse costs for administrative support.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100482" w:rsidRDefault="00BB7E98" w:rsidP="00100482">
                                  <w:pPr>
                                    <w:pStyle w:val="BLTemplate"/>
                                    <w:jc w:val="left"/>
                                  </w:pPr>
                                  <w:r>
                                    <w:rPr>
                                      <w:rStyle w:val="BoldCOB"/>
                                    </w:rPr>
                                    <w:t>SHERIFF</w:t>
                                  </w:r>
                                </w:p>
                                <w:sdt>
                                  <w:sdtPr>
                                    <w:rPr>
                                      <w:b/>
                                      <w:bCs/>
                                      <w:szCs w:val="20"/>
                                    </w:rPr>
                                    <w:alias w:val="TEXT_RECOMMENDATIONS"/>
                                    <w:tag w:val="TEXT_RECOMMENDATIONS"/>
                                    <w:id w:val="11776336"/>
                                    <w:lock w:val="sdtLocked"/>
                                  </w:sdtPr>
                                  <w:sdtEndPr/>
                                  <w:sdtContent>
                                    <w:p w:rsidR="00100482" w:rsidRDefault="00BB7E98" w:rsidP="00670BC2">
                                      <w:pPr>
                                        <w:pStyle w:val="BLTemplate"/>
                                        <w:numPr>
                                          <w:ilvl w:val="0"/>
                                          <w:numId w:val="7"/>
                                        </w:numPr>
                                      </w:pPr>
                                      <w:r>
                                        <w:t xml:space="preserve">Waive Board Policy B-29, Fees, Grants, </w:t>
                                      </w:r>
                                      <w:proofErr w:type="gramStart"/>
                                      <w:r>
                                        <w:t>Revenue</w:t>
                                      </w:r>
                                      <w:proofErr w:type="gramEnd"/>
                                      <w:r>
                                        <w:t xml:space="preserve"> Contracts – Department Responsibility for Cost Recovery, which requires full cost recovery for grants, as this program does not recover full cost.</w:t>
                                      </w:r>
                                    </w:p>
                                    <w:p w:rsidR="001A77A4" w:rsidRDefault="001A77A4" w:rsidP="001A77A4">
                                      <w:pPr>
                                        <w:pStyle w:val="BLTemplate"/>
                                        <w:ind w:left="720"/>
                                      </w:pPr>
                                    </w:p>
                                    <w:p w:rsidR="00100482" w:rsidRDefault="00BB7E98" w:rsidP="00670BC2">
                                      <w:pPr>
                                        <w:pStyle w:val="BLTemplate"/>
                                        <w:numPr>
                                          <w:ilvl w:val="0"/>
                                          <w:numId w:val="7"/>
                                        </w:numPr>
                                      </w:pPr>
                                      <w:r>
                                        <w:t xml:space="preserve">Authorize the Sheriff to accept additional Fiscal Year (FY) 2012 Homeland Security Grant Program (HSGP) funds for the period October 12, 2012 to </w:t>
                                      </w:r>
                                      <w:r w:rsidR="001A77A4">
                                        <w:t xml:space="preserve">   </w:t>
                                      </w:r>
                                      <w:r>
                                        <w:t xml:space="preserve">May 31, 2014 in the amount of $244,498 for terrorism prevention, preparedness and response efforts. </w:t>
                                      </w:r>
                                    </w:p>
                                    <w:p w:rsidR="001A77A4" w:rsidRDefault="001A77A4" w:rsidP="00654F22">
                                      <w:pPr>
                                        <w:pStyle w:val="BLTemplate"/>
                                        <w:jc w:val="center"/>
                                      </w:pPr>
                                    </w:p>
                                    <w:p w:rsidR="00846068" w:rsidRDefault="00BB7E98" w:rsidP="00670BC2">
                                      <w:pPr>
                                        <w:pStyle w:val="BLTemplate"/>
                                        <w:numPr>
                                          <w:ilvl w:val="0"/>
                                          <w:numId w:val="7"/>
                                        </w:numPr>
                                      </w:pPr>
                                      <w:r>
                                        <w:t xml:space="preserve">Authorize </w:t>
                                      </w:r>
                                      <w:r w:rsidRPr="0010119A">
                                        <w:t xml:space="preserve">the Sheriff to accept and administer </w:t>
                                      </w:r>
                                      <w:r>
                                        <w:t xml:space="preserve">the FY 2012 HSGP </w:t>
                                      </w:r>
                                      <w:r w:rsidRPr="0010119A">
                                        <w:t>funds on behalf of the San Diego Regional Threat Assessment Center/Law Enforcement Coordination Center (SD-RTAC/LECC), including procurement of equipment and contracting for services, if</w:t>
                                      </w:r>
                                      <w:r>
                                        <w:t xml:space="preserve"> necessary.</w:t>
                                      </w:r>
                                    </w:p>
                                    <w:p w:rsidR="007C2D55" w:rsidRDefault="007C2D55" w:rsidP="00076BD4">
                                      <w:pPr>
                                        <w:pStyle w:val="BLTemplate"/>
                                      </w:pPr>
                                    </w:p>
                                    <w:p w:rsidR="007C2D55" w:rsidRDefault="007C2D55" w:rsidP="00076BD4">
                                      <w:pPr>
                                        <w:pStyle w:val="BLTemplate"/>
                                      </w:pPr>
                                    </w:p>
                                    <w:p w:rsidR="007C2D55" w:rsidRDefault="007C2D55" w:rsidP="00076BD4">
                                      <w:pPr>
                                        <w:pStyle w:val="BLTemplate"/>
                                      </w:pPr>
                                    </w:p>
                                    <w:p w:rsidR="005A0AAD" w:rsidRPr="00076BD4"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076BD4">
                      <w:tc>
                        <w:tcPr>
                          <w:tcW w:w="8262" w:type="dxa"/>
                          <w:vAlign w:val="bottom"/>
                        </w:tcPr>
                        <w:p w:rsidR="00076BD4" w:rsidRPr="00F94B6A" w:rsidRDefault="00076BD4" w:rsidP="00F94B6A">
                          <w:pPr>
                            <w:rPr>
                              <w:b/>
                              <w:sz w:val="24"/>
                              <w:szCs w:val="24"/>
                            </w:rPr>
                          </w:pPr>
                          <w:r w:rsidRPr="00F94B6A">
                            <w:rPr>
                              <w:b/>
                              <w:sz w:val="24"/>
                              <w:szCs w:val="24"/>
                            </w:rPr>
                            <w:lastRenderedPageBreak/>
                            <w:t>ACTION:</w:t>
                          </w:r>
                        </w:p>
                      </w:tc>
                    </w:tr>
                    <w:tr w:rsidR="00076BD4" w:rsidRPr="00AD7ED6" w:rsidTr="00076BD4">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p w:rsidR="00076BD4" w:rsidRPr="00AD7ED6" w:rsidRDefault="00076BD4" w:rsidP="00F94B6A">
                          <w:pPr>
                            <w:pStyle w:val="HangingIndent"/>
                            <w:tabs>
                              <w:tab w:val="clear" w:pos="5760"/>
                              <w:tab w:val="clear" w:pos="6480"/>
                              <w:tab w:val="clear" w:pos="7200"/>
                              <w:tab w:val="clear" w:pos="7920"/>
                              <w:tab w:val="clear" w:pos="8640"/>
                            </w:tabs>
                            <w:ind w:left="0" w:firstLine="0"/>
                            <w:rPr>
                              <w:b/>
                            </w:rPr>
                          </w:pPr>
                        </w:p>
                      </w:tc>
                    </w:tr>
                  </w:tbl>
                  <w:p w:rsidR="004A3FA9" w:rsidRPr="00981F38" w:rsidRDefault="007C5BD5" w:rsidP="00EE5FEE">
                    <w:pPr>
                      <w:pStyle w:val="NoSpacing"/>
                      <w:jc w:val="left"/>
                      <w:rPr>
                        <w:b/>
                        <w:caps w:val="0"/>
                      </w:rPr>
                    </w:pPr>
                  </w:p>
                </w:sdtContent>
              </w:sdt>
            </w:tc>
          </w:tr>
          <w:tr w:rsidR="00694F02" w:rsidRPr="00CF0F70" w:rsidTr="00100482">
            <w:tc>
              <w:tcPr>
                <w:tcW w:w="1188" w:type="dxa"/>
              </w:tcPr>
              <w:p w:rsidR="007C7EF0" w:rsidRDefault="00BB7E98">
                <w:r>
                  <w:rPr>
                    <w:b/>
                    <w:caps/>
                    <w:color w:val="000000"/>
                    <w:sz w:val="24"/>
                  </w:rPr>
                  <w:lastRenderedPageBreak/>
                  <w:t>2.</w:t>
                </w:r>
              </w:p>
            </w:tc>
            <w:tc>
              <w:tcPr>
                <w:tcW w:w="8388" w:type="dxa"/>
              </w:tcPr>
              <w:sdt>
                <w:sdtPr>
                  <w:rPr>
                    <w:rStyle w:val="COBCAPSBOLDChar"/>
                  </w:rPr>
                  <w:alias w:val="ONE_DETAIL"/>
                  <w:tag w:val="ONE_DETAIL"/>
                  <w:id w:val="-10665866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84211971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846068" w:rsidRDefault="00BB7E98">
                              <w:pPr>
                                <w:rPr>
                                  <w:b/>
                                  <w:caps/>
                                  <w:color w:val="000000"/>
                                  <w:sz w:val="24"/>
                                </w:rPr>
                              </w:pPr>
                              <w:r>
                                <w:rPr>
                                  <w:b/>
                                  <w:caps/>
                                  <w:color w:val="000000"/>
                                  <w:sz w:val="24"/>
                                </w:rPr>
                                <w:t>SHERIFF - REQUEST FOR APPROVAL OF OUT OF COUNTRY TRAVEL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731578265"/>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100482" w:rsidRDefault="00BB7E98" w:rsidP="00100482">
                              <w:pPr>
                                <w:pStyle w:val="BLTemplate"/>
                              </w:pPr>
                              <w:r>
                                <w:t xml:space="preserve">In accordance with Board of Supervisors Policy D-7, Out-of-County Business and Related Guidelines and Processes, this is a request for one (1) Sheriff's Sergeant to attend the Southwest Border Counter Improvised Explosive Device (C-IED) Working Group sponsored by the Combating Terrorism Technical Support Office Technical Support Working Group (CTTSO TSWG) under the Assistant Secretary of Defense, in Tel Aviv, Israel from June 21 to June 29, 2013.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296339211"/>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100482" w:rsidRDefault="00BB7E98" w:rsidP="00100482">
                              <w:r>
                                <w:rPr>
                                  <w:sz w:val="24"/>
                                </w:rPr>
                                <w:t>Funds for this request are included in the Sheriff's Department Fiscal Year 2012-13 Operational Plan. All costs associated with this travel request, estimated at $4,184, will be covered by the Combating Terrorism Technical Support Office Technical Support Working Group (CTTSO TSWG) under the Assistant Secretary of Defense. The Sheriff's Sergeant will receive regular salary and benefit costs, and no overtime will be incurred as a result of this trip. There will be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76780616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518388601"/>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931348955"/>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100482" w:rsidRDefault="00BB7E98" w:rsidP="00100482">
                                  <w:pPr>
                                    <w:pStyle w:val="BLTemplate"/>
                                    <w:jc w:val="left"/>
                                  </w:pPr>
                                  <w:r>
                                    <w:rPr>
                                      <w:rStyle w:val="BoldCOB"/>
                                    </w:rPr>
                                    <w:t>SHERIFF</w:t>
                                  </w:r>
                                </w:p>
                                <w:sdt>
                                  <w:sdtPr>
                                    <w:alias w:val="TEXT_RECOMMENDATIONS"/>
                                    <w:tag w:val="TEXT_RECOMMENDATIONS"/>
                                    <w:id w:val="-1774693830"/>
                                    <w:lock w:val="sdtLocked"/>
                                  </w:sdtPr>
                                  <w:sdtEndPr/>
                                  <w:sdtContent>
                                    <w:p w:rsidR="00100482" w:rsidRDefault="00BB7E98" w:rsidP="00670BC2">
                                      <w:pPr>
                                        <w:pStyle w:val="BLTemplate"/>
                                        <w:numPr>
                                          <w:ilvl w:val="0"/>
                                          <w:numId w:val="8"/>
                                        </w:numPr>
                                      </w:pPr>
                                      <w:r>
                                        <w:t xml:space="preserve">Approve travel for one (1) Sheriff's Sergeant to attend the Southwest Border </w:t>
                                      </w:r>
                                      <w:r w:rsidR="007D628A">
                                        <w:t xml:space="preserve">   </w:t>
                                      </w:r>
                                      <w:r>
                                        <w:t>C-IED Working Group of the Technical Support Working Group in Tel Aviv, Israel from June 21 to June 29, 2013.</w:t>
                                      </w:r>
                                    </w:p>
                                    <w:p w:rsidR="00100482" w:rsidRDefault="00100482" w:rsidP="00100482">
                                      <w:pPr>
                                        <w:pStyle w:val="BLTemplate"/>
                                        <w:ind w:left="720"/>
                                      </w:pPr>
                                    </w:p>
                                    <w:p w:rsidR="007C2D55" w:rsidRDefault="00BB7E98" w:rsidP="00670BC2">
                                      <w:pPr>
                                        <w:pStyle w:val="BLTemplate"/>
                                        <w:numPr>
                                          <w:ilvl w:val="0"/>
                                          <w:numId w:val="8"/>
                                        </w:numPr>
                                      </w:pPr>
                                      <w:r>
                                        <w:t>In accordance with Administrative Code Section 66, accept the gift estimated at $4,184 from the Combating Terrorism Technical Support Office Technical Support Working Group (CTTSO TSWG) under the Assistant Secretary of Defense to cover the cost of travel in Recommendation 1.</w:t>
                                      </w:r>
                                    </w:p>
                                    <w:p w:rsidR="005A0AAD" w:rsidRPr="00846068" w:rsidRDefault="007C5BD5" w:rsidP="007C2D55">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076BD4" w:rsidRPr="00AD7ED6" w:rsidTr="00076BD4">
                      <w:tc>
                        <w:tcPr>
                          <w:tcW w:w="8262" w:type="dxa"/>
                        </w:tcPr>
                        <w:p w:rsidR="00076BD4" w:rsidRPr="00F94B6A" w:rsidRDefault="00076BD4" w:rsidP="00F94B6A">
                          <w:pPr>
                            <w:rPr>
                              <w:b/>
                              <w:sz w:val="24"/>
                              <w:szCs w:val="24"/>
                            </w:rPr>
                          </w:pPr>
                          <w:r w:rsidRPr="00F94B6A">
                            <w:rPr>
                              <w:b/>
                              <w:sz w:val="24"/>
                              <w:szCs w:val="24"/>
                            </w:rPr>
                            <w:t>ACTION:</w:t>
                          </w:r>
                        </w:p>
                      </w:tc>
                    </w:tr>
                    <w:tr w:rsidR="00076BD4" w:rsidRPr="00AD7ED6" w:rsidTr="00076BD4">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2423BB" w:rsidRDefault="00076BD4" w:rsidP="00F94B6A">
                          <w:pPr>
                            <w:pStyle w:val="HangingIndent"/>
                            <w:tabs>
                              <w:tab w:val="clear" w:pos="5760"/>
                              <w:tab w:val="clear" w:pos="6480"/>
                              <w:tab w:val="clear" w:pos="7200"/>
                              <w:tab w:val="clear" w:pos="7920"/>
                              <w:tab w:val="clear" w:pos="8640"/>
                            </w:tabs>
                            <w:ind w:left="0" w:firstLine="0"/>
                          </w:pPr>
                          <w:r>
                            <w:t>AYES:  Cox, Jaco</w:t>
                          </w:r>
                          <w:r w:rsidR="002423BB">
                            <w:t>b, D. Roberts, R. Roberts, Horn</w:t>
                          </w:r>
                        </w:p>
                      </w:tc>
                    </w:tr>
                  </w:tbl>
                  <w:p w:rsidR="00694F02" w:rsidRDefault="007C5BD5" w:rsidP="00EE5FEE">
                    <w:pPr>
                      <w:pStyle w:val="NoSpacing"/>
                      <w:jc w:val="left"/>
                      <w:rPr>
                        <w:rStyle w:val="COBCAPSBOLDChar"/>
                      </w:rPr>
                    </w:pPr>
                  </w:p>
                </w:sdtContent>
              </w:sdt>
              <w:p w:rsidR="004A3FA9" w:rsidRDefault="004A3FA9" w:rsidP="00EE5FEE">
                <w:pPr>
                  <w:pStyle w:val="NoSpacing"/>
                  <w:jc w:val="left"/>
                </w:pPr>
              </w:p>
              <w:p w:rsidR="00534E1A" w:rsidRDefault="00534E1A" w:rsidP="00EE5FEE">
                <w:pPr>
                  <w:pStyle w:val="NoSpacing"/>
                  <w:jc w:val="left"/>
                </w:pPr>
              </w:p>
              <w:p w:rsidR="007C2D55" w:rsidRPr="006D0499" w:rsidRDefault="007C2D55" w:rsidP="00EE5FEE">
                <w:pPr>
                  <w:pStyle w:val="NoSpacing"/>
                  <w:jc w:val="left"/>
                </w:pPr>
              </w:p>
            </w:tc>
          </w:tr>
          <w:tr w:rsidR="00694F02" w:rsidRPr="00CF0F70" w:rsidTr="00100482">
            <w:tc>
              <w:tcPr>
                <w:tcW w:w="1188" w:type="dxa"/>
              </w:tcPr>
              <w:p w:rsidR="007C7EF0" w:rsidRDefault="00BB7E98">
                <w:r>
                  <w:rPr>
                    <w:b/>
                    <w:caps/>
                    <w:color w:val="000000"/>
                    <w:sz w:val="24"/>
                  </w:rPr>
                  <w:lastRenderedPageBreak/>
                  <w:t>3.</w:t>
                </w:r>
              </w:p>
            </w:tc>
            <w:tc>
              <w:tcPr>
                <w:tcW w:w="8388" w:type="dxa"/>
              </w:tcPr>
              <w:sdt>
                <w:sdtPr>
                  <w:rPr>
                    <w:rStyle w:val="COBCAPSBOLDChar"/>
                  </w:rPr>
                  <w:alias w:val="ONE_DETAIL"/>
                  <w:tag w:val="ONE_DETAIL"/>
                  <w:id w:val="-16393803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22278956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846068" w:rsidRDefault="00BB7E98">
                              <w:pPr>
                                <w:rPr>
                                  <w:b/>
                                  <w:caps/>
                                  <w:color w:val="000000"/>
                                  <w:sz w:val="24"/>
                                </w:rPr>
                              </w:pPr>
                              <w:r>
                                <w:rPr>
                                  <w:b/>
                                  <w:caps/>
                                  <w:color w:val="000000"/>
                                  <w:sz w:val="24"/>
                                </w:rPr>
                                <w:t>SHERIFF - ACCEPTANCE OF DONATION FROM THE UNITED STATES ARMY CEREMONIAL RIFLE PROGRAM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762417103"/>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100482" w:rsidRDefault="00BB7E98" w:rsidP="00100482">
                              <w:pPr>
                                <w:pStyle w:val="BLTemplate"/>
                              </w:pPr>
                              <w:r>
                                <w:t>County of San Diego Administrative Code Section 66 and Board of Supervisors' Policy A-112, Acceptance of Gifts and Donations, permits the acceptance of gifts by the administrative head of each department in the County, subject to ratification by the Board of Supervisors. This is a request to ratify the acceptance of the gift of 15 M1 Garand ceremonial rifles from the United States Army Ceremonial Rifle Program, with an estimated value of $15,000.</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548988320"/>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100482" w:rsidRDefault="00BB7E98" w:rsidP="00100482">
                              <w:r>
                                <w:rPr>
                                  <w:sz w:val="24"/>
                                </w:rPr>
                                <w:t>Funds for this request are not included in the Sheriff's Department Fiscal Year 2012-13 Operational Plan. If approved, this request will accept 15 M1 Garand ceremonial rifles with an estimated value of $15,000. There is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99687856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740355862"/>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270287746"/>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100482" w:rsidRDefault="00BB7E98" w:rsidP="00100482">
                                  <w:pPr>
                                    <w:pStyle w:val="BLTemplate"/>
                                    <w:jc w:val="left"/>
                                  </w:pPr>
                                  <w:r>
                                    <w:rPr>
                                      <w:rStyle w:val="BoldCOB"/>
                                    </w:rPr>
                                    <w:t>SHERIFF</w:t>
                                  </w:r>
                                </w:p>
                                <w:sdt>
                                  <w:sdtPr>
                                    <w:alias w:val="TEXT_RECOMMENDATIONS"/>
                                    <w:tag w:val="TEXT_RECOMMENDATIONS"/>
                                    <w:id w:val="471026017"/>
                                    <w:lock w:val="sdtLocked"/>
                                  </w:sdtPr>
                                  <w:sdtEndPr/>
                                  <w:sdtContent>
                                    <w:p w:rsidR="00100482" w:rsidRDefault="00BB7E98" w:rsidP="00670BC2">
                                      <w:pPr>
                                        <w:pStyle w:val="BLTemplate"/>
                                        <w:numPr>
                                          <w:ilvl w:val="0"/>
                                          <w:numId w:val="9"/>
                                        </w:numPr>
                                      </w:pPr>
                                      <w:r>
                                        <w:t>In accordance with Administrative Code Section 66 and Board Policy A-112, ratify the acceptance of the gift from the United States Army Ceremonial Rifle Program for 15 M1 Garand ceremonial rifles, with an approximate value of $15,000.</w:t>
                                      </w:r>
                                    </w:p>
                                    <w:p w:rsidR="00100482" w:rsidRDefault="00100482" w:rsidP="00100482">
                                      <w:pPr>
                                        <w:pStyle w:val="BLTemplate"/>
                                        <w:ind w:left="720"/>
                                      </w:pPr>
                                    </w:p>
                                    <w:p w:rsidR="00076BD4" w:rsidRDefault="00BB7E98" w:rsidP="00670BC2">
                                      <w:pPr>
                                        <w:pStyle w:val="BLTemplate"/>
                                        <w:numPr>
                                          <w:ilvl w:val="0"/>
                                          <w:numId w:val="9"/>
                                        </w:numPr>
                                      </w:pPr>
                                      <w:r>
                                        <w:t>Authorize the Chair of the Board of Supervisors to sign a letter of appreciation on behalf of the Board of Supervisors and the County of San Diego to the United States Army.</w:t>
                                      </w:r>
                                    </w:p>
                                    <w:p w:rsidR="005A0AAD" w:rsidRPr="00846068"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F94B6A" w:rsidRDefault="00076BD4" w:rsidP="00F94B6A">
                          <w:pPr>
                            <w:rPr>
                              <w:b/>
                              <w:sz w:val="24"/>
                              <w:szCs w:val="24"/>
                            </w:rPr>
                          </w:pPr>
                          <w:r w:rsidRPr="00F94B6A">
                            <w:rPr>
                              <w:b/>
                              <w:sz w:val="24"/>
                              <w:szCs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7C2D55"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7D628A" w:rsidRPr="00CD64C5" w:rsidRDefault="007C5BD5" w:rsidP="00EE5FEE">
                    <w:pPr>
                      <w:pStyle w:val="NoSpacing"/>
                      <w:jc w:val="left"/>
                      <w:rPr>
                        <w:b/>
                        <w:caps w:val="0"/>
                      </w:rPr>
                    </w:pPr>
                  </w:p>
                </w:sdtContent>
              </w:sdt>
              <w:p w:rsidR="007D628A" w:rsidRPr="006D0499" w:rsidRDefault="007D628A" w:rsidP="00EE5FEE">
                <w:pPr>
                  <w:pStyle w:val="NoSpacing"/>
                  <w:jc w:val="left"/>
                </w:pPr>
              </w:p>
            </w:tc>
          </w:tr>
          <w:tr w:rsidR="00694F02" w:rsidRPr="00CF0F70" w:rsidTr="00100482">
            <w:tc>
              <w:tcPr>
                <w:tcW w:w="1188" w:type="dxa"/>
              </w:tcPr>
              <w:p w:rsidR="007C7EF0" w:rsidRDefault="00BB7E98">
                <w:r>
                  <w:rPr>
                    <w:b/>
                    <w:caps/>
                    <w:color w:val="000000"/>
                    <w:sz w:val="24"/>
                  </w:rPr>
                  <w:t>4.</w:t>
                </w:r>
              </w:p>
            </w:tc>
            <w:tc>
              <w:tcPr>
                <w:tcW w:w="8388" w:type="dxa"/>
              </w:tcPr>
              <w:sdt>
                <w:sdtPr>
                  <w:rPr>
                    <w:rStyle w:val="COBCAPSBOLDChar"/>
                  </w:rPr>
                  <w:alias w:val="ONE_DETAIL"/>
                  <w:tag w:val="ONE_DETAIL"/>
                  <w:id w:val="-123337876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38788156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846068" w:rsidRDefault="00BB7E98">
                              <w:pPr>
                                <w:rPr>
                                  <w:b/>
                                  <w:caps/>
                                  <w:color w:val="000000"/>
                                  <w:sz w:val="24"/>
                                </w:rPr>
                              </w:pPr>
                              <w:r>
                                <w:rPr>
                                  <w:b/>
                                  <w:caps/>
                                  <w:color w:val="000000"/>
                                  <w:sz w:val="24"/>
                                </w:rPr>
                                <w:t>SAN DIEGO COUNTY FIRE AUTHORITY - ADMINISTRATIVE AUTHORITIES FOR CONTRACTS, GRANTS, REVENUE AGREEMENTS AND SOLE SOURCE PROCUREMENT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820734620"/>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100482" w:rsidRDefault="00BB7E98" w:rsidP="00100482">
                              <w:pPr>
                                <w:pStyle w:val="BLTemplate"/>
                              </w:pPr>
                              <w:r>
                                <w:t xml:space="preserve">Since 2005, the Board has taken significant action to improve fire and emergency medical services in the unincorporated areas of the county. This is a request to authorize several administrative actions that will facilitate additional steps towards </w:t>
                              </w:r>
                              <w:r>
                                <w:lastRenderedPageBreak/>
                                <w:t xml:space="preserve">improving fire and emergency medical services within the Public Safety Group Executive Office, San Diego County Fire Authority (SDCFA) and with its partner agencies. </w:t>
                              </w:r>
                            </w:p>
                            <w:p w:rsidR="00100482" w:rsidRDefault="00100482" w:rsidP="00100482">
                              <w:pPr>
                                <w:pStyle w:val="BLTemplate"/>
                              </w:pPr>
                            </w:p>
                            <w:p w:rsidR="00100482" w:rsidRDefault="00BB7E98" w:rsidP="00100482">
                              <w:pPr>
                                <w:pStyle w:val="BLTemplate"/>
                              </w:pPr>
                              <w:r w:rsidRPr="00CA11EB">
                                <w:t xml:space="preserve">On </w:t>
                              </w:r>
                              <w:r>
                                <w:t xml:space="preserve">June 25, 2008 (1), the </w:t>
                              </w:r>
                              <w:r w:rsidRPr="00CA11EB">
                                <w:t xml:space="preserve">Board approved the negotiation and award of </w:t>
                              </w:r>
                              <w:r>
                                <w:t xml:space="preserve">new and amended </w:t>
                              </w:r>
                              <w:r w:rsidRPr="00CA11EB">
                                <w:t xml:space="preserve">contracts with fire </w:t>
                              </w:r>
                              <w:r>
                                <w:t xml:space="preserve">service entities </w:t>
                              </w:r>
                              <w:r w:rsidRPr="00CA11EB">
                                <w:t xml:space="preserve">to improve fire protection and emergency service response in unincorporated areas.  </w:t>
                              </w:r>
                              <w:r>
                                <w:t>The SDCFA currently maintains contracts with CAL FIRE, Volunteer Fire Companies, Fire Protection Districts, and a Municipal Water District, which expire June 30, 2013. If approved, this request will authorize the Director of Purchasing and Contracting, on behalf of the Chief Administrative Officer, to negotiate new contracts and revenue agreements with fire service agencies to improve fire protection and emergency response services in their service areas. This is also a request to authorize the submission of grant applications to improve fire prevention and protection services and authorize a sole source procurement of fire rescue equipment.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2029551425"/>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rPr>
                              <w:sz w:val="24"/>
                              <w:szCs w:val="24"/>
                            </w:rPr>
                          </w:sdtEndPr>
                          <w:sdtContent>
                            <w:p w:rsidR="00100482" w:rsidRPr="000D268F" w:rsidRDefault="00981F38" w:rsidP="00100482">
                              <w:pPr>
                                <w:rPr>
                                  <w:sz w:val="24"/>
                                  <w:szCs w:val="24"/>
                                </w:rPr>
                              </w:pPr>
                              <w:r w:rsidRPr="000D268F">
                                <w:rPr>
                                  <w:sz w:val="24"/>
                                  <w:szCs w:val="24"/>
                                </w:rPr>
                                <w:t>Funds for this request in the amount of $120,000 are included in the Fiscal Year 2012-13 Adopted Operational Plan. Funds for new contracts and procurement of equipment under this request are included in the Fiscal Year 2013-15 CAO Recommended Operational Plan in the Public Safety Group Executive Office, San Diego County Fire Authority (SDCFA). Ongoing funding will be included in SDCFA future Operational Plans, subject to Board approval. If approved, this request will result in annual ongoing costs of approximately $12.8 million for contracted services. The estimated cost for the rescue equipment varies on an annual basis, but is approximately $100,000 for each fiscal year. The funding sources are General Purpose Revenue and Fund Balance available.  If the grant applications are successful, staff would return to your Board to accept the grant awards and establish appropriations, if necessary.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91975522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200147721"/>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896159807"/>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779066495"/>
                                    <w:lock w:val="sdtLocked"/>
                                  </w:sdtPr>
                                  <w:sdtEndPr/>
                                  <w:sdtContent>
                                    <w:p w:rsidR="00100482" w:rsidRDefault="00BB7E98" w:rsidP="00670BC2">
                                      <w:pPr>
                                        <w:pStyle w:val="BLTemplate"/>
                                        <w:numPr>
                                          <w:ilvl w:val="0"/>
                                          <w:numId w:val="10"/>
                                        </w:numPr>
                                      </w:pPr>
                                      <w:r>
                                        <w:t xml:space="preserve">Waive Board Policy B-29, Fees, Grants, Revenue Contracts – Department Responsibility for Cost Recovery, which requires prior approval of grant applications and full cost recovery for grants. </w:t>
                                      </w:r>
                                    </w:p>
                                    <w:p w:rsidR="00100482" w:rsidRDefault="00100482" w:rsidP="00100482">
                                      <w:pPr>
                                        <w:pStyle w:val="BLTemplate"/>
                                        <w:ind w:left="720"/>
                                      </w:pPr>
                                    </w:p>
                                    <w:p w:rsidR="00100482" w:rsidRDefault="00BB7E98" w:rsidP="00670BC2">
                                      <w:pPr>
                                        <w:pStyle w:val="BLTemplate"/>
                                        <w:numPr>
                                          <w:ilvl w:val="0"/>
                                          <w:numId w:val="10"/>
                                        </w:numPr>
                                      </w:pPr>
                                      <w:r>
                                        <w:t xml:space="preserve">Waive the advertising requirement of Board Policy A-87. </w:t>
                                      </w:r>
                                    </w:p>
                                    <w:p w:rsidR="00CD64C5" w:rsidRDefault="00CD64C5" w:rsidP="002423BB">
                                      <w:pPr>
                                        <w:pStyle w:val="BLTemplate"/>
                                      </w:pPr>
                                    </w:p>
                                    <w:p w:rsidR="002423BB" w:rsidRDefault="002423BB" w:rsidP="002423BB">
                                      <w:pPr>
                                        <w:pStyle w:val="BLTemplate"/>
                                      </w:pPr>
                                    </w:p>
                                    <w:p w:rsidR="002423BB" w:rsidRDefault="002423BB" w:rsidP="002423BB">
                                      <w:pPr>
                                        <w:pStyle w:val="BLTemplate"/>
                                      </w:pPr>
                                    </w:p>
                                    <w:p w:rsidR="002423BB" w:rsidRDefault="002423BB" w:rsidP="002423BB">
                                      <w:pPr>
                                        <w:pStyle w:val="BLTemplate"/>
                                      </w:pPr>
                                    </w:p>
                                    <w:p w:rsidR="002423BB" w:rsidRDefault="002423BB" w:rsidP="002423BB">
                                      <w:pPr>
                                        <w:pStyle w:val="BLTemplate"/>
                                      </w:pPr>
                                    </w:p>
                                    <w:p w:rsidR="002423BB" w:rsidRDefault="002423BB" w:rsidP="002423BB">
                                      <w:pPr>
                                        <w:pStyle w:val="BLTemplate"/>
                                      </w:pPr>
                                    </w:p>
                                    <w:p w:rsidR="002423BB" w:rsidRDefault="002423BB" w:rsidP="002423BB">
                                      <w:pPr>
                                        <w:pStyle w:val="BLTemplate"/>
                                      </w:pPr>
                                    </w:p>
                                    <w:p w:rsidR="002423BB" w:rsidRDefault="002423BB" w:rsidP="002423BB">
                                      <w:pPr>
                                        <w:pStyle w:val="BLTemplate"/>
                                      </w:pPr>
                                    </w:p>
                                    <w:p w:rsidR="00100482" w:rsidRDefault="00BB7E98" w:rsidP="00670BC2">
                                      <w:pPr>
                                        <w:pStyle w:val="BLTemplate"/>
                                        <w:numPr>
                                          <w:ilvl w:val="0"/>
                                          <w:numId w:val="10"/>
                                        </w:numPr>
                                      </w:pPr>
                                      <w:r>
                                        <w:lastRenderedPageBreak/>
                                        <w:t xml:space="preserve">In accordance with Board Policy A-87, Competitive Procurement, authorize the Director, Department of Purchasing and Contracting to negotiate new contracts or amend existing contracts with the California Department of Forestry and Fire Protection (CAL FIRE), Volunteer Fire Companies, Fire Protection Districts, Water Districts, Cities, Joint Powers Agencies/Authorities and recognized Tribal Governments, and upon successful negotiations and determination of a fair and reasonable price, award contracts to improve fire protection and emergency response services in their service areas for up to five years (July 1, 2013 through June 30, 2018), and to amend the contracts as needed to reflect changes to services and funding, subject to the approval of  the San Diego County Fire Authority Program Manager. </w:t>
                                      </w:r>
                                    </w:p>
                                    <w:p w:rsidR="00100482" w:rsidRDefault="00100482" w:rsidP="00100482">
                                      <w:pPr>
                                        <w:pStyle w:val="BLTemplate"/>
                                      </w:pPr>
                                    </w:p>
                                    <w:p w:rsidR="00EB25EB" w:rsidRPr="00EB25EB" w:rsidRDefault="00EB25EB" w:rsidP="00EB25EB">
                                      <w:pPr>
                                        <w:pStyle w:val="ListParagraph"/>
                                        <w:numPr>
                                          <w:ilvl w:val="0"/>
                                          <w:numId w:val="10"/>
                                        </w:numPr>
                                        <w:rPr>
                                          <w:sz w:val="24"/>
                                          <w:szCs w:val="24"/>
                                        </w:rPr>
                                      </w:pPr>
                                      <w:r w:rsidRPr="00EB25EB">
                                        <w:rPr>
                                          <w:sz w:val="24"/>
                                          <w:szCs w:val="24"/>
                                        </w:rPr>
                                        <w:t xml:space="preserve">Authorize the Clerk of the Board of Supervisors to execute revenue agreements upon receipt with Water Districts, recognized Tribal Governments, Joint Powers Agencies/ Authorities </w:t>
                                      </w:r>
                                      <w:proofErr w:type="gramStart"/>
                                      <w:r w:rsidRPr="00EB25EB">
                                        <w:rPr>
                                          <w:sz w:val="24"/>
                                          <w:szCs w:val="24"/>
                                        </w:rPr>
                                        <w:t>and  Fire</w:t>
                                      </w:r>
                                      <w:proofErr w:type="gramEnd"/>
                                      <w:r w:rsidRPr="00EB25EB">
                                        <w:rPr>
                                          <w:sz w:val="24"/>
                                          <w:szCs w:val="24"/>
                                        </w:rPr>
                                        <w:t xml:space="preserve"> Protection Districts for County provided fire prevention and other related services. </w:t>
                                      </w:r>
                                    </w:p>
                                    <w:p w:rsidR="00100482" w:rsidRPr="001B47C7" w:rsidRDefault="00100482" w:rsidP="00100482">
                                      <w:pPr>
                                        <w:pStyle w:val="BLTemplate"/>
                                        <w:ind w:left="720"/>
                                      </w:pPr>
                                    </w:p>
                                    <w:p w:rsidR="00100482" w:rsidRPr="001B47C7" w:rsidRDefault="00BB7E98" w:rsidP="00670BC2">
                                      <w:pPr>
                                        <w:pStyle w:val="BLTemplate"/>
                                        <w:numPr>
                                          <w:ilvl w:val="0"/>
                                          <w:numId w:val="10"/>
                                        </w:numPr>
                                      </w:pPr>
                                      <w:r w:rsidRPr="001B47C7">
                                        <w:t xml:space="preserve">Authorize the San Diego County Fire Authority to continue to pursue grant funding and submit grant applications for a period of five years (through </w:t>
                                      </w:r>
                                      <w:r w:rsidR="00846068">
                                        <w:t xml:space="preserve">    </w:t>
                                      </w:r>
                                      <w:r w:rsidRPr="001B47C7">
                                        <w:t>June 30, 2018) to improve fire prevention and protection in the unincorporated area</w:t>
                                      </w:r>
                                      <w:r>
                                        <w:t>s</w:t>
                                      </w:r>
                                      <w:r w:rsidRPr="001B47C7">
                                        <w:t xml:space="preserve"> of the county. </w:t>
                                      </w:r>
                                    </w:p>
                                    <w:p w:rsidR="00100482" w:rsidRDefault="00100482" w:rsidP="00100482">
                                      <w:pPr>
                                        <w:pStyle w:val="BLTemplate"/>
                                        <w:ind w:left="720"/>
                                      </w:pPr>
                                    </w:p>
                                    <w:p w:rsidR="00100482" w:rsidRDefault="00BB7E98" w:rsidP="00670BC2">
                                      <w:pPr>
                                        <w:pStyle w:val="BLTemplate"/>
                                        <w:numPr>
                                          <w:ilvl w:val="0"/>
                                          <w:numId w:val="10"/>
                                        </w:numPr>
                                      </w:pPr>
                                      <w:r>
                                        <w:t xml:space="preserve">Authorize the Program Manager of the San Diego County Fire Authority to execute all required grant documents, including any annual extensions, amendments and/or revisions thereto that do not materially impact or alter the services or funding level. </w:t>
                                      </w:r>
                                    </w:p>
                                    <w:p w:rsidR="007C2D55" w:rsidRDefault="007C2D55" w:rsidP="007C2D55">
                                      <w:pPr>
                                        <w:pStyle w:val="BLTemplate"/>
                                      </w:pPr>
                                    </w:p>
                                    <w:p w:rsidR="00076BD4" w:rsidRDefault="00BB7E98" w:rsidP="00670BC2">
                                      <w:pPr>
                                        <w:pStyle w:val="BLTemplate"/>
                                        <w:numPr>
                                          <w:ilvl w:val="0"/>
                                          <w:numId w:val="10"/>
                                        </w:numPr>
                                      </w:pPr>
                                      <w:r>
                                        <w:t xml:space="preserve">In accordance with Board Policy A-87, Competitive Procurement, </w:t>
                                      </w:r>
                                      <w:r w:rsidRPr="00977239">
                                        <w:t>approve and authorize the Director</w:t>
                                      </w:r>
                                      <w:r>
                                        <w:t xml:space="preserve">, Department of </w:t>
                                      </w:r>
                                      <w:r w:rsidRPr="00977239">
                                        <w:t xml:space="preserve">Purchasing and </w:t>
                                      </w:r>
                                      <w:proofErr w:type="gramStart"/>
                                      <w:r w:rsidRPr="00977239">
                                        <w:t>Contracting</w:t>
                                      </w:r>
                                      <w:proofErr w:type="gramEnd"/>
                                      <w:r w:rsidRPr="00977239">
                                        <w:t xml:space="preserve"> to enter into negotiations with</w:t>
                                      </w:r>
                                      <w:r>
                                        <w:t xml:space="preserve"> Fire Service Specification &amp; Supply and subject to </w:t>
                                      </w:r>
                                      <w:r w:rsidRPr="00977239">
                                        <w:t xml:space="preserve">negotiations and determination of a fair and reasonable price, enter into a </w:t>
                                      </w:r>
                                      <w:r w:rsidR="00846068">
                                        <w:t xml:space="preserve">       </w:t>
                                      </w:r>
                                      <w:r>
                                        <w:t>5-y</w:t>
                                      </w:r>
                                      <w:r w:rsidRPr="00977239">
                                        <w:t>ear contract for the purchase of</w:t>
                                      </w:r>
                                      <w:r>
                                        <w:t xml:space="preserve"> </w:t>
                                      </w:r>
                                      <w:proofErr w:type="spellStart"/>
                                      <w:r>
                                        <w:t>Holmatro</w:t>
                                      </w:r>
                                      <w:proofErr w:type="spellEnd"/>
                                      <w:r>
                                        <w:t xml:space="preserve"> Rescue Systems equipment in different configurations</w:t>
                                      </w:r>
                                      <w:r w:rsidRPr="00AE72AC">
                                        <w:t xml:space="preserve">.  Authorize the San Diego County Fire Authority to </w:t>
                                      </w:r>
                                      <w:r>
                                        <w:t xml:space="preserve">purchase </w:t>
                                      </w:r>
                                      <w:r w:rsidRPr="00AE72AC">
                                        <w:t>different models</w:t>
                                      </w:r>
                                      <w:r>
                                        <w:t xml:space="preserve"> of each item</w:t>
                                      </w:r>
                                      <w:r w:rsidRPr="00AE72AC">
                                        <w:t xml:space="preserve"> from the same manufacturer if improved </w:t>
                                      </w:r>
                                      <w:r>
                                        <w:t>equipment models</w:t>
                                      </w:r>
                                      <w:r w:rsidRPr="00AE72AC">
                                        <w:t xml:space="preserve"> </w:t>
                                      </w:r>
                                      <w:r>
                                        <w:t xml:space="preserve">have been evaluated and </w:t>
                                      </w:r>
                                      <w:r w:rsidRPr="00AE72AC">
                                        <w:t>accepted by the Fire Authority.</w:t>
                                      </w:r>
                                      <w:r w:rsidRPr="00977239">
                                        <w:t xml:space="preserve"> </w:t>
                                      </w:r>
                                      <w:r>
                                        <w:t xml:space="preserve"> </w:t>
                                      </w:r>
                                    </w:p>
                                    <w:p w:rsidR="005A0AAD" w:rsidRPr="00846068" w:rsidRDefault="007C5BD5" w:rsidP="00076BD4">
                                      <w:pPr>
                                        <w:pStyle w:val="BLTemplate"/>
                                        <w:ind w:left="360"/>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F94B6A" w:rsidRDefault="00076BD4" w:rsidP="00F94B6A">
                          <w:pPr>
                            <w:rPr>
                              <w:b/>
                              <w:sz w:val="24"/>
                              <w:szCs w:val="24"/>
                            </w:rPr>
                          </w:pPr>
                          <w:r w:rsidRPr="00F94B6A">
                            <w:rPr>
                              <w:b/>
                              <w:sz w:val="24"/>
                              <w:szCs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CD64C5" w:rsidRDefault="00076BD4" w:rsidP="00F94B6A">
                          <w:pPr>
                            <w:pStyle w:val="HangingIndent"/>
                            <w:tabs>
                              <w:tab w:val="clear" w:pos="5760"/>
                              <w:tab w:val="clear" w:pos="6480"/>
                              <w:tab w:val="clear" w:pos="7200"/>
                              <w:tab w:val="clear" w:pos="7920"/>
                              <w:tab w:val="clear" w:pos="8640"/>
                            </w:tabs>
                            <w:ind w:left="0" w:firstLine="0"/>
                          </w:pPr>
                          <w:r>
                            <w:t>AYES:  Cox, Jaco</w:t>
                          </w:r>
                          <w:r w:rsidR="00CD64C5">
                            <w:t>b, D. Roberts, R. Roberts, Horn</w:t>
                          </w:r>
                        </w:p>
                      </w:tc>
                    </w:tr>
                  </w:tbl>
                  <w:p w:rsidR="007D628A" w:rsidRPr="00CD64C5" w:rsidRDefault="007C5BD5" w:rsidP="00EE5FEE">
                    <w:pPr>
                      <w:pStyle w:val="NoSpacing"/>
                      <w:jc w:val="left"/>
                      <w:rPr>
                        <w:b/>
                        <w:caps w:val="0"/>
                      </w:rPr>
                    </w:pPr>
                  </w:p>
                </w:sdtContent>
              </w:sdt>
              <w:p w:rsidR="007D628A" w:rsidRDefault="007D628A" w:rsidP="00EE5FEE">
                <w:pPr>
                  <w:pStyle w:val="NoSpacing"/>
                  <w:jc w:val="left"/>
                </w:pPr>
              </w:p>
              <w:p w:rsidR="00CD64C5" w:rsidRDefault="00CD64C5" w:rsidP="00EE5FEE">
                <w:pPr>
                  <w:pStyle w:val="NoSpacing"/>
                  <w:jc w:val="left"/>
                </w:pPr>
              </w:p>
              <w:p w:rsidR="00CD64C5" w:rsidRDefault="00CD64C5" w:rsidP="00EE5FEE">
                <w:pPr>
                  <w:pStyle w:val="NoSpacing"/>
                  <w:jc w:val="left"/>
                </w:pPr>
              </w:p>
              <w:p w:rsidR="00CD64C5" w:rsidRDefault="00CD64C5" w:rsidP="00EE5FEE">
                <w:pPr>
                  <w:pStyle w:val="NoSpacing"/>
                  <w:jc w:val="left"/>
                </w:pPr>
              </w:p>
              <w:p w:rsidR="00CD64C5" w:rsidRDefault="00CD64C5" w:rsidP="00EE5FEE">
                <w:pPr>
                  <w:pStyle w:val="NoSpacing"/>
                  <w:jc w:val="left"/>
                </w:pPr>
              </w:p>
              <w:p w:rsidR="00CD64C5" w:rsidRPr="006D0499" w:rsidRDefault="00CD64C5" w:rsidP="00EE5FEE">
                <w:pPr>
                  <w:pStyle w:val="NoSpacing"/>
                  <w:jc w:val="left"/>
                </w:pPr>
              </w:p>
            </w:tc>
          </w:tr>
          <w:tr w:rsidR="00694F02" w:rsidRPr="00CF0F70" w:rsidTr="00100482">
            <w:tc>
              <w:tcPr>
                <w:tcW w:w="1188" w:type="dxa"/>
              </w:tcPr>
              <w:p w:rsidR="007C7EF0" w:rsidRDefault="00BB7E98">
                <w:r>
                  <w:rPr>
                    <w:b/>
                    <w:caps/>
                    <w:color w:val="000000"/>
                    <w:sz w:val="24"/>
                  </w:rPr>
                  <w:lastRenderedPageBreak/>
                  <w:t>5.</w:t>
                </w:r>
              </w:p>
            </w:tc>
            <w:tc>
              <w:tcPr>
                <w:tcW w:w="8388" w:type="dxa"/>
              </w:tcPr>
              <w:sdt>
                <w:sdtPr>
                  <w:rPr>
                    <w:rStyle w:val="COBCAPSBOLDChar"/>
                  </w:rPr>
                  <w:alias w:val="ONE_DETAIL"/>
                  <w:tag w:val="ONE_DETAIL"/>
                  <w:id w:val="174252303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83688219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BD53CD" w:rsidRDefault="00BB7E98">
                              <w:pPr>
                                <w:rPr>
                                  <w:b/>
                                  <w:caps/>
                                  <w:color w:val="000000"/>
                                  <w:sz w:val="24"/>
                                </w:rPr>
                              </w:pPr>
                              <w:r>
                                <w:rPr>
                                  <w:b/>
                                  <w:caps/>
                                  <w:color w:val="000000"/>
                                  <w:sz w:val="24"/>
                                </w:rPr>
                                <w:t>OFFICE OF EMERGENCY SERVICES - ACCEPTANCE OF A DONATION FROM THE MICROSOFT CORPORATION TO TEST SD</w:t>
                              </w:r>
                              <w:r w:rsidR="000D268F">
                                <w:rPr>
                                  <w:b/>
                                  <w:caps/>
                                  <w:color w:val="000000"/>
                                  <w:sz w:val="24"/>
                                </w:rPr>
                                <w:t xml:space="preserve"> </w:t>
                              </w:r>
                              <w:r>
                                <w:rPr>
                                  <w:b/>
                                  <w:caps/>
                                  <w:color w:val="000000"/>
                                  <w:sz w:val="24"/>
                                </w:rPr>
                                <w:t>EMERGENCY APPLICATION COMPATIBILITY WITH WINDOWS 8 OPERATING SYSTEM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892472846"/>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7D628A" w:rsidRDefault="00BB7E98" w:rsidP="007C2D55">
                              <w:pPr>
                                <w:pStyle w:val="BLTemplate"/>
                              </w:pPr>
                              <w:r>
                                <w:t>On September 27, 2012, t</w:t>
                              </w:r>
                              <w:r w:rsidRPr="00EA6948">
                                <w:rPr>
                                  <w:iCs/>
                                </w:rPr>
                                <w:t xml:space="preserve">he </w:t>
                              </w:r>
                              <w:r>
                                <w:rPr>
                                  <w:iCs/>
                                </w:rPr>
                                <w:t xml:space="preserve">County of San Diego Office of Emergency Services (OES) launched the SD Emergency Smart Phone Application, compatible with </w:t>
                              </w:r>
                              <w:r>
                                <w:t xml:space="preserve">iPhone, </w:t>
                              </w:r>
                              <w:proofErr w:type="spellStart"/>
                              <w:r>
                                <w:t>iPad</w:t>
                              </w:r>
                              <w:proofErr w:type="spellEnd"/>
                              <w:r>
                                <w:t xml:space="preserve"> or Android phone or tablet. Microsoft Corporate has offered to donate $10,000 to test the compatibility of the application with Microsoft’s newly released Windows 8 operating system.</w:t>
                              </w:r>
                            </w:p>
                            <w:p w:rsidR="005A0AAD" w:rsidRPr="007C2D55" w:rsidRDefault="007C5BD5" w:rsidP="007C2D55">
                              <w:pPr>
                                <w:pStyle w:val="BLTemplate"/>
                              </w:pP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954443381"/>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100482" w:rsidRDefault="00BB7E98" w:rsidP="00100482">
                              <w:r>
                                <w:rPr>
                                  <w:sz w:val="24"/>
                                </w:rPr>
                                <w:t>There is no fiscal impact associated with the acceptance of this donation. T</w:t>
                              </w:r>
                              <w:r w:rsidRPr="0065793D">
                                <w:rPr>
                                  <w:sz w:val="24"/>
                                </w:rPr>
                                <w:t>here will</w:t>
                              </w:r>
                              <w:r>
                                <w:rPr>
                                  <w:sz w:val="24"/>
                                </w:rPr>
                                <w:t xml:space="preserve"> be no change in net General Fund cost and no additional staff</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01436598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sdt>
                              <w:sdtPr>
                                <w:alias w:val="TEXT_BUSINESS_IMPACT"/>
                                <w:tag w:val="TEXT_BUSINESS_IMPACT"/>
                                <w:id w:val="17660534"/>
                              </w:sdtPr>
                              <w:sdtEndPr/>
                              <w:sdtContent>
                                <w:p w:rsidR="00100482" w:rsidRDefault="00BB7E98" w:rsidP="00100482">
                                  <w:r>
                                    <w:rPr>
                                      <w:sz w:val="24"/>
                                    </w:rPr>
                                    <w:t>N/A</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1230966"/>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67654245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437443513"/>
                                    <w:lock w:val="sdtLocked"/>
                                  </w:sdtPr>
                                  <w:sdtEndPr/>
                                  <w:sdtContent>
                                    <w:p w:rsidR="00100482" w:rsidRDefault="00BB7E98" w:rsidP="00670BC2">
                                      <w:pPr>
                                        <w:pStyle w:val="BLTemplate"/>
                                        <w:numPr>
                                          <w:ilvl w:val="0"/>
                                          <w:numId w:val="11"/>
                                        </w:numPr>
                                        <w:tabs>
                                          <w:tab w:val="left" w:pos="423"/>
                                          <w:tab w:val="left" w:pos="7713"/>
                                        </w:tabs>
                                        <w:ind w:left="423" w:hanging="423"/>
                                      </w:pPr>
                                      <w:r>
                                        <w:t xml:space="preserve">In accordance with Administrative Code Section 66 and Board Policy A-112, authorize the acceptance of a donation totaling $10,000 from the </w:t>
                                      </w:r>
                                      <w:r w:rsidRPr="007F0785">
                                        <w:t>Microsoft Corporation</w:t>
                                      </w:r>
                                      <w:r>
                                        <w:t xml:space="preserve"> for services to be provided by </w:t>
                                      </w:r>
                                      <w:proofErr w:type="spellStart"/>
                                      <w:r w:rsidRPr="00BC16E6">
                                        <w:t>OnTerra</w:t>
                                      </w:r>
                                      <w:proofErr w:type="spellEnd"/>
                                      <w:r w:rsidRPr="00BC16E6">
                                        <w:t xml:space="preserve"> Systems LLC</w:t>
                                      </w:r>
                                      <w:r>
                                        <w:t>.</w:t>
                                      </w:r>
                                    </w:p>
                                    <w:p w:rsidR="00100482" w:rsidRDefault="00100482" w:rsidP="00100482">
                                      <w:pPr>
                                        <w:pStyle w:val="BLTemplate"/>
                                        <w:tabs>
                                          <w:tab w:val="left" w:pos="423"/>
                                          <w:tab w:val="left" w:pos="7713"/>
                                        </w:tabs>
                                        <w:ind w:left="423"/>
                                      </w:pPr>
                                    </w:p>
                                    <w:p w:rsidR="00076BD4" w:rsidRDefault="00BB7E98" w:rsidP="00670BC2">
                                      <w:pPr>
                                        <w:pStyle w:val="BLTemplate"/>
                                        <w:numPr>
                                          <w:ilvl w:val="0"/>
                                          <w:numId w:val="11"/>
                                        </w:numPr>
                                        <w:tabs>
                                          <w:tab w:val="left" w:pos="423"/>
                                          <w:tab w:val="left" w:pos="7713"/>
                                        </w:tabs>
                                        <w:ind w:left="423" w:hanging="423"/>
                                      </w:pPr>
                                      <w:r>
                                        <w:t>Authorize the Chair of the Board of Supervisors to sign a letter of appreciation on behalf of the County of San Diego to the Microsoft Corporation.</w:t>
                                      </w:r>
                                    </w:p>
                                    <w:p w:rsidR="005A0AAD" w:rsidRPr="00BD53CD" w:rsidRDefault="007C5BD5" w:rsidP="00076BD4">
                                      <w:pPr>
                                        <w:pStyle w:val="BLTemplate"/>
                                        <w:tabs>
                                          <w:tab w:val="left" w:pos="423"/>
                                          <w:tab w:val="left" w:pos="7713"/>
                                        </w:tabs>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7C2D55"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t>6.</w:t>
                </w:r>
              </w:p>
            </w:tc>
            <w:tc>
              <w:tcPr>
                <w:tcW w:w="8388" w:type="dxa"/>
              </w:tcPr>
              <w:sdt>
                <w:sdtPr>
                  <w:rPr>
                    <w:rStyle w:val="COBCAPSBOLDChar"/>
                  </w:rPr>
                  <w:alias w:val="ONE_DETAIL"/>
                  <w:tag w:val="ONE_DETAIL"/>
                  <w:id w:val="105982156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81731574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BD53CD" w:rsidRDefault="00BB7E98">
                              <w:pPr>
                                <w:rPr>
                                  <w:b/>
                                  <w:caps/>
                                  <w:color w:val="000000"/>
                                  <w:sz w:val="24"/>
                                </w:rPr>
                              </w:pPr>
                              <w:r>
                                <w:rPr>
                                  <w:b/>
                                  <w:caps/>
                                  <w:color w:val="000000"/>
                                  <w:sz w:val="24"/>
                                </w:rPr>
                                <w:t>MEMORANDUMS OF UNDERSTANDING BETWEEN THE COUNTY OF SAN DIEGO AND THE CAL MEDICONNECT HEALTH PLANS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786155628"/>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100482" w:rsidRDefault="00BB7E98" w:rsidP="00100482">
                              <w:pPr>
                                <w:pStyle w:val="BLTemplate"/>
                                <w:spacing w:line="223" w:lineRule="auto"/>
                              </w:pPr>
                              <w:r>
                                <w:t xml:space="preserve">On March 24, 2009 (8), at the recommendation of </w:t>
                              </w:r>
                              <w:r w:rsidR="00C41BCA">
                                <w:t>then-</w:t>
                              </w:r>
                              <w:r>
                                <w:t xml:space="preserve">Chairwoman Jacob and </w:t>
                              </w:r>
                              <w:r w:rsidR="00C41BCA">
                                <w:t xml:space="preserve">former </w:t>
                              </w:r>
                              <w:r>
                                <w:t xml:space="preserve">Vice-Chairwoman Slater-Price, the Board directed staff to identify reform proposals for the In-Home Supportive Services (IHSS) Program.  On </w:t>
                              </w:r>
                              <w:r w:rsidR="007D628A">
                                <w:t xml:space="preserve">       </w:t>
                              </w:r>
                              <w:r>
                                <w:t>November 3, 2009 (10), staff returned with recommendations to reform the program.  One of the approved recommendations directed staff to initiate discussions with the State and advocate for San Diego County’s inclusion as a potential site for long-term care integration.</w:t>
                              </w:r>
                            </w:p>
                            <w:p w:rsidR="00100482" w:rsidRDefault="00100482" w:rsidP="00100482">
                              <w:pPr>
                                <w:pStyle w:val="BLTemplate"/>
                                <w:spacing w:line="223" w:lineRule="auto"/>
                              </w:pPr>
                            </w:p>
                            <w:p w:rsidR="007D628A" w:rsidRDefault="007D628A" w:rsidP="00100482">
                              <w:pPr>
                                <w:pStyle w:val="BLTemplate"/>
                                <w:spacing w:line="223" w:lineRule="auto"/>
                              </w:pPr>
                            </w:p>
                            <w:p w:rsidR="00100482" w:rsidRDefault="00BB7E98" w:rsidP="00100482">
                              <w:pPr>
                                <w:pStyle w:val="BLTemplate"/>
                                <w:spacing w:line="223" w:lineRule="auto"/>
                              </w:pPr>
                              <w:r>
                                <w:lastRenderedPageBreak/>
                                <w:t xml:space="preserve">During the past four years, </w:t>
                              </w:r>
                              <w:proofErr w:type="gramStart"/>
                              <w:r>
                                <w:t>staff have</w:t>
                              </w:r>
                              <w:proofErr w:type="gramEnd"/>
                              <w:r>
                                <w:t xml:space="preserve"> worked with State representatives to provide input into the development and design of an integrated acute and long-term care services delivery system for seniors and persons with disabilities.  The State applied for federal funding to become one of 15 states to implement an integrated system of health and social services through a capitated, managed care demonstration program for those individuals who are dually eligible for Medicare and Medicaid.  On April 14, 2012 San Diego County was selected as one of eight counties in California to implement this new program as part of the State’s new Coordinated Care Initiative.  The Memorandum of Understanding (MOU) between the federal government and the State was approved on March 27, 2013.  The dual eligible demonstration project, now known as “Cal </w:t>
                              </w:r>
                              <w:proofErr w:type="spellStart"/>
                              <w:r>
                                <w:t>MediConnect</w:t>
                              </w:r>
                              <w:proofErr w:type="spellEnd"/>
                              <w:r>
                                <w:t>,” is slated to begin no sooner than January 1, 2014 and will end December 31, 2016, unless extended.</w:t>
                              </w:r>
                            </w:p>
                            <w:p w:rsidR="007C2D55" w:rsidRDefault="007C2D55" w:rsidP="00100482">
                              <w:pPr>
                                <w:pStyle w:val="BLTemplate"/>
                                <w:spacing w:line="223" w:lineRule="auto"/>
                              </w:pPr>
                            </w:p>
                            <w:p w:rsidR="00100482" w:rsidRDefault="00BB7E98" w:rsidP="00100482">
                              <w:pPr>
                                <w:pStyle w:val="BLTemplate"/>
                              </w:pPr>
                              <w:r w:rsidRPr="00CC472F">
                                <w:t xml:space="preserve">Four health plans have been selected by the State to implement this new demonstration project in San Diego.  One of the requirements for implementation is for the health plans to execute </w:t>
                              </w:r>
                              <w:r>
                                <w:t xml:space="preserve">an </w:t>
                              </w:r>
                              <w:r w:rsidRPr="00CC472F">
                                <w:t>MOU with the County’s IHSS Program</w:t>
                              </w:r>
                              <w:r>
                                <w:t xml:space="preserve"> and an addendum to the current Memorandum of Agreement (MOA) with the County of San Diego Behavioral Health Services</w:t>
                              </w:r>
                              <w:r w:rsidRPr="00CC472F">
                                <w:t>.  An MOU between the plans and the County of San Diego IHSS Public Authority is also required.  A companion item requesting approval for this MOU is on today’s IHSS Public Authority Governing Body agenda.</w:t>
                              </w:r>
                            </w:p>
                            <w:p w:rsidR="00100482" w:rsidRDefault="00100482" w:rsidP="00100482">
                              <w:pPr>
                                <w:pStyle w:val="BLTemplate"/>
                              </w:pPr>
                            </w:p>
                            <w:p w:rsidR="00100482" w:rsidRDefault="00BB7E98" w:rsidP="00100482">
                              <w:pPr>
                                <w:pStyle w:val="BLTemplate"/>
                              </w:pPr>
                              <w:r w:rsidRPr="00CC472F">
                                <w:t xml:space="preserve">This item supports the County’s </w:t>
                              </w:r>
                              <w:r w:rsidRPr="00CC472F">
                                <w:rPr>
                                  <w:i/>
                                </w:rPr>
                                <w:t>Live Well, San Diego!</w:t>
                              </w:r>
                              <w:r w:rsidRPr="00CC472F">
                                <w:t xml:space="preserve"> Initiative by building a better delivery system through integration of health and social services to support seniors, persons with disabilities and individuals with mental illness in San Diego County.</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367032671"/>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sdt>
                              <w:sdtPr>
                                <w:alias w:val="TEXT_FISCAL_IMPACT"/>
                                <w:tag w:val="TEXT_FISCAL_IMPACT"/>
                                <w:id w:val="344810464"/>
                              </w:sdtPr>
                              <w:sdtEndPr/>
                              <w:sdtContent>
                                <w:p w:rsidR="00100482" w:rsidRDefault="00BB7E98" w:rsidP="00100482">
                                  <w:r>
                                    <w:rPr>
                                      <w:sz w:val="24"/>
                                    </w:rPr>
                                    <w:t xml:space="preserve">There is no fiscal impact associated with these recommendations.  </w:t>
                                  </w:r>
                                  <w:r w:rsidRPr="008D7A13">
                                    <w:rPr>
                                      <w:sz w:val="24"/>
                                    </w:rPr>
                                    <w:t>There will be no change in net General Fund cost</w:t>
                                  </w:r>
                                  <w:r>
                                    <w:rPr>
                                      <w:sz w:val="24"/>
                                    </w:rPr>
                                    <w:t xml:space="preserve"> and no additional staff years.</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58653459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116102296"/>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46227077"/>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1477576718"/>
                                    <w:lock w:val="sdtLocked"/>
                                  </w:sdtPr>
                                  <w:sdtEndPr/>
                                  <w:sdtContent>
                                    <w:sdt>
                                      <w:sdtPr>
                                        <w:alias w:val="TEXT_RECOMMENDATIONS"/>
                                        <w:tag w:val="TEXT_RECOMMENDATIONS"/>
                                        <w:id w:val="350647083"/>
                                      </w:sdtPr>
                                      <w:sdtEndPr/>
                                      <w:sdtContent>
                                        <w:p w:rsidR="00BD53CD" w:rsidRDefault="00BB7E98" w:rsidP="00076BD4">
                                          <w:pPr>
                                            <w:pStyle w:val="BLTemplate"/>
                                            <w:numPr>
                                              <w:ilvl w:val="0"/>
                                              <w:numId w:val="12"/>
                                            </w:numPr>
                                            <w:tabs>
                                              <w:tab w:val="left" w:pos="360"/>
                                            </w:tabs>
                                            <w:spacing w:after="240"/>
                                          </w:pPr>
                                          <w:r w:rsidRPr="00142495">
                                            <w:t>Approve and authorize the Director of the Health and Human Services Agency to execute</w:t>
                                          </w:r>
                                          <w:r>
                                            <w:t xml:space="preserve"> the initial </w:t>
                                          </w:r>
                                          <w:r w:rsidRPr="00142495">
                                            <w:t xml:space="preserve">Memorandum of Understanding (MOU) with selected health plans to support the activities for the County of San Diego In-Home Supportive Services Program as a managed care benefit under the Cal </w:t>
                                          </w:r>
                                          <w:proofErr w:type="spellStart"/>
                                          <w:r w:rsidRPr="00142495">
                                            <w:t>MediConnect</w:t>
                                          </w:r>
                                          <w:proofErr w:type="spellEnd"/>
                                          <w:r w:rsidRPr="00142495">
                                            <w:t xml:space="preserve"> demonstration project, part of the State of California Coordinated Care Initiative, and to execute any subsequent amendments to the MOU.</w:t>
                                          </w:r>
                                        </w:p>
                                        <w:p w:rsidR="005A0AAD" w:rsidRPr="00BD53CD" w:rsidRDefault="00BB7E98" w:rsidP="007D628A">
                                          <w:pPr>
                                            <w:pStyle w:val="BLTemplate"/>
                                            <w:numPr>
                                              <w:ilvl w:val="0"/>
                                              <w:numId w:val="12"/>
                                            </w:numPr>
                                            <w:tabs>
                                              <w:tab w:val="left" w:pos="360"/>
                                            </w:tabs>
                                          </w:pPr>
                                          <w:r w:rsidRPr="00142495">
                                            <w:t xml:space="preserve">Approve and authorize the Director of the Health and Human Services Agency to execute the addendum to the Memorandum of Agreement (MOA) to support the coordination of activities between the County of San Diego Behavioral Health Program and the health plans participating in the Cal </w:t>
                                          </w:r>
                                          <w:proofErr w:type="spellStart"/>
                                          <w:r w:rsidRPr="00142495">
                                            <w:t>MediConnect</w:t>
                                          </w:r>
                                          <w:proofErr w:type="spellEnd"/>
                                          <w:r w:rsidRPr="00142495">
                                            <w:t xml:space="preserve"> demonstration project, part of the State of California Coordinated Care Initiative, and to execute any s</w:t>
                                          </w:r>
                                          <w:r>
                                            <w:t>ubsequent amendments to the MOA.</w:t>
                                          </w: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7C2D55"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7C2D55" w:rsidRPr="007D628A" w:rsidRDefault="007C5BD5" w:rsidP="00EE5FEE">
                    <w:pPr>
                      <w:pStyle w:val="NoSpacing"/>
                      <w:jc w:val="left"/>
                      <w:rPr>
                        <w:b/>
                        <w:caps w:val="0"/>
                      </w:rPr>
                    </w:pPr>
                  </w:p>
                </w:sdtContent>
              </w:sdt>
              <w:p w:rsidR="007C2D55" w:rsidRPr="006D0499" w:rsidRDefault="007C2D55" w:rsidP="00EE5FEE">
                <w:pPr>
                  <w:pStyle w:val="NoSpacing"/>
                  <w:jc w:val="left"/>
                </w:pPr>
              </w:p>
            </w:tc>
          </w:tr>
          <w:tr w:rsidR="00694F02" w:rsidRPr="00CF0F70" w:rsidTr="00100482">
            <w:tc>
              <w:tcPr>
                <w:tcW w:w="1188" w:type="dxa"/>
              </w:tcPr>
              <w:p w:rsidR="007C7EF0" w:rsidRDefault="00BB7E98">
                <w:r>
                  <w:rPr>
                    <w:b/>
                    <w:caps/>
                    <w:color w:val="000000"/>
                    <w:sz w:val="24"/>
                  </w:rPr>
                  <w:lastRenderedPageBreak/>
                  <w:t>7.</w:t>
                </w:r>
              </w:p>
            </w:tc>
            <w:tc>
              <w:tcPr>
                <w:tcW w:w="8388" w:type="dxa"/>
              </w:tcPr>
              <w:sdt>
                <w:sdtPr>
                  <w:rPr>
                    <w:rStyle w:val="COBCAPSBOLDChar"/>
                  </w:rPr>
                  <w:alias w:val="ONE_DETAIL"/>
                  <w:tag w:val="ONE_DETAIL"/>
                  <w:id w:val="-30038212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7843807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25324E" w:rsidRDefault="00BB7E98">
                              <w:pPr>
                                <w:rPr>
                                  <w:b/>
                                  <w:caps/>
                                  <w:color w:val="000000"/>
                                  <w:sz w:val="24"/>
                                </w:rPr>
                              </w:pPr>
                              <w:r w:rsidRPr="00D74F5C">
                                <w:rPr>
                                  <w:b/>
                                  <w:caps/>
                                  <w:color w:val="000000"/>
                                  <w:sz w:val="24"/>
                                </w:rPr>
                                <w:t xml:space="preserve">VETERANS AND SENIOR SERVICES REVENUE AGREEMENTS FOR FISCAL YEAR 2013-2014 </w:t>
                              </w:r>
                            </w:p>
                            <w:p w:rsidR="0025324E" w:rsidRDefault="00BB7E98">
                              <w:pPr>
                                <w:rPr>
                                  <w:b/>
                                  <w:caps/>
                                  <w:color w:val="000000"/>
                                  <w:sz w:val="24"/>
                                </w:rPr>
                              </w:pPr>
                              <w:r w:rsidRPr="00D74F5C">
                                <w:rPr>
                                  <w:b/>
                                  <w:caps/>
                                  <w:color w:val="000000"/>
                                  <w:sz w:val="24"/>
                                </w:rPr>
                                <w:t>(DISTRICTS: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176542344"/>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sdt>
                              <w:sdtPr>
                                <w:alias w:val="OVERVIEW"/>
                                <w:tag w:val="OVERVIEW"/>
                                <w:id w:val="344809916"/>
                              </w:sdtPr>
                              <w:sdtEndPr>
                                <w:rPr>
                                  <w:b/>
                                  <w:bCs/>
                                </w:rPr>
                              </w:sdtEndPr>
                              <w:sdtContent>
                                <w:p w:rsidR="00100482" w:rsidRPr="00D74F5C" w:rsidRDefault="00BB7E98" w:rsidP="00100482">
                                  <w:pPr>
                                    <w:pStyle w:val="BLTemplate"/>
                                    <w:spacing w:line="223" w:lineRule="auto"/>
                                  </w:pPr>
                                  <w:r w:rsidRPr="00D74F5C">
                                    <w:t xml:space="preserve">The Board of Supervisors has demonstrated a long-term commitment to enhancing programs focused on the health, safety and welfare of seniors and persons with disabilities, as well as military veterans and their families.  The County’s Health and Human Services Agency, Aging &amp; Independence Services (AIS), which includes the </w:t>
                                  </w:r>
                                  <w:r>
                                    <w:t xml:space="preserve">County </w:t>
                                  </w:r>
                                  <w:r w:rsidRPr="00D74F5C">
                                    <w:t xml:space="preserve">Veterans Services Office (CVSO), administers these programs.  On June 26, 2012 (14), the Board approved Fiscal Year 2012-13 revenue agreements to fund various programs supporting seniors, persons with disabilities and military veterans.  These services allow seniors, those with disabilities and veterans to remain safely in their homes and to access needed community resources.  This item requests Board authorization to accept $13,357,367 of federal, State, managed care health plan and local funds for Fiscal Year 2013-14 to support these programs and services. </w:t>
                                  </w:r>
                                </w:p>
                                <w:p w:rsidR="00100482" w:rsidRPr="00D74F5C" w:rsidRDefault="00100482" w:rsidP="00100482">
                                  <w:pPr>
                                    <w:pStyle w:val="BLTemplate"/>
                                    <w:spacing w:line="223" w:lineRule="auto"/>
                                  </w:pPr>
                                </w:p>
                                <w:p w:rsidR="00100482" w:rsidRPr="00D74F5C" w:rsidRDefault="00BB7E98" w:rsidP="00100482">
                                  <w:pPr>
                                    <w:pStyle w:val="BLTemplate"/>
                                    <w:spacing w:line="223" w:lineRule="auto"/>
                                  </w:pPr>
                                  <w:r w:rsidRPr="00D74F5C">
                                    <w:t>With approval of this item, the County will begin contracting with local managed care health plans</w:t>
                                  </w:r>
                                  <w:r>
                                    <w:t xml:space="preserve"> in January 2014</w:t>
                                  </w:r>
                                  <w:r w:rsidRPr="00D74F5C">
                                    <w:t xml:space="preserve"> to administer AIS’ Multipurpose Senior Services Program, as part of the State’s Demonstration Project integrating health and social services, Cal </w:t>
                                  </w:r>
                                  <w:proofErr w:type="spellStart"/>
                                  <w:r w:rsidRPr="00D74F5C">
                                    <w:t>MediConnect</w:t>
                                  </w:r>
                                  <w:proofErr w:type="spellEnd"/>
                                  <w:r w:rsidRPr="00D74F5C">
                                    <w:t>.</w:t>
                                  </w:r>
                                </w:p>
                                <w:p w:rsidR="00100482" w:rsidRPr="00D74F5C" w:rsidRDefault="00100482" w:rsidP="00100482">
                                  <w:pPr>
                                    <w:pStyle w:val="BLTemplate"/>
                                  </w:pPr>
                                </w:p>
                                <w:p w:rsidR="00100482" w:rsidRPr="00ED1D45" w:rsidRDefault="00BB7E98" w:rsidP="00100482">
                                  <w:pPr>
                                    <w:pStyle w:val="BLTemplate"/>
                                    <w:rPr>
                                      <w:b/>
                                      <w:bCs/>
                                    </w:rPr>
                                  </w:pPr>
                                  <w:r w:rsidRPr="00D74F5C">
                                    <w:t xml:space="preserve">This item supports the County’s </w:t>
                                  </w:r>
                                  <w:r w:rsidRPr="00D74F5C">
                                    <w:rPr>
                                      <w:i/>
                                    </w:rPr>
                                    <w:t>Live Well, San Diego!</w:t>
                                  </w:r>
                                  <w:r w:rsidRPr="00D74F5C">
                                    <w:t xml:space="preserve"> </w:t>
                                  </w:r>
                                  <w:proofErr w:type="gramStart"/>
                                  <w:r w:rsidRPr="00D74F5C">
                                    <w:t>initiative</w:t>
                                  </w:r>
                                  <w:proofErr w:type="gramEnd"/>
                                  <w:r w:rsidRPr="00D74F5C">
                                    <w:t xml:space="preserve"> by providing a variety of services that assist seniors, persons with disabilities and the veterans community in San Diego County.</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983573141"/>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100482" w:rsidRDefault="00BB7E98" w:rsidP="00100482">
                              <w:r w:rsidRPr="00D74F5C">
                                <w:rPr>
                                  <w:sz w:val="24"/>
                                  <w:szCs w:val="24"/>
                                </w:rPr>
                                <w:t xml:space="preserve">Funds for this request are included in the Fiscal Year 2013-15 CAO </w:t>
                              </w:r>
                              <w:r>
                                <w:rPr>
                                  <w:sz w:val="24"/>
                                  <w:szCs w:val="24"/>
                                </w:rPr>
                                <w:t>Recommended</w:t>
                              </w:r>
                              <w:r w:rsidRPr="00D74F5C">
                                <w:rPr>
                                  <w:sz w:val="24"/>
                                  <w:szCs w:val="24"/>
                                </w:rPr>
                                <w:t xml:space="preserve"> Operational Plan for the Health and Human Services Agency.   If approved, this request will result in Fiscal Year 2013-14 costs of $14,133,499 and revenue of $</w:t>
                              </w:r>
                              <w:r w:rsidRPr="00D74F5C">
                                <w:rPr>
                                  <w:sz w:val="24"/>
                                </w:rPr>
                                <w:t xml:space="preserve">13,357,367.  There is a required match of </w:t>
                              </w:r>
                              <w:r w:rsidRPr="00D74F5C">
                                <w:rPr>
                                  <w:sz w:val="24"/>
                                  <w:szCs w:val="24"/>
                                </w:rPr>
                                <w:t xml:space="preserve">$776,132 which will be funded by County General Purpose Revenue.  </w:t>
                              </w:r>
                              <w:r w:rsidRPr="00D74F5C">
                                <w:rPr>
                                  <w:sz w:val="24"/>
                                </w:rPr>
                                <w:t>The funding sources for the $13,357,367 are the State General Fund, Titles III, V, and VII of the Older Americans Act, federal and State HICAP funds, Title XIX Medicaid, Managed Care Health Plans, Veterans Administration San Diego Healthcare System, University of Maryland/Legacy Corps, Title II Corporation for National &amp; Community Service and San Diego Gas &amp; Electric.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06810139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5A0AAD" w:rsidRPr="004C67AE" w:rsidRDefault="00BB7E98" w:rsidP="004C67AE">
                              <w:r>
                                <w:rPr>
                                  <w:sz w:val="24"/>
                                </w:rPr>
                                <w:t>N/A</w:t>
                              </w:r>
                            </w:p>
                          </w:sdtContent>
                        </w:sdt>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807237137"/>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515371568"/>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617211852"/>
                                    <w:lock w:val="sdtLocked"/>
                                  </w:sdtPr>
                                  <w:sdtEndPr/>
                                  <w:sdtContent>
                                    <w:sdt>
                                      <w:sdtPr>
                                        <w:alias w:val="TEXT_RECOMMENDATIONS"/>
                                        <w:tag w:val="TEXT_RECOMMENDATIONS"/>
                                        <w:id w:val="344810050"/>
                                      </w:sdtPr>
                                      <w:sdtEndPr/>
                                      <w:sdtContent>
                                        <w:p w:rsidR="007C2D55" w:rsidRPr="00ED1D45" w:rsidRDefault="00BB7E98" w:rsidP="007C2D55">
                                          <w:pPr>
                                            <w:pStyle w:val="BLTemplate"/>
                                            <w:numPr>
                                              <w:ilvl w:val="0"/>
                                              <w:numId w:val="13"/>
                                            </w:numPr>
                                            <w:tabs>
                                              <w:tab w:val="left" w:pos="360"/>
                                            </w:tabs>
                                            <w:spacing w:after="240"/>
                                          </w:pPr>
                                          <w:r w:rsidRPr="00ED1D45">
                                            <w:t xml:space="preserve">Waive Board Policy B-29: Fees, Grants, </w:t>
                                          </w:r>
                                          <w:proofErr w:type="gramStart"/>
                                          <w:r w:rsidRPr="00ED1D45">
                                            <w:t>Revenue</w:t>
                                          </w:r>
                                          <w:proofErr w:type="gramEnd"/>
                                          <w:r w:rsidRPr="00ED1D45">
                                            <w:t xml:space="preserve"> Contracts - Department Responsibility for Full Cost Recovery.</w:t>
                                          </w:r>
                                        </w:p>
                                        <w:p w:rsidR="00100482" w:rsidRPr="00ED1D45" w:rsidRDefault="00BB7E98" w:rsidP="00670BC2">
                                          <w:pPr>
                                            <w:pStyle w:val="BLTemplate"/>
                                            <w:numPr>
                                              <w:ilvl w:val="0"/>
                                              <w:numId w:val="13"/>
                                            </w:numPr>
                                            <w:tabs>
                                              <w:tab w:val="left" w:pos="360"/>
                                            </w:tabs>
                                          </w:pPr>
                                          <w:r w:rsidRPr="00ED1D45">
                                            <w:t>Authorize the Clerk of the Board to execute, upon receipt, the following revenue agreements:</w:t>
                                          </w:r>
                                        </w:p>
                                        <w:p w:rsidR="00100482" w:rsidRPr="00ED1D45" w:rsidRDefault="00BB7E98" w:rsidP="00670BC2">
                                          <w:pPr>
                                            <w:pStyle w:val="BLTemplate"/>
                                            <w:numPr>
                                              <w:ilvl w:val="0"/>
                                              <w:numId w:val="18"/>
                                            </w:numPr>
                                            <w:tabs>
                                              <w:tab w:val="right" w:pos="-1890"/>
                                              <w:tab w:val="left" w:pos="333"/>
                                            </w:tabs>
                                            <w:ind w:left="1044"/>
                                          </w:pPr>
                                          <w:r w:rsidRPr="00ED1D45">
                                            <w:t>California Department of Aging</w:t>
                                          </w:r>
                                        </w:p>
                                        <w:p w:rsidR="00100482" w:rsidRPr="00ED1D45" w:rsidRDefault="00BB7E98" w:rsidP="00670BC2">
                                          <w:pPr>
                                            <w:pStyle w:val="BLTemplate"/>
                                            <w:numPr>
                                              <w:ilvl w:val="0"/>
                                              <w:numId w:val="17"/>
                                            </w:numPr>
                                            <w:tabs>
                                              <w:tab w:val="right" w:pos="-1890"/>
                                              <w:tab w:val="left" w:pos="333"/>
                                            </w:tabs>
                                            <w:ind w:left="1494" w:hanging="450"/>
                                          </w:pPr>
                                          <w:r w:rsidRPr="00ED1D45">
                                            <w:t>Area Plan Grant (Agreement #’s: A3-1314-23 and A9-1314-23)</w:t>
                                          </w:r>
                                        </w:p>
                                        <w:p w:rsidR="00100482" w:rsidRPr="00ED1D45" w:rsidRDefault="00BB7E98" w:rsidP="00670BC2">
                                          <w:pPr>
                                            <w:pStyle w:val="BLTemplate"/>
                                            <w:numPr>
                                              <w:ilvl w:val="0"/>
                                              <w:numId w:val="17"/>
                                            </w:numPr>
                                            <w:tabs>
                                              <w:tab w:val="right" w:pos="-1890"/>
                                              <w:tab w:val="left" w:pos="333"/>
                                            </w:tabs>
                                            <w:ind w:left="1494" w:right="41" w:hanging="450"/>
                                          </w:pPr>
                                          <w:r w:rsidRPr="00ED1D45">
                                            <w:t>Health Insurance Counseling and Advocacy Program (Agreement #’s: H9-1314-23 and H3-1314-23)</w:t>
                                          </w:r>
                                        </w:p>
                                        <w:p w:rsidR="00100482" w:rsidRPr="00ED1D45" w:rsidRDefault="00BB7E98" w:rsidP="00670BC2">
                                          <w:pPr>
                                            <w:pStyle w:val="BLTemplate"/>
                                            <w:numPr>
                                              <w:ilvl w:val="0"/>
                                              <w:numId w:val="17"/>
                                            </w:numPr>
                                            <w:tabs>
                                              <w:tab w:val="right" w:pos="-1890"/>
                                              <w:tab w:val="left" w:pos="333"/>
                                            </w:tabs>
                                            <w:ind w:left="1494" w:hanging="450"/>
                                          </w:pPr>
                                          <w:r w:rsidRPr="00ED1D45">
                                            <w:t>Title V Senior Employment Program (Agreement #: TV-1314-23)</w:t>
                                          </w:r>
                                        </w:p>
                                        <w:p w:rsidR="00100482" w:rsidRPr="00ED1D45" w:rsidRDefault="00BB7E98" w:rsidP="00670BC2">
                                          <w:pPr>
                                            <w:pStyle w:val="BLTemplate"/>
                                            <w:numPr>
                                              <w:ilvl w:val="0"/>
                                              <w:numId w:val="17"/>
                                            </w:numPr>
                                            <w:tabs>
                                              <w:tab w:val="right" w:pos="-1890"/>
                                              <w:tab w:val="left" w:pos="333"/>
                                            </w:tabs>
                                            <w:ind w:left="1494" w:right="41" w:hanging="450"/>
                                          </w:pPr>
                                          <w:r w:rsidRPr="00ED1D45">
                                            <w:t>Multipurpose Senior Services Program (Agreement #: MS-1314-07)</w:t>
                                          </w:r>
                                        </w:p>
                                        <w:p w:rsidR="00100482" w:rsidRPr="00ED1D45" w:rsidRDefault="00BB7E98" w:rsidP="00670BC2">
                                          <w:pPr>
                                            <w:pStyle w:val="BLTemplate"/>
                                            <w:numPr>
                                              <w:ilvl w:val="0"/>
                                              <w:numId w:val="18"/>
                                            </w:numPr>
                                            <w:tabs>
                                              <w:tab w:val="right" w:pos="-1890"/>
                                              <w:tab w:val="left" w:pos="333"/>
                                            </w:tabs>
                                            <w:ind w:left="1044"/>
                                          </w:pPr>
                                          <w:r w:rsidRPr="00ED1D45">
                                            <w:t>Managed Care Health Plans</w:t>
                                          </w:r>
                                        </w:p>
                                        <w:p w:rsidR="00100482" w:rsidRPr="00ED1D45" w:rsidRDefault="00BB7E98" w:rsidP="00670BC2">
                                          <w:pPr>
                                            <w:pStyle w:val="BLTemplate"/>
                                            <w:numPr>
                                              <w:ilvl w:val="0"/>
                                              <w:numId w:val="17"/>
                                            </w:numPr>
                                            <w:tabs>
                                              <w:tab w:val="right" w:pos="-1890"/>
                                              <w:tab w:val="left" w:pos="333"/>
                                            </w:tabs>
                                            <w:ind w:left="1494" w:hanging="450"/>
                                          </w:pPr>
                                          <w:r w:rsidRPr="00ED1D45">
                                            <w:t>Multipurpose Senior Services Program</w:t>
                                          </w:r>
                                        </w:p>
                                        <w:p w:rsidR="00100482" w:rsidRPr="00ED1D45" w:rsidRDefault="00BB7E98" w:rsidP="00670BC2">
                                          <w:pPr>
                                            <w:pStyle w:val="BLTemplate"/>
                                            <w:numPr>
                                              <w:ilvl w:val="0"/>
                                              <w:numId w:val="18"/>
                                            </w:numPr>
                                            <w:tabs>
                                              <w:tab w:val="right" w:pos="-1890"/>
                                              <w:tab w:val="left" w:pos="333"/>
                                            </w:tabs>
                                            <w:ind w:left="1044"/>
                                          </w:pPr>
                                          <w:r w:rsidRPr="00ED1D45">
                                            <w:t xml:space="preserve">Veterans Administration San Diego Healthcare System </w:t>
                                          </w:r>
                                        </w:p>
                                        <w:p w:rsidR="00100482" w:rsidRPr="00ED1D45" w:rsidRDefault="00BB7E98" w:rsidP="00670BC2">
                                          <w:pPr>
                                            <w:pStyle w:val="BLTemplate"/>
                                            <w:numPr>
                                              <w:ilvl w:val="0"/>
                                              <w:numId w:val="18"/>
                                            </w:numPr>
                                            <w:tabs>
                                              <w:tab w:val="right" w:pos="-1890"/>
                                              <w:tab w:val="left" w:pos="333"/>
                                            </w:tabs>
                                            <w:ind w:left="1044"/>
                                          </w:pPr>
                                          <w:r w:rsidRPr="00ED1D45">
                                            <w:t>University of Maryland/Legacy Corps</w:t>
                                          </w:r>
                                        </w:p>
                                        <w:p w:rsidR="00100482" w:rsidRPr="00ED1D45" w:rsidRDefault="00BB7E98" w:rsidP="00670BC2">
                                          <w:pPr>
                                            <w:pStyle w:val="BLTemplate"/>
                                            <w:numPr>
                                              <w:ilvl w:val="0"/>
                                              <w:numId w:val="18"/>
                                            </w:numPr>
                                            <w:tabs>
                                              <w:tab w:val="right" w:pos="-1890"/>
                                              <w:tab w:val="left" w:pos="333"/>
                                            </w:tabs>
                                            <w:ind w:left="1044"/>
                                          </w:pPr>
                                          <w:r w:rsidRPr="00ED1D45">
                                            <w:t>Corporation for National &amp; Community Service</w:t>
                                          </w:r>
                                        </w:p>
                                        <w:p w:rsidR="00100482" w:rsidRPr="00ED1D45" w:rsidRDefault="00BB7E98" w:rsidP="00670BC2">
                                          <w:pPr>
                                            <w:pStyle w:val="BLTemplate"/>
                                            <w:numPr>
                                              <w:ilvl w:val="0"/>
                                              <w:numId w:val="18"/>
                                            </w:numPr>
                                            <w:tabs>
                                              <w:tab w:val="right" w:pos="-1890"/>
                                              <w:tab w:val="left" w:pos="333"/>
                                            </w:tabs>
                                            <w:ind w:left="1044"/>
                                          </w:pPr>
                                          <w:r w:rsidRPr="00ED1D45">
                                            <w:t>San Diego Gas &amp; Electric</w:t>
                                          </w:r>
                                        </w:p>
                                        <w:p w:rsidR="00100482" w:rsidRPr="00ED1D45" w:rsidRDefault="00100482" w:rsidP="00100482">
                                          <w:pPr>
                                            <w:pStyle w:val="BLTemplate"/>
                                            <w:tabs>
                                              <w:tab w:val="center" w:pos="-1890"/>
                                              <w:tab w:val="center" w:pos="-1530"/>
                                            </w:tabs>
                                          </w:pPr>
                                        </w:p>
                                        <w:p w:rsidR="00100482" w:rsidRPr="00ED1D45" w:rsidRDefault="00BB7E98" w:rsidP="00670BC2">
                                          <w:pPr>
                                            <w:pStyle w:val="BLTemplate"/>
                                            <w:numPr>
                                              <w:ilvl w:val="0"/>
                                              <w:numId w:val="13"/>
                                            </w:numPr>
                                            <w:tabs>
                                              <w:tab w:val="left" w:pos="360"/>
                                            </w:tabs>
                                            <w:spacing w:after="240"/>
                                          </w:pPr>
                                          <w:r w:rsidRPr="00ED1D45">
                                            <w:t>Authorize the Clerk of the Board, subject to the approval of the Director of the Health and Human Services Agency or designee, to execute subsequent amendments and renewals to the revenue agreements and grant awards in Recommendation 2 when those documents are received from the funding sources.</w:t>
                                          </w:r>
                                        </w:p>
                                        <w:p w:rsidR="00100482" w:rsidRPr="00ED1D45" w:rsidRDefault="00BB7E98" w:rsidP="00670BC2">
                                          <w:pPr>
                                            <w:pStyle w:val="BLTemplate"/>
                                            <w:numPr>
                                              <w:ilvl w:val="0"/>
                                              <w:numId w:val="13"/>
                                            </w:numPr>
                                            <w:tabs>
                                              <w:tab w:val="left" w:pos="360"/>
                                            </w:tabs>
                                            <w:spacing w:after="240"/>
                                          </w:pPr>
                                          <w:r w:rsidRPr="00ED1D45">
                                            <w:t>Authorize the Director of the Health and Human Services Agency, to identify and apply for grants for the purpose of obtaining financial assistance for programs serving seniors and adults with disabilities.</w:t>
                                          </w:r>
                                        </w:p>
                                        <w:p w:rsidR="00A826A6" w:rsidRDefault="00BB7E98" w:rsidP="00670BC2">
                                          <w:pPr>
                                            <w:pStyle w:val="BLTemplate"/>
                                            <w:numPr>
                                              <w:ilvl w:val="0"/>
                                              <w:numId w:val="13"/>
                                            </w:numPr>
                                            <w:tabs>
                                              <w:tab w:val="left" w:pos="360"/>
                                            </w:tabs>
                                          </w:pPr>
                                          <w:r w:rsidRPr="00ED1D45">
                                            <w:t>Adopt the resolution entitled</w:t>
                                          </w:r>
                                          <w:r w:rsidR="004C67AE">
                                            <w:t>:</w:t>
                                          </w:r>
                                          <w:r w:rsidRPr="00ED1D45">
                                            <w:t xml:space="preserve"> A RESOLUTION OF THE BOARD OF SUPERVISORS OF THE COUNTY OF SAN DIEGO RELATING TO THE CALIFORNIA DEPARTM</w:t>
                                          </w:r>
                                          <w:r w:rsidR="004C67AE">
                                            <w:t>ENT OF AGING REVENUE AGREEMENTS</w:t>
                                          </w:r>
                                          <w:r w:rsidR="000D268F">
                                            <w:t>.</w:t>
                                          </w:r>
                                        </w:p>
                                        <w:p w:rsidR="005A0AAD" w:rsidRPr="004C67AE" w:rsidRDefault="007C5BD5" w:rsidP="00A826A6">
                                          <w:pPr>
                                            <w:pStyle w:val="BLTemplate"/>
                                            <w:tabs>
                                              <w:tab w:val="left" w:pos="360"/>
                                            </w:tabs>
                                            <w:ind w:left="360"/>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A826A6" w:rsidRPr="00AD7ED6" w:rsidTr="00A826A6">
                      <w:tc>
                        <w:tcPr>
                          <w:tcW w:w="8262" w:type="dxa"/>
                          <w:vAlign w:val="bottom"/>
                        </w:tcPr>
                        <w:p w:rsidR="00A826A6" w:rsidRPr="00AD7ED6" w:rsidRDefault="00A826A6" w:rsidP="00F94B6A">
                          <w:pPr>
                            <w:rPr>
                              <w:b/>
                            </w:rPr>
                          </w:pPr>
                          <w:r w:rsidRPr="00F94B6A">
                            <w:rPr>
                              <w:b/>
                              <w:sz w:val="24"/>
                            </w:rPr>
                            <w:t>ACTION:</w:t>
                          </w:r>
                        </w:p>
                      </w:tc>
                    </w:tr>
                    <w:tr w:rsidR="00A826A6" w:rsidRPr="00AD7ED6" w:rsidTr="00A826A6">
                      <w:tc>
                        <w:tcPr>
                          <w:tcW w:w="8262" w:type="dxa"/>
                        </w:tcPr>
                        <w:p w:rsidR="00A826A6" w:rsidRPr="00AD7ED6" w:rsidRDefault="003F0A17" w:rsidP="00F94B6A">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A826A6">
                            <w:t xml:space="preserve"> </w:t>
                          </w:r>
                          <w:r w:rsidR="00A826A6" w:rsidRPr="00AD7ED6">
                            <w:t>the Board took ac</w:t>
                          </w:r>
                          <w:r w:rsidR="00A826A6">
                            <w:t>tion as recommended, on Consent, adopting Resolution No. 13-</w:t>
                          </w:r>
                          <w:r w:rsidR="001066F0">
                            <w:t>053</w:t>
                          </w:r>
                          <w:r w:rsidR="00A826A6">
                            <w:t xml:space="preserve">, entitled:  </w:t>
                          </w:r>
                          <w:r w:rsidR="005164E8" w:rsidRPr="005164E8">
                            <w:t>A RESOLUTION OF THE BOARD OF SUPERVISORS OF THE COUNTY OF SAN DIEGO RELATING TO THE CALIFORNIA DEPARTMENT OF AGING REVENUE AGREEMENTS</w:t>
                          </w:r>
                          <w:r w:rsidR="005164E8">
                            <w:t>.</w:t>
                          </w:r>
                        </w:p>
                        <w:p w:rsidR="00A826A6" w:rsidRPr="00A826A6" w:rsidRDefault="00A826A6"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Default="004A3FA9" w:rsidP="00EE5FEE">
                <w:pPr>
                  <w:pStyle w:val="NoSpacing"/>
                  <w:jc w:val="left"/>
                </w:pPr>
              </w:p>
              <w:p w:rsidR="007D628A" w:rsidRDefault="007D628A" w:rsidP="00EE5FEE">
                <w:pPr>
                  <w:pStyle w:val="NoSpacing"/>
                  <w:jc w:val="left"/>
                </w:pPr>
              </w:p>
              <w:p w:rsidR="007D628A" w:rsidRDefault="007D628A" w:rsidP="00EE5FEE">
                <w:pPr>
                  <w:pStyle w:val="NoSpacing"/>
                  <w:jc w:val="left"/>
                </w:pPr>
              </w:p>
              <w:p w:rsidR="007D628A" w:rsidRDefault="007D628A" w:rsidP="00EE5FEE">
                <w:pPr>
                  <w:pStyle w:val="NoSpacing"/>
                  <w:jc w:val="left"/>
                </w:pPr>
              </w:p>
              <w:p w:rsidR="007D628A" w:rsidRDefault="007D628A" w:rsidP="00EE5FEE">
                <w:pPr>
                  <w:pStyle w:val="NoSpacing"/>
                  <w:jc w:val="left"/>
                </w:pPr>
              </w:p>
              <w:p w:rsidR="007D628A" w:rsidRPr="006D0499" w:rsidRDefault="007D628A" w:rsidP="00EE5FEE">
                <w:pPr>
                  <w:pStyle w:val="NoSpacing"/>
                  <w:jc w:val="left"/>
                </w:pPr>
              </w:p>
            </w:tc>
          </w:tr>
          <w:tr w:rsidR="00694F02" w:rsidRPr="00CF0F70" w:rsidTr="00100482">
            <w:tc>
              <w:tcPr>
                <w:tcW w:w="1188" w:type="dxa"/>
              </w:tcPr>
              <w:p w:rsidR="007C7EF0" w:rsidRDefault="00BB7E98">
                <w:r>
                  <w:rPr>
                    <w:b/>
                    <w:caps/>
                    <w:color w:val="000000"/>
                    <w:sz w:val="24"/>
                  </w:rPr>
                  <w:lastRenderedPageBreak/>
                  <w:t>8.</w:t>
                </w:r>
              </w:p>
            </w:tc>
            <w:tc>
              <w:tcPr>
                <w:tcW w:w="8388" w:type="dxa"/>
              </w:tcPr>
              <w:sdt>
                <w:sdtPr>
                  <w:rPr>
                    <w:rStyle w:val="COBCAPSBOLDChar"/>
                  </w:rPr>
                  <w:alias w:val="ONE_DETAIL"/>
                  <w:tag w:val="ONE_DETAIL"/>
                  <w:id w:val="89393145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6762412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4C67AE" w:rsidRDefault="00BB7E98">
                              <w:pPr>
                                <w:rPr>
                                  <w:b/>
                                  <w:caps/>
                                  <w:color w:val="000000"/>
                                  <w:sz w:val="24"/>
                                </w:rPr>
                              </w:pPr>
                              <w:r>
                                <w:rPr>
                                  <w:b/>
                                  <w:caps/>
                                  <w:color w:val="000000"/>
                                  <w:sz w:val="24"/>
                                </w:rPr>
                                <w:t>PROCUREMENT OF SERVICES FOR SENIORS AND PERSONS WITH DISABILITIES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2118133689"/>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p w:rsidR="00100482" w:rsidRDefault="00BB7E98" w:rsidP="00100482">
                              <w:pPr>
                                <w:pStyle w:val="BLTemplate"/>
                                <w:tabs>
                                  <w:tab w:val="left" w:pos="900"/>
                                </w:tabs>
                              </w:pPr>
                              <w:r>
                                <w:t>The Health and Human Services Agency’s Aging &amp; Independence Services (AIS) division provides a variety of programs serving seniors and persons with disabilities.  These services support the goals and objectives established in the 2012-2016 AIS Area Plan approved by the Board on June 26, 2012 (9).</w:t>
                              </w:r>
                            </w:p>
                            <w:p w:rsidR="00100482" w:rsidRDefault="00100482" w:rsidP="00100482">
                              <w:pPr>
                                <w:pStyle w:val="BLTemplate"/>
                                <w:tabs>
                                  <w:tab w:val="left" w:pos="900"/>
                                </w:tabs>
                              </w:pPr>
                            </w:p>
                            <w:p w:rsidR="00100482" w:rsidRDefault="00BB7E98" w:rsidP="00100482">
                              <w:pPr>
                                <w:pStyle w:val="BLTemplate"/>
                                <w:spacing w:line="223" w:lineRule="auto"/>
                              </w:pPr>
                              <w:r>
                                <w:t xml:space="preserve">The existing contracts for nutrition services and senior legal and insurance advocacy services are scheduled to end on June 30, 2014, and Board authorization is requested to competitively </w:t>
                              </w:r>
                              <w:proofErr w:type="spellStart"/>
                              <w:r>
                                <w:t>reprocure</w:t>
                              </w:r>
                              <w:proofErr w:type="spellEnd"/>
                              <w:r>
                                <w:t xml:space="preserve"> these services.  Additionally, Board authorization is requested for the Director of Purchasing and Contracting to negotiate and award a contract with Senior Community Centers, effective </w:t>
                              </w:r>
                              <w:r w:rsidR="004C67AE">
                                <w:t xml:space="preserve">         </w:t>
                              </w:r>
                              <w:r>
                                <w:t>July 1, 2014, to continue to serve older adults through the Senior Homeless Prevention Transitional Housing Program.  The program is a collaborative effort between the City of San Diego Housing Commission, Senior Community Centers, and the Health and Human Services Agency.</w:t>
                              </w:r>
                            </w:p>
                            <w:p w:rsidR="00100482" w:rsidRDefault="00100482" w:rsidP="00100482">
                              <w:pPr>
                                <w:pStyle w:val="BLTemplate"/>
                              </w:pPr>
                            </w:p>
                            <w:p w:rsidR="00100482" w:rsidRDefault="00BB7E98" w:rsidP="00100482">
                              <w:pPr>
                                <w:pStyle w:val="BLTemplate"/>
                              </w:pPr>
                              <w:r w:rsidRPr="00F56B29">
                                <w:t>Th</w:t>
                              </w:r>
                              <w:r>
                                <w:t xml:space="preserve">is action supports the County’s </w:t>
                              </w:r>
                              <w:r>
                                <w:rPr>
                                  <w:i/>
                                </w:rPr>
                                <w:t>Live Well, San Diego!</w:t>
                              </w:r>
                              <w:r w:rsidRPr="00F56B29">
                                <w:t xml:space="preserve"> </w:t>
                              </w:r>
                              <w:r>
                                <w:t>Initiative by ensuring that older adults and people with disabilities are provided with the necessary services to maintain their independence.</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2015489829"/>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sdt>
                              <w:sdtPr>
                                <w:alias w:val="TEXT_FISCAL_IMPACT"/>
                                <w:tag w:val="TEXT_FISCAL_IMPACT"/>
                                <w:id w:val="344809808"/>
                              </w:sdtPr>
                              <w:sdtEndPr/>
                              <w:sdtContent>
                                <w:p w:rsidR="00100482" w:rsidRDefault="00BB7E98" w:rsidP="00100482">
                                  <w:r w:rsidRPr="008D7A13">
                                    <w:rPr>
                                      <w:sz w:val="24"/>
                                      <w:szCs w:val="24"/>
                                    </w:rPr>
                                    <w:t xml:space="preserve">Funds for this request are included in the </w:t>
                                  </w:r>
                                  <w:r>
                                    <w:rPr>
                                      <w:sz w:val="24"/>
                                      <w:szCs w:val="24"/>
                                    </w:rPr>
                                    <w:t>Fiscal Year 2013-15 CAO</w:t>
                                  </w:r>
                                  <w:r w:rsidRPr="008D7A13">
                                    <w:rPr>
                                      <w:sz w:val="24"/>
                                      <w:szCs w:val="24"/>
                                    </w:rPr>
                                    <w:t xml:space="preserve"> </w:t>
                                  </w:r>
                                  <w:r>
                                    <w:rPr>
                                      <w:sz w:val="24"/>
                                      <w:szCs w:val="24"/>
                                    </w:rPr>
                                    <w:t>Recommended</w:t>
                                  </w:r>
                                  <w:r w:rsidRPr="008D7A13">
                                    <w:rPr>
                                      <w:sz w:val="24"/>
                                      <w:szCs w:val="24"/>
                                    </w:rPr>
                                    <w:t xml:space="preserve"> Operational Plan for the Health and Human Services Agency.   If approved, this request will result in</w:t>
                                  </w:r>
                                  <w:r>
                                    <w:rPr>
                                      <w:sz w:val="24"/>
                                      <w:szCs w:val="24"/>
                                    </w:rPr>
                                    <w:t xml:space="preserve"> Fiscal Year</w:t>
                                  </w:r>
                                  <w:r w:rsidRPr="008D7A13">
                                    <w:rPr>
                                      <w:sz w:val="24"/>
                                      <w:szCs w:val="24"/>
                                    </w:rPr>
                                    <w:t xml:space="preserve"> 20</w:t>
                                  </w:r>
                                  <w:r>
                                    <w:rPr>
                                      <w:sz w:val="24"/>
                                      <w:szCs w:val="24"/>
                                    </w:rPr>
                                    <w:t>13</w:t>
                                  </w:r>
                                  <w:r w:rsidRPr="008D7A13">
                                    <w:rPr>
                                      <w:sz w:val="24"/>
                                      <w:szCs w:val="24"/>
                                    </w:rPr>
                                    <w:t>-1</w:t>
                                  </w:r>
                                  <w:r>
                                    <w:rPr>
                                      <w:sz w:val="24"/>
                                      <w:szCs w:val="24"/>
                                    </w:rPr>
                                    <w:t>4</w:t>
                                  </w:r>
                                  <w:r w:rsidRPr="008D7A13">
                                    <w:rPr>
                                      <w:sz w:val="24"/>
                                      <w:szCs w:val="24"/>
                                    </w:rPr>
                                    <w:t xml:space="preserve"> costs </w:t>
                                  </w:r>
                                  <w:r>
                                    <w:rPr>
                                      <w:sz w:val="24"/>
                                      <w:szCs w:val="24"/>
                                    </w:rPr>
                                    <w:t xml:space="preserve">and </w:t>
                                  </w:r>
                                  <w:r w:rsidRPr="00A82049">
                                    <w:rPr>
                                      <w:sz w:val="24"/>
                                      <w:szCs w:val="24"/>
                                    </w:rPr>
                                    <w:t xml:space="preserve">revenue of </w:t>
                                  </w:r>
                                  <w:r w:rsidRPr="00AD23AD">
                                    <w:rPr>
                                      <w:sz w:val="24"/>
                                    </w:rPr>
                                    <w:t>$</w:t>
                                  </w:r>
                                  <w:r>
                                    <w:rPr>
                                      <w:sz w:val="24"/>
                                    </w:rPr>
                                    <w:t xml:space="preserve">6,270,000.  </w:t>
                                  </w:r>
                                  <w:r w:rsidRPr="00AD23AD">
                                    <w:rPr>
                                      <w:sz w:val="24"/>
                                    </w:rPr>
                                    <w:t xml:space="preserve">The funding sources are the California Department of Aging and </w:t>
                                  </w:r>
                                  <w:r>
                                    <w:rPr>
                                      <w:sz w:val="24"/>
                                    </w:rPr>
                                    <w:t xml:space="preserve">the County’s </w:t>
                                  </w:r>
                                  <w:r w:rsidRPr="00AD23AD">
                                    <w:rPr>
                                      <w:sz w:val="24"/>
                                    </w:rPr>
                                    <w:t xml:space="preserve">Tobacco </w:t>
                                  </w:r>
                                  <w:r>
                                    <w:rPr>
                                      <w:sz w:val="24"/>
                                    </w:rPr>
                                    <w:t>Securitization Endowment Fund</w:t>
                                  </w:r>
                                  <w:r w:rsidRPr="00AD23AD">
                                    <w:rPr>
                                      <w:sz w:val="24"/>
                                    </w:rPr>
                                    <w:t xml:space="preserve">.  </w:t>
                                  </w:r>
                                  <w:r w:rsidRPr="008D7A13">
                                    <w:rPr>
                                      <w:sz w:val="24"/>
                                    </w:rPr>
                                    <w:t>There will be no change in net General Fund cost</w:t>
                                  </w:r>
                                  <w:r>
                                    <w:rPr>
                                      <w:sz w:val="24"/>
                                    </w:rPr>
                                    <w:t xml:space="preserve"> and no additional staff years.</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95486654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308780707"/>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787321962"/>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174961192"/>
                                    <w:lock w:val="sdtLocked"/>
                                  </w:sdtPr>
                                  <w:sdtEndPr/>
                                  <w:sdtContent>
                                    <w:p w:rsidR="00100482" w:rsidRDefault="00BB7E98" w:rsidP="00670BC2">
                                      <w:pPr>
                                        <w:pStyle w:val="BLTemplate"/>
                                        <w:numPr>
                                          <w:ilvl w:val="0"/>
                                          <w:numId w:val="19"/>
                                        </w:numPr>
                                        <w:ind w:left="360"/>
                                      </w:pPr>
                                      <w:r>
                                        <w:t xml:space="preserve">In accordance with Section 401 et seq. of the County Administrative Code, authorize the Director, Department of Purchasing and Contracting, to issue a Request for Statements of Qualifications (RFSQ) to establish a list of </w:t>
                                      </w:r>
                                      <w:r w:rsidR="00CD64C5">
                                        <w:t xml:space="preserve">           </w:t>
                                      </w:r>
                                      <w:r>
                                        <w:t>pre-qualified organizations to provide nutrition services to individuals sixty (60) years and older; and add new organizations to the pre-qualified list through the RFSQ process as they become qualified. In accordance with Board Policy A-87, Competitive Procurement, upon determinations of the fair and reasonable prices, availability of funding, and successful negotiations and where consistent with County policy and practice, authorize the Director, Department of Purchasing and Contracting to execute contracts and amend existing or future contracts as required for changes in services and funding allocations with all current and future qualified nutrition providers with the County of San Diego.</w:t>
                                      </w:r>
                                    </w:p>
                                    <w:p w:rsidR="004C67AE" w:rsidRDefault="004C67AE" w:rsidP="004C67AE">
                                      <w:pPr>
                                        <w:pStyle w:val="BLTemplate"/>
                                        <w:ind w:left="360"/>
                                      </w:pPr>
                                    </w:p>
                                    <w:p w:rsidR="00100482" w:rsidRDefault="00BB7E98" w:rsidP="00670BC2">
                                      <w:pPr>
                                        <w:pStyle w:val="BLTemplate"/>
                                        <w:numPr>
                                          <w:ilvl w:val="0"/>
                                          <w:numId w:val="19"/>
                                        </w:numPr>
                                        <w:ind w:left="360"/>
                                      </w:pPr>
                                      <w:r>
                                        <w:lastRenderedPageBreak/>
                                        <w:t xml:space="preserve">In accordance with Section 401, et seq. of the County Administrative Code, authorize the Director, Department of Purchasing and Contracting to issue a competitive solicitation for the delivery of legal and insurance advocacy services; and upon completion of successful negotiations and determination of a fair and reasonable price, award a one-year contract starting July 1, 2014 through June 30, 2015 with three additional one-year options, and up to an additional six months if needed; and to amend the contract to reflect changes in funding or service requirements, subject to approval of the Director, Health and Human Services Agency. </w:t>
                                      </w:r>
                                    </w:p>
                                    <w:p w:rsidR="000D268F" w:rsidRDefault="000D268F" w:rsidP="00076BD4"/>
                                    <w:p w:rsidR="00076BD4" w:rsidRDefault="00BB7E98" w:rsidP="00670BC2">
                                      <w:pPr>
                                        <w:pStyle w:val="BLTemplate"/>
                                        <w:numPr>
                                          <w:ilvl w:val="0"/>
                                          <w:numId w:val="19"/>
                                        </w:numPr>
                                        <w:ind w:left="360"/>
                                      </w:pPr>
                                      <w:r>
                                        <w:t xml:space="preserve">In accordance with Board Policy A-87, authorize the Director, Department of Purchasing and Contracting to enter into negotiations with Senior Community Centers to provide the Senior Homeless Prevention Transitional Housing Program, and upon successful negotiations and determination of a fair and reasonable price, award a sole source contract from July 1, 2014 through </w:t>
                                      </w:r>
                                      <w:r w:rsidR="004C67AE">
                                        <w:t xml:space="preserve">   </w:t>
                                      </w:r>
                                      <w:r>
                                        <w:t>June 30, 2015, with three additional option years, and up to an additional six months if needed; and to amend the contracts to reflect changes in funding or service requirements, subject to approval of the Director, Health and Human Services Agency. Waive the advertising requirement of A-87.</w:t>
                                      </w:r>
                                    </w:p>
                                    <w:p w:rsidR="005A0AAD" w:rsidRPr="004C67AE"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CD64C5" w:rsidRDefault="00076BD4" w:rsidP="00F94B6A">
                          <w:pPr>
                            <w:pStyle w:val="HangingIndent"/>
                            <w:tabs>
                              <w:tab w:val="clear" w:pos="5760"/>
                              <w:tab w:val="clear" w:pos="6480"/>
                              <w:tab w:val="clear" w:pos="7200"/>
                              <w:tab w:val="clear" w:pos="7920"/>
                              <w:tab w:val="clear" w:pos="8640"/>
                            </w:tabs>
                            <w:ind w:left="0" w:firstLine="0"/>
                          </w:pPr>
                          <w:r>
                            <w:t>AYES:  Cox, Jacob, D. Roberts, R. Robert</w:t>
                          </w:r>
                          <w:r w:rsidR="00CD64C5">
                            <w: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9.</w:t>
                </w:r>
              </w:p>
            </w:tc>
            <w:tc>
              <w:tcPr>
                <w:tcW w:w="8388" w:type="dxa"/>
              </w:tcPr>
              <w:sdt>
                <w:sdtPr>
                  <w:rPr>
                    <w:rStyle w:val="COBCAPSBOLDChar"/>
                  </w:rPr>
                  <w:alias w:val="ONE_DETAIL"/>
                  <w:tag w:val="ONE_DETAIL"/>
                  <w:id w:val="153276756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41370792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4C67AE" w:rsidRDefault="00BB7E98">
                              <w:pPr>
                                <w:rPr>
                                  <w:b/>
                                  <w:caps/>
                                  <w:color w:val="000000"/>
                                  <w:sz w:val="24"/>
                                </w:rPr>
                              </w:pPr>
                              <w:r>
                                <w:rPr>
                                  <w:b/>
                                  <w:caps/>
                                  <w:color w:val="000000"/>
                                  <w:sz w:val="24"/>
                                </w:rPr>
                                <w:t>TARGETED CASE MANAGEMENT PROVIDER PARTICIPATION AGREEMENT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640813710"/>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0"/>
                            <w:tag w:val="BODY_OVERVIEW_TEXT_10"/>
                            <w:id w:val="-1595086010"/>
                            <w:lock w:val="sdtLocked"/>
                          </w:sdtPr>
                          <w:sdtEndPr/>
                          <w:sdtContent>
                            <w:p w:rsidR="00100482" w:rsidRDefault="00BB7E98" w:rsidP="00100482">
                              <w:r>
                                <w:rPr>
                                  <w:sz w:val="24"/>
                                </w:rPr>
                                <w:t xml:space="preserve">The Health and Human Services Agency participates in </w:t>
                              </w:r>
                              <w:proofErr w:type="spellStart"/>
                              <w:r>
                                <w:rPr>
                                  <w:sz w:val="24"/>
                                </w:rPr>
                                <w:t>Medi</w:t>
                              </w:r>
                              <w:proofErr w:type="spellEnd"/>
                              <w:r>
                                <w:rPr>
                                  <w:sz w:val="24"/>
                                </w:rPr>
                                <w:t>-Cal Administrative Activities (</w:t>
                              </w:r>
                              <w:smartTag w:uri="urn:schemas-microsoft-com:office:smarttags" w:element="stockticker">
                                <w:r>
                                  <w:rPr>
                                    <w:sz w:val="24"/>
                                  </w:rPr>
                                  <w:t>MAA</w:t>
                                </w:r>
                              </w:smartTag>
                              <w:r>
                                <w:rPr>
                                  <w:sz w:val="24"/>
                                </w:rPr>
                                <w:t xml:space="preserve">) and Targeted Case Management (TCM), federal Medicaid revenue recovery efforts. These efforts ensure accurate reimbursement for various </w:t>
                              </w:r>
                              <w:proofErr w:type="spellStart"/>
                              <w:r>
                                <w:rPr>
                                  <w:sz w:val="24"/>
                                </w:rPr>
                                <w:t>Medi</w:t>
                              </w:r>
                              <w:proofErr w:type="spellEnd"/>
                              <w:r>
                                <w:rPr>
                                  <w:sz w:val="24"/>
                                </w:rPr>
                                <w:t xml:space="preserve">-Cal related activities that are performed by County programs and community-based providers.  </w:t>
                              </w:r>
                            </w:p>
                            <w:p w:rsidR="00100482" w:rsidRDefault="00100482" w:rsidP="00100482"/>
                            <w:p w:rsidR="00100482" w:rsidRDefault="00BB7E98" w:rsidP="00100482">
                              <w:pPr>
                                <w:pStyle w:val="BLTemplate"/>
                              </w:pPr>
                              <w:r>
                                <w:t xml:space="preserve">The Board last approved the Targeted Case Management Provider Participation Agreement with the State of California on April 17, 2007 (7). The State of California Department of Health Care Services administers the disbursement of these federal funds and the agreement allows for County and community participation in Targeted Case Management activities. Today’s action requests Board authority to execute the TCM Provider Participation Agreement with the State Department of Health Care Services for the period of July 1, 2013 through June 30, 2018.  This item is consistent with previous Board direction to expand </w:t>
                              </w:r>
                              <w:smartTag w:uri="urn:schemas-microsoft-com:office:smarttags" w:element="stockticker">
                                <w:r>
                                  <w:t>MAA</w:t>
                                </w:r>
                              </w:smartTag>
                              <w:r>
                                <w:t xml:space="preserve">/TCM revenue recovery as recommended by Supervisors Cox and Roberts on </w:t>
                              </w:r>
                              <w:smartTag w:uri="urn:schemas-microsoft-com:office:smarttags" w:element="date">
                                <w:smartTagPr>
                                  <w:attr w:name="Year" w:val="2002"/>
                                  <w:attr w:name="Day" w:val="13"/>
                                  <w:attr w:name="Month" w:val="8"/>
                                  <w:attr w:name="ls" w:val="trans"/>
                                </w:smartTagPr>
                                <w:r>
                                  <w:t>August 13, 2002</w:t>
                                </w:r>
                              </w:smartTag>
                              <w:r>
                                <w:t xml:space="preserve"> (25). </w:t>
                              </w:r>
                            </w:p>
                            <w:p w:rsidR="00100482" w:rsidRDefault="00100482" w:rsidP="00100482">
                              <w:pPr>
                                <w:pStyle w:val="BLTemplate"/>
                              </w:pPr>
                            </w:p>
                            <w:p w:rsidR="00CD64C5" w:rsidRDefault="00CD64C5" w:rsidP="00100482">
                              <w:pPr>
                                <w:pStyle w:val="BLTemplate"/>
                              </w:pPr>
                            </w:p>
                            <w:p w:rsidR="00100482" w:rsidRDefault="00BB7E98" w:rsidP="00100482">
                              <w:pPr>
                                <w:pStyle w:val="BLTemplate"/>
                              </w:pPr>
                              <w:r>
                                <w:lastRenderedPageBreak/>
                                <w:t xml:space="preserve">Today’s item requests authority to execute a Revenue Agreement with the State of California, Department of Health Care Services, for participating County and community-based programs to be reimbursed for </w:t>
                              </w:r>
                              <w:proofErr w:type="spellStart"/>
                              <w:r>
                                <w:t>Medi</w:t>
                              </w:r>
                              <w:proofErr w:type="spellEnd"/>
                              <w:r>
                                <w:t xml:space="preserve">-Cal related activities.  The current agreement will expire June 30, 2013.  </w:t>
                              </w:r>
                            </w:p>
                            <w:p w:rsidR="00100482" w:rsidRDefault="00100482" w:rsidP="00100482">
                              <w:pPr>
                                <w:pStyle w:val="BLTemplate"/>
                              </w:pPr>
                            </w:p>
                            <w:p w:rsidR="00100482" w:rsidRDefault="00BB7E98" w:rsidP="00100482">
                              <w:pPr>
                                <w:pStyle w:val="BLTemplate"/>
                              </w:pPr>
                              <w:r>
                                <w:t xml:space="preserve">This item will support the Safe Communities strategy as part of the </w:t>
                              </w:r>
                              <w:r w:rsidRPr="00DC661F">
                                <w:rPr>
                                  <w:i/>
                                </w:rPr>
                                <w:t>Live Well, San Diego!</w:t>
                              </w:r>
                              <w:r>
                                <w:t xml:space="preserve"> </w:t>
                              </w:r>
                              <w:proofErr w:type="gramStart"/>
                              <w:r>
                                <w:t>initiative</w:t>
                              </w:r>
                              <w:proofErr w:type="gramEnd"/>
                              <w:r>
                                <w:t xml:space="preserve"> by ensuring that participating County and community programs receive eligible reimbursements for eligible  </w:t>
                              </w:r>
                              <w:proofErr w:type="spellStart"/>
                              <w:r>
                                <w:t>Medi</w:t>
                              </w:r>
                              <w:proofErr w:type="spellEnd"/>
                              <w:r>
                                <w:t>-Cal activities.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978444675"/>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100482" w:rsidRDefault="00BB7E98" w:rsidP="00100482">
                              <w:r>
                                <w:rPr>
                                  <w:sz w:val="24"/>
                                </w:rPr>
                                <w:t xml:space="preserve">Funds for this request are included in the CAO Recommended Fiscal Year </w:t>
                              </w:r>
                              <w:r w:rsidR="007D628A">
                                <w:rPr>
                                  <w:sz w:val="24"/>
                                </w:rPr>
                                <w:t xml:space="preserve">       </w:t>
                              </w:r>
                              <w:r>
                                <w:rPr>
                                  <w:sz w:val="24"/>
                                </w:rPr>
                                <w:t xml:space="preserve">2013-2015 Operational Plan for the Health and Human Services Agency. If approved, this request will result in Fiscal Year 2013-14 costs and revenue of $4,113,157 and FY 2014-15 of $4,115,053. The funding source is the State of California, Department of Health Care Services. Approval of this action will result in no change in net General Fund cost and no additional staff years. </w:t>
                              </w:r>
                              <w:proofErr w:type="spellStart"/>
                              <w:r>
                                <w:rPr>
                                  <w:sz w:val="24"/>
                                </w:rPr>
                                <w:t>Medi</w:t>
                              </w:r>
                              <w:proofErr w:type="spellEnd"/>
                              <w:r>
                                <w:rPr>
                                  <w:sz w:val="24"/>
                                </w:rPr>
                                <w:t>-Cal Administrative Activities/Targeted Case Management revenues are also budgeted in other jurisdictions and community based organizations within San Diego County.</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89249470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196360448"/>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412365599"/>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1989243196"/>
                                    <w:lock w:val="sdtLocked"/>
                                  </w:sdtPr>
                                  <w:sdtEndPr/>
                                  <w:sdtContent>
                                    <w:p w:rsidR="00076BD4" w:rsidRDefault="00BB7E98" w:rsidP="00D60FAC">
                                      <w:pPr>
                                        <w:pStyle w:val="BLTemplate"/>
                                      </w:pPr>
                                      <w:r>
                                        <w:t>Approve and authorize the Clerk of the Board to execute, upon receipt, the Targeted Case Management (TCM) Provider Participation five-year Agreement including the  Certification Form with the State of California, in an amount to be determined based on Annual Cost Reports submitted to the California Department of Health Care Services, to provide reimbursement for TCM services performed by community-based organizations, County programs and other jurisdictions for the period of July 1, 2013 through June 30, 2018, and to execute subsequent amendments, extensions and renewals of the agreement that do not materially impact or alter the program or funding level.</w:t>
                                      </w:r>
                                    </w:p>
                                    <w:p w:rsidR="005A0AAD" w:rsidRPr="00D60FAC" w:rsidRDefault="007C5BD5" w:rsidP="00D60FA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7D628A"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10.</w:t>
                </w:r>
              </w:p>
            </w:tc>
            <w:tc>
              <w:tcPr>
                <w:tcW w:w="8388" w:type="dxa"/>
              </w:tcPr>
              <w:sdt>
                <w:sdtPr>
                  <w:rPr>
                    <w:rStyle w:val="COBCAPSBOLDChar"/>
                  </w:rPr>
                  <w:alias w:val="ONE_DETAIL"/>
                  <w:tag w:val="ONE_DETAIL"/>
                  <w:id w:val="70684339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37599057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D60FAC" w:rsidRDefault="00BB7E98">
                              <w:pPr>
                                <w:rPr>
                                  <w:b/>
                                  <w:caps/>
                                  <w:color w:val="000000"/>
                                  <w:sz w:val="24"/>
                                </w:rPr>
                              </w:pPr>
                              <w:r>
                                <w:rPr>
                                  <w:b/>
                                  <w:caps/>
                                  <w:color w:val="000000"/>
                                  <w:sz w:val="24"/>
                                </w:rPr>
                                <w:t>CalWORKs INFORMATION NETWORK (CalWIN) CONTRACT AMENDMENTS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267744841"/>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sdt>
                              <w:sdtPr>
                                <w:alias w:val="OVERVIEW"/>
                                <w:tag w:val="OVERVIEW"/>
                                <w:id w:val="232983610"/>
                              </w:sdtPr>
                              <w:sdtEndPr>
                                <w:rPr>
                                  <w:b/>
                                  <w:bCs/>
                                </w:rPr>
                              </w:sdtEndPr>
                              <w:sdtContent>
                                <w:bookmarkStart w:id="2" w:name="OLE_LINK4" w:displacedByCustomXml="prev"/>
                                <w:bookmarkStart w:id="3" w:name="OLE_LINK3" w:displacedByCustomXml="prev"/>
                                <w:p w:rsidR="00100482" w:rsidRDefault="00BB7E98" w:rsidP="00100482">
                                  <w:pPr>
                                    <w:pStyle w:val="BLTemplate"/>
                                    <w:keepNext/>
                                    <w:rPr>
                                      <w:rFonts w:eastAsia="MS Mincho"/>
                                    </w:rPr>
                                  </w:pPr>
                                  <w:r>
                                    <w:rPr>
                                      <w:rFonts w:eastAsia="MS Mincho"/>
                                    </w:rPr>
                                    <w:t xml:space="preserve">The </w:t>
                                  </w:r>
                                  <w:r w:rsidRPr="00F07B65">
                                    <w:rPr>
                                      <w:rFonts w:eastAsia="MS Mincho"/>
                                    </w:rPr>
                                    <w:t xml:space="preserve">County is </w:t>
                                  </w:r>
                                  <w:r>
                                    <w:rPr>
                                      <w:rFonts w:eastAsia="MS Mincho"/>
                                    </w:rPr>
                                    <w:t>required by the State to determine</w:t>
                                  </w:r>
                                  <w:r w:rsidRPr="00F07B65">
                                    <w:rPr>
                                      <w:rFonts w:eastAsia="MS Mincho"/>
                                    </w:rPr>
                                    <w:t xml:space="preserve"> eligibility to </w:t>
                                  </w:r>
                                  <w:r>
                                    <w:rPr>
                                      <w:rFonts w:eastAsia="MS Mincho"/>
                                    </w:rPr>
                                    <w:t>f</w:t>
                                  </w:r>
                                  <w:r w:rsidRPr="00F07B65">
                                    <w:rPr>
                                      <w:rFonts w:eastAsia="MS Mincho"/>
                                    </w:rPr>
                                    <w:t>ederal and State public assistance programs.</w:t>
                                  </w:r>
                                  <w:bookmarkEnd w:id="3"/>
                                  <w:bookmarkEnd w:id="2"/>
                                  <w:r w:rsidRPr="00F07B65">
                                    <w:rPr>
                                      <w:rFonts w:eastAsia="MS Mincho"/>
                                    </w:rPr>
                                    <w:t xml:space="preserve"> </w:t>
                                  </w:r>
                                  <w:r>
                                    <w:rPr>
                                      <w:rFonts w:eastAsia="MS Mincho"/>
                                    </w:rPr>
                                    <w:t xml:space="preserve">In order to accomplish this goal, San Diego County utilizes the </w:t>
                                  </w:r>
                                  <w:proofErr w:type="spellStart"/>
                                  <w:r w:rsidRPr="00F07B65">
                                    <w:rPr>
                                      <w:rFonts w:eastAsia="MS Mincho"/>
                                    </w:rPr>
                                    <w:t>CalWIN</w:t>
                                  </w:r>
                                  <w:proofErr w:type="spellEnd"/>
                                  <w:r w:rsidRPr="00F07B65">
                                    <w:rPr>
                                      <w:rFonts w:eastAsia="MS Mincho"/>
                                    </w:rPr>
                                    <w:t xml:space="preserve"> automated eligibility system. To maximize efficiencies, </w:t>
                                  </w:r>
                                  <w:proofErr w:type="spellStart"/>
                                  <w:r w:rsidRPr="00F07B65">
                                    <w:rPr>
                                      <w:rFonts w:eastAsia="MS Mincho"/>
                                    </w:rPr>
                                    <w:lastRenderedPageBreak/>
                                    <w:t>CalWIN</w:t>
                                  </w:r>
                                  <w:proofErr w:type="spellEnd"/>
                                  <w:r>
                                    <w:rPr>
                                      <w:rFonts w:eastAsia="MS Mincho"/>
                                    </w:rPr>
                                    <w:t xml:space="preserve"> is overseen by the Welfare Client Data Systems (WCDS) C</w:t>
                                  </w:r>
                                  <w:r w:rsidRPr="00F07B65">
                                    <w:rPr>
                                      <w:rFonts w:eastAsia="MS Mincho"/>
                                    </w:rPr>
                                    <w:t xml:space="preserve">onsortium of 18 counties that share costs associated with maintenance and updating the system in line with State requirements.  </w:t>
                                  </w:r>
                                </w:p>
                                <w:p w:rsidR="00100482" w:rsidRDefault="00100482" w:rsidP="00100482">
                                  <w:pPr>
                                    <w:pStyle w:val="BLTemplate"/>
                                    <w:keepNext/>
                                    <w:rPr>
                                      <w:rFonts w:eastAsia="MS Mincho"/>
                                    </w:rPr>
                                  </w:pPr>
                                </w:p>
                                <w:p w:rsidR="00100482" w:rsidRDefault="00BB7E98" w:rsidP="00100482">
                                  <w:pPr>
                                    <w:pStyle w:val="BLTemplate"/>
                                    <w:keepNext/>
                                    <w:rPr>
                                      <w:rFonts w:eastAsia="MS Mincho"/>
                                    </w:rPr>
                                  </w:pPr>
                                  <w:r>
                                    <w:rPr>
                                      <w:rFonts w:eastAsia="MS Mincho"/>
                                    </w:rPr>
                                    <w:t xml:space="preserve">The </w:t>
                                  </w:r>
                                  <w:proofErr w:type="spellStart"/>
                                  <w:r>
                                    <w:rPr>
                                      <w:rFonts w:eastAsia="MS Mincho"/>
                                    </w:rPr>
                                    <w:t>CalWIN</w:t>
                                  </w:r>
                                  <w:proofErr w:type="spellEnd"/>
                                  <w:r>
                                    <w:rPr>
                                      <w:rFonts w:eastAsia="MS Mincho"/>
                                    </w:rPr>
                                    <w:t xml:space="preserve"> system consists of three contracts:  (1.) </w:t>
                                  </w:r>
                                  <w:r w:rsidRPr="00F07B65">
                                    <w:rPr>
                                      <w:rFonts w:eastAsia="MS Mincho"/>
                                    </w:rPr>
                                    <w:t>The California State Association of Countie</w:t>
                                  </w:r>
                                  <w:r>
                                    <w:rPr>
                                      <w:rFonts w:eastAsia="MS Mincho"/>
                                    </w:rPr>
                                    <w:t xml:space="preserve">s (CSAC); (2.) HP Enterprise Services (HPES); (3.) First Data Government Systems (FDGS).  CSAC, a non-profit corporation governed by elected county supervisors, has functioned as the Consortium contract administrator since 1991.  </w:t>
                                  </w:r>
                                  <w:r w:rsidRPr="00F07B65">
                                    <w:rPr>
                                      <w:rFonts w:eastAsia="MS Mincho"/>
                                    </w:rPr>
                                    <w:t>Electronic Data Systems (</w:t>
                                  </w:r>
                                  <w:r>
                                    <w:rPr>
                                      <w:rFonts w:eastAsia="MS Mincho"/>
                                    </w:rPr>
                                    <w:t xml:space="preserve">since purchased by HP Enterprise Services [HPES]) was initially awarded </w:t>
                                  </w:r>
                                  <w:r w:rsidRPr="00F07B65">
                                    <w:rPr>
                                      <w:rFonts w:eastAsia="MS Mincho"/>
                                    </w:rPr>
                                    <w:t xml:space="preserve">the contract for the design, development, implementation, ongoing operations and maintenance of the </w:t>
                                  </w:r>
                                  <w:proofErr w:type="spellStart"/>
                                  <w:r w:rsidRPr="00F07B65">
                                    <w:rPr>
                                      <w:rFonts w:eastAsia="MS Mincho"/>
                                    </w:rPr>
                                    <w:t>CalWIN</w:t>
                                  </w:r>
                                  <w:proofErr w:type="spellEnd"/>
                                  <w:r w:rsidRPr="00F07B65">
                                    <w:rPr>
                                      <w:rFonts w:eastAsia="MS Mincho"/>
                                    </w:rPr>
                                    <w:t xml:space="preserve"> system</w:t>
                                  </w:r>
                                  <w:r>
                                    <w:rPr>
                                      <w:rFonts w:eastAsia="MS Mincho"/>
                                    </w:rPr>
                                    <w:t xml:space="preserve"> through a competitive procurement process with services </w:t>
                                  </w:r>
                                  <w:r w:rsidRPr="00F07B65">
                                    <w:rPr>
                                      <w:rFonts w:eastAsia="MS Mincho"/>
                                    </w:rPr>
                                    <w:t xml:space="preserve">beginning </w:t>
                                  </w:r>
                                  <w:r w:rsidR="000D268F">
                                    <w:rPr>
                                      <w:rFonts w:eastAsia="MS Mincho"/>
                                    </w:rPr>
                                    <w:t xml:space="preserve">  </w:t>
                                  </w:r>
                                  <w:r>
                                    <w:rPr>
                                      <w:rFonts w:eastAsia="MS Mincho"/>
                                    </w:rPr>
                                    <w:t>March</w:t>
                                  </w:r>
                                  <w:r w:rsidRPr="00F07B65">
                                    <w:rPr>
                                      <w:rFonts w:eastAsia="MS Mincho"/>
                                    </w:rPr>
                                    <w:t xml:space="preserve"> 1, 2000 through May 31, 2008</w:t>
                                  </w:r>
                                  <w:r>
                                    <w:rPr>
                                      <w:rFonts w:eastAsia="MS Mincho"/>
                                    </w:rPr>
                                    <w:t xml:space="preserve"> and extended through July 31, 2013</w:t>
                                  </w:r>
                                  <w:r w:rsidRPr="00F07B65">
                                    <w:rPr>
                                      <w:rFonts w:eastAsia="MS Mincho"/>
                                    </w:rPr>
                                    <w:t>.</w:t>
                                  </w:r>
                                  <w:r>
                                    <w:rPr>
                                      <w:rFonts w:eastAsia="MS Mincho"/>
                                    </w:rPr>
                                    <w:t xml:space="preserve">  In May, 2010, First Data Government Systems (FDGS) was awarded a contract to assist in the development of a Request for Proposals (RFP) for the procurement of Maintenance &amp; Operations (M&amp;O) services of </w:t>
                                  </w:r>
                                  <w:proofErr w:type="spellStart"/>
                                  <w:r>
                                    <w:rPr>
                                      <w:rFonts w:eastAsia="MS Mincho"/>
                                    </w:rPr>
                                    <w:t>CalWIN</w:t>
                                  </w:r>
                                  <w:proofErr w:type="spellEnd"/>
                                  <w:r>
                                    <w:rPr>
                                      <w:rFonts w:eastAsia="MS Mincho"/>
                                    </w:rPr>
                                    <w:t xml:space="preserve"> on behalf of the Consortium.</w:t>
                                  </w:r>
                                </w:p>
                                <w:p w:rsidR="00100482" w:rsidRPr="00375044" w:rsidRDefault="00100482" w:rsidP="00100482">
                                  <w:pPr>
                                    <w:pStyle w:val="BLTemplate"/>
                                    <w:keepNext/>
                                    <w:rPr>
                                      <w:rFonts w:eastAsia="MS Mincho"/>
                                      <w:sz w:val="20"/>
                                    </w:rPr>
                                  </w:pPr>
                                </w:p>
                                <w:p w:rsidR="005637DB" w:rsidRDefault="00BB7E98" w:rsidP="00100482">
                                  <w:pPr>
                                    <w:pStyle w:val="BLTemplate"/>
                                    <w:rPr>
                                      <w:rFonts w:eastAsia="MS Mincho"/>
                                    </w:rPr>
                                  </w:pPr>
                                  <w:r w:rsidRPr="00F07B65">
                                    <w:rPr>
                                      <w:rFonts w:eastAsia="MS Mincho"/>
                                    </w:rPr>
                                    <w:t>Today’s item requests amendment</w:t>
                                  </w:r>
                                  <w:r>
                                    <w:rPr>
                                      <w:rFonts w:eastAsia="MS Mincho"/>
                                    </w:rPr>
                                    <w:t>s</w:t>
                                  </w:r>
                                  <w:r w:rsidRPr="00F07B65">
                                    <w:rPr>
                                      <w:rFonts w:eastAsia="MS Mincho"/>
                                    </w:rPr>
                                    <w:t xml:space="preserve"> to extend </w:t>
                                  </w:r>
                                  <w:r>
                                    <w:rPr>
                                      <w:rFonts w:eastAsia="MS Mincho"/>
                                    </w:rPr>
                                    <w:t xml:space="preserve">the three </w:t>
                                  </w:r>
                                  <w:proofErr w:type="spellStart"/>
                                  <w:r>
                                    <w:rPr>
                                      <w:rFonts w:eastAsia="MS Mincho"/>
                                    </w:rPr>
                                    <w:t>CalWIN</w:t>
                                  </w:r>
                                  <w:proofErr w:type="spellEnd"/>
                                  <w:r>
                                    <w:rPr>
                                      <w:rFonts w:eastAsia="MS Mincho"/>
                                    </w:rPr>
                                    <w:t xml:space="preserve"> contracts for one year and eight option years and up to an additional six months, if needed.  </w:t>
                                  </w:r>
                                </w:p>
                                <w:p w:rsidR="005A0AAD" w:rsidRPr="007D628A" w:rsidRDefault="007C5BD5" w:rsidP="007D628A">
                                  <w:pPr>
                                    <w:pStyle w:val="BLTemplate"/>
                                    <w:rPr>
                                      <w:b/>
                                      <w:bCs/>
                                      <w:szCs w:val="20"/>
                                    </w:rPr>
                                  </w:pPr>
                                </w:p>
                              </w:sdtContent>
                            </w:sdt>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000698903"/>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sdt>
                              <w:sdtPr>
                                <w:alias w:val="TEXT_FISCAL_IMPACT"/>
                                <w:tag w:val="TEXT_FISCAL_IMPACT"/>
                                <w:id w:val="232983643"/>
                              </w:sdtPr>
                              <w:sdtEndPr/>
                              <w:sdtContent>
                                <w:p w:rsidR="00100482" w:rsidRDefault="00BB7E98" w:rsidP="00100482">
                                  <w:r w:rsidRPr="00583795">
                                    <w:rPr>
                                      <w:sz w:val="24"/>
                                    </w:rPr>
                                    <w:t xml:space="preserve">Funds for this request are included in the CAO Recommended Operational Plan Fiscal Years 2013-15 for the Health and Human Services Agency.  If approved, this request will result in $8,996,296 in costs with off-setting revenues of $8,996,296 for Fiscal Year 2013-14 and $8,996,296 in costs with off-setting revenues of $8,996,296 for Fiscal Year 2014-15.  The funding sources are Federal and State </w:t>
                                  </w:r>
                                  <w:proofErr w:type="spellStart"/>
                                  <w:r w:rsidRPr="00583795">
                                    <w:rPr>
                                      <w:sz w:val="24"/>
                                    </w:rPr>
                                    <w:t>CalWIN</w:t>
                                  </w:r>
                                  <w:proofErr w:type="spellEnd"/>
                                  <w:r w:rsidRPr="00583795">
                                    <w:rPr>
                                      <w:sz w:val="24"/>
                                    </w:rPr>
                                    <w:t xml:space="preserve"> revenues and Realignment</w:t>
                                  </w:r>
                                  <w:r>
                                    <w:rPr>
                                      <w:sz w:val="24"/>
                                    </w:rPr>
                                    <w:t xml:space="preserve">.  </w:t>
                                  </w:r>
                                  <w:r w:rsidRPr="00817B28">
                                    <w:rPr>
                                      <w:sz w:val="24"/>
                                    </w:rPr>
                                    <w:t>There is no change in net General Fund costs and no additional staff years.</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1907358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547425430"/>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985117206"/>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sdt>
                                  <w:sdtPr>
                                    <w:alias w:val="TEXT_RECOMMENDATIONS"/>
                                    <w:tag w:val="TEXT_RECOMMENDATIONS"/>
                                    <w:id w:val="-1312252087"/>
                                    <w:lock w:val="sdtLocked"/>
                                  </w:sdtPr>
                                  <w:sdtEndPr/>
                                  <w:sdtContent>
                                    <w:sdt>
                                      <w:sdtPr>
                                        <w:rPr>
                                          <w:rStyle w:val="BoldCOB"/>
                                        </w:rPr>
                                        <w:alias w:val="SECTION_RECOMMENDATIONS"/>
                                        <w:tag w:val="SECTION_RECOMMENDATIONS"/>
                                        <w:id w:val="232983615"/>
                                        <w:docPartList>
                                          <w:docPartGallery w:val="Quick Parts"/>
                                        </w:docPartList>
                                      </w:sdtPr>
                                      <w:sdtEndPr>
                                        <w:rPr>
                                          <w:rStyle w:val="DefaultParagraphFont"/>
                                          <w:b w:val="0"/>
                                          <w:bCs w:val="0"/>
                                        </w:rPr>
                                      </w:sdtEndPr>
                                      <w:sdtContent>
                                        <w:p w:rsidR="00100482" w:rsidRDefault="00BB7E98" w:rsidP="00100482">
                                          <w:pPr>
                                            <w:pStyle w:val="BLTemplate"/>
                                          </w:pPr>
                                          <w:r>
                                            <w:rPr>
                                              <w:rStyle w:val="BoldCOB"/>
                                            </w:rPr>
                                            <w:t>CHIEF ADMINISTRATIVE OFFICER</w:t>
                                          </w:r>
                                        </w:p>
                                        <w:sdt>
                                          <w:sdtPr>
                                            <w:alias w:val="TEXT_RECOMMENDATIONS"/>
                                            <w:tag w:val="TEXT_RECOMMENDATIONS"/>
                                            <w:id w:val="232983616"/>
                                          </w:sdtPr>
                                          <w:sdtEndPr/>
                                          <w:sdtContent>
                                            <w:p w:rsidR="00100482" w:rsidRPr="00196AE7" w:rsidRDefault="00BB7E98" w:rsidP="00670BC2">
                                              <w:pPr>
                                                <w:pStyle w:val="BLTemplate"/>
                                                <w:numPr>
                                                  <w:ilvl w:val="0"/>
                                                  <w:numId w:val="14"/>
                                                </w:numPr>
                                                <w:rPr>
                                                  <w:sz w:val="23"/>
                                                  <w:szCs w:val="23"/>
                                                </w:rPr>
                                              </w:pPr>
                                              <w:r>
                                                <w:t xml:space="preserve">In accordance with Board Policy A-87 Competitive Procurement, approve and authorize the Clerk of the Board to execute an amendment for the </w:t>
                                              </w:r>
                                              <w:proofErr w:type="spellStart"/>
                                              <w:r>
                                                <w:t>CalWIN</w:t>
                                              </w:r>
                                              <w:proofErr w:type="spellEnd"/>
                                              <w:r>
                                                <w:t xml:space="preserve"> contract with HP Enterprise Services, Contract No. 533390, to extend the contract for one year, through June 30, 2014, with up to eight option years </w:t>
                                              </w:r>
                                              <w:r w:rsidRPr="00196AE7">
                                                <w:rPr>
                                                  <w:rFonts w:eastAsia="MS Mincho"/>
                                                </w:rPr>
                                                <w:t>and up to an additional six months if needed</w:t>
                                              </w:r>
                                              <w:r>
                                                <w:t xml:space="preserve"> and to amend the contract as needed to reflect changes to services and funding allocations, subject to the approval of the Director, Health and Human Services Agency.  </w:t>
                                              </w:r>
                                              <w:r w:rsidRPr="00196AE7">
                                                <w:rPr>
                                                  <w:sz w:val="23"/>
                                                  <w:szCs w:val="23"/>
                                                </w:rPr>
                                                <w:t xml:space="preserve">Waive the advertising requirement of Board Policy A-87. </w:t>
                                              </w:r>
                                            </w:p>
                                            <w:p w:rsidR="007D628A" w:rsidRDefault="007D628A" w:rsidP="00CD64C5">
                                              <w:pPr>
                                                <w:pStyle w:val="BLTemplate"/>
                                              </w:pPr>
                                            </w:p>
                                            <w:p w:rsidR="00CD64C5" w:rsidRDefault="00CD64C5" w:rsidP="00CD64C5">
                                              <w:pPr>
                                                <w:pStyle w:val="BLTemplate"/>
                                              </w:pPr>
                                            </w:p>
                                            <w:p w:rsidR="00CD64C5" w:rsidRDefault="00CD64C5" w:rsidP="00CD64C5">
                                              <w:pPr>
                                                <w:pStyle w:val="BLTemplate"/>
                                              </w:pPr>
                                            </w:p>
                                            <w:p w:rsidR="00CD64C5" w:rsidRDefault="00CD64C5" w:rsidP="00CD64C5">
                                              <w:pPr>
                                                <w:pStyle w:val="BLTemplate"/>
                                              </w:pPr>
                                            </w:p>
                                            <w:p w:rsidR="00CD64C5" w:rsidRDefault="00CD64C5" w:rsidP="00CD64C5">
                                              <w:pPr>
                                                <w:pStyle w:val="BLTemplate"/>
                                              </w:pPr>
                                            </w:p>
                                            <w:p w:rsidR="00CD64C5" w:rsidRDefault="00CD64C5" w:rsidP="00CD64C5">
                                              <w:pPr>
                                                <w:pStyle w:val="BLTemplate"/>
                                              </w:pPr>
                                            </w:p>
                                            <w:p w:rsidR="00100482" w:rsidRDefault="00BB7E98" w:rsidP="00670BC2">
                                              <w:pPr>
                                                <w:pStyle w:val="BLTemplate"/>
                                                <w:numPr>
                                                  <w:ilvl w:val="0"/>
                                                  <w:numId w:val="14"/>
                                                </w:numPr>
                                              </w:pPr>
                                              <w:r>
                                                <w:lastRenderedPageBreak/>
                                                <w:t>In accordance with Board Policy A-87 Competitive Procurement, approve and authorize the Director, Department of Purchasing and Contracting, to enter into negotiations with the California State Association of Counties (CSAC), and upon successful negotiations, execute a contract amendment for the management of the WCDS/</w:t>
                                              </w:r>
                                              <w:proofErr w:type="spellStart"/>
                                              <w:r>
                                                <w:t>CalWIN</w:t>
                                              </w:r>
                                              <w:proofErr w:type="spellEnd"/>
                                              <w:r>
                                                <w:t xml:space="preserve"> contract, Contract No. 521698, for one year, through June 30, 2014, with up to eight option years </w:t>
                                              </w:r>
                                              <w:r>
                                                <w:rPr>
                                                  <w:rFonts w:eastAsia="MS Mincho"/>
                                                </w:rPr>
                                                <w:t>and up to an additional six months if needed</w:t>
                                              </w:r>
                                              <w:r>
                                                <w:t xml:space="preserve"> and to amend the contract as needed to reflect changes to services and funding allocations, subject to the approval of the Director, Health and Human Services Agency.  </w:t>
                                              </w:r>
                                              <w:r w:rsidRPr="00196AE7">
                                                <w:rPr>
                                                  <w:sz w:val="23"/>
                                                  <w:szCs w:val="23"/>
                                                </w:rPr>
                                                <w:t>Waive the advertising requirement of Board Policy A-87.</w:t>
                                              </w:r>
                                            </w:p>
                                            <w:p w:rsidR="00100482" w:rsidRDefault="00100482" w:rsidP="00100482">
                                              <w:pPr>
                                                <w:pStyle w:val="BLTemplate"/>
                                                <w:ind w:left="720"/>
                                              </w:pPr>
                                            </w:p>
                                            <w:p w:rsidR="005637DB" w:rsidRPr="007D628A" w:rsidRDefault="00BB7E98" w:rsidP="007D628A">
                                              <w:pPr>
                                                <w:pStyle w:val="BLTemplate"/>
                                                <w:numPr>
                                                  <w:ilvl w:val="0"/>
                                                  <w:numId w:val="14"/>
                                                </w:numPr>
                                                <w:rPr>
                                                  <w:szCs w:val="20"/>
                                                </w:rPr>
                                              </w:pPr>
                                              <w:r>
                                                <w:t xml:space="preserve">In accordance with Board Policy A-87 Competitive Procurement, approve and authorize the Director, Department of Purchasing and Contracting, to enter into negotiations with the First Data Government Solutions (FDGS), and upon successful negotiations, execute a contract amendment of Contract No. 534670, for one year, through June 30, 2014, with up to eight option years </w:t>
                                              </w:r>
                                              <w:r>
                                                <w:rPr>
                                                  <w:rFonts w:eastAsia="MS Mincho"/>
                                                </w:rPr>
                                                <w:t>and up to an additional six months, if needed</w:t>
                                              </w:r>
                                              <w:r>
                                                <w:t xml:space="preserve"> and to amend the contract as needed to reflect changes to services and funding allocations, subject to the approval of the Director, Health and Human Services Agency.  </w:t>
                                              </w:r>
                                              <w:r w:rsidRPr="00196AE7">
                                                <w:rPr>
                                                  <w:sz w:val="23"/>
                                                  <w:szCs w:val="23"/>
                                                </w:rPr>
                                                <w:t>Waive the advertising requirement of Board Policy A-87.</w:t>
                                              </w:r>
                                            </w:p>
                                            <w:p w:rsidR="005A0AAD" w:rsidRPr="00D60FAC" w:rsidRDefault="007C5BD5" w:rsidP="005637DB">
                                              <w:pPr>
                                                <w:pStyle w:val="BLTemplate"/>
                                                <w:ind w:left="360"/>
                                                <w:rPr>
                                                  <w:szCs w:val="20"/>
                                                </w:rPr>
                                              </w:pPr>
                                            </w:p>
                                          </w:sdtContent>
                                        </w:sdt>
                                      </w:sdtContent>
                                    </w:sdt>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7D628A"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11.</w:t>
                </w:r>
              </w:p>
            </w:tc>
            <w:tc>
              <w:tcPr>
                <w:tcW w:w="8388" w:type="dxa"/>
              </w:tcPr>
              <w:sdt>
                <w:sdtPr>
                  <w:rPr>
                    <w:rStyle w:val="COBCAPSBOLDChar"/>
                  </w:rPr>
                  <w:alias w:val="ONE_DETAIL"/>
                  <w:tag w:val="ONE_DETAIL"/>
                  <w:id w:val="-89096613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04127804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D60FAC" w:rsidRDefault="00BB7E98">
                              <w:pPr>
                                <w:rPr>
                                  <w:b/>
                                  <w:caps/>
                                  <w:color w:val="000000"/>
                                  <w:sz w:val="24"/>
                                </w:rPr>
                              </w:pPr>
                              <w:r>
                                <w:rPr>
                                  <w:b/>
                                  <w:caps/>
                                  <w:color w:val="000000"/>
                                  <w:sz w:val="24"/>
                                </w:rPr>
                                <w:t>FISCAL YEAR 2013-14 TUBERCULOSIS CONTROL REVENUES AND SERVICES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726730761"/>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2"/>
                            <w:tag w:val="BODY_OVERVIEW_TEXT_12"/>
                            <w:id w:val="-1595086008"/>
                            <w:lock w:val="sdtLocked"/>
                          </w:sdtPr>
                          <w:sdtEndPr/>
                          <w:sdtContent>
                            <w:p w:rsidR="00100482" w:rsidRDefault="00BB7E98" w:rsidP="00100482">
                              <w:r>
                                <w:rPr>
                                  <w:sz w:val="24"/>
                                </w:rPr>
                                <w:t>The County of San Diego provides for the prevention and control of tuberculosis through a combination of federal and State funding methods.  Pursuant to authority provided by the Board on March 16, 1999 (3) authorizing the Health and Human Services Agency (HHSA) Director to seek additional external funding to build capacity and enhance programs for early detection of threats to public health, HHSA has been awarded grants from the Centers for Disease Control and Prevention and the State of California Department of Public Health for countywide tuberculosis treatment and control services.</w:t>
                              </w:r>
                            </w:p>
                            <w:p w:rsidR="00100482" w:rsidRDefault="00100482" w:rsidP="00100482"/>
                            <w:p w:rsidR="00100482" w:rsidRDefault="00BB7E98" w:rsidP="00100482">
                              <w:pPr>
                                <w:pStyle w:val="BLTemplate"/>
                              </w:pPr>
                              <w:r>
                                <w:t xml:space="preserve">Today’s action requests Board approval to accept revenues of $3,572,411 awarded by the Centers for Disease Control and Prevention and the State of California Department of Public Health for Fiscal Year 2013-14.  Today’s action also requests continued authority to seek and apply for grant opportunities to build further capacity for early detection of threats. </w:t>
                              </w:r>
                            </w:p>
                            <w:p w:rsidR="00D60FAC" w:rsidRDefault="00D60FAC" w:rsidP="00100482">
                              <w:pPr>
                                <w:pStyle w:val="BLTemplate"/>
                              </w:pPr>
                            </w:p>
                            <w:p w:rsidR="00CD64C5" w:rsidRDefault="00CD64C5" w:rsidP="00100482">
                              <w:pPr>
                                <w:pStyle w:val="BLTemplate"/>
                              </w:pPr>
                            </w:p>
                            <w:p w:rsidR="00CD64C5" w:rsidRDefault="00CD64C5" w:rsidP="00100482">
                              <w:pPr>
                                <w:pStyle w:val="BLTemplate"/>
                              </w:pPr>
                            </w:p>
                            <w:p w:rsidR="00100482" w:rsidRDefault="00BB7E98" w:rsidP="00100482">
                              <w:pPr>
                                <w:pStyle w:val="BLTemplate"/>
                              </w:pPr>
                              <w:r>
                                <w:lastRenderedPageBreak/>
                                <w:t xml:space="preserve">Tuberculosis treatment and control services help reduce the spread of disease in the San Diego region, which supports the County’s adopted </w:t>
                              </w:r>
                              <w:r>
                                <w:rPr>
                                  <w:i/>
                                </w:rPr>
                                <w:t>Live Well, San Diego</w:t>
                              </w:r>
                              <w:r w:rsidRPr="00C339BF">
                                <w:rPr>
                                  <w:i/>
                                </w:rPr>
                                <w:t>!</w:t>
                              </w:r>
                              <w:r>
                                <w:t xml:space="preserve"> </w:t>
                              </w:r>
                              <w:proofErr w:type="gramStart"/>
                              <w:r>
                                <w:t>initiative</w:t>
                              </w:r>
                              <w:proofErr w:type="gramEnd"/>
                              <w:r>
                                <w:t xml:space="preserve"> which promotes healthy, safe and thriving communities.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2017995409"/>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100482" w:rsidRDefault="00BB7E98" w:rsidP="00100482">
                              <w:r>
                                <w:rPr>
                                  <w:sz w:val="24"/>
                                </w:rPr>
                                <w:t>Funds for this request are included in the Fiscal Year 2013-15 CAO Recommended Operational Plan in the Health and Human Services Agency.  If approved, this proposal will result in costs of $5,094,716 and revenues of $3,572,411.  The funding sources are the Centers for Disease Control and Prevention ($1,832,864) and State of California Department of Public Health ($1,739,547).  Since the Centers for Disease Control and Prevention and State of California Department of Health Services revenues do not fully offset costs and the public health benefits associated with TB treatment and control activities far outweigh the non-reimbursed costs, the variance of $1,522,305 is supported by Health Realignment funds.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52227909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338310629"/>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653587791"/>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100482" w:rsidRDefault="00BB7E98" w:rsidP="00100482">
                                  <w:pPr>
                                    <w:pStyle w:val="BLTemplate"/>
                                    <w:jc w:val="left"/>
                                  </w:pPr>
                                  <w:r>
                                    <w:rPr>
                                      <w:rStyle w:val="BoldCOB"/>
                                    </w:rPr>
                                    <w:t>CHIEF ADMINISTRATIVE OFFICER</w:t>
                                  </w:r>
                                </w:p>
                                <w:sdt>
                                  <w:sdtPr>
                                    <w:rPr>
                                      <w:b/>
                                      <w:bCs/>
                                    </w:rPr>
                                    <w:alias w:val="TEXT_RECOMMENDATIONS"/>
                                    <w:tag w:val="TEXT_RECOMMENDATIONS"/>
                                    <w:id w:val="411743393"/>
                                    <w:lock w:val="sdtLocked"/>
                                  </w:sdtPr>
                                  <w:sdtEndPr/>
                                  <w:sdtContent>
                                    <w:p w:rsidR="00100482" w:rsidRDefault="00BB7E98" w:rsidP="00670BC2">
                                      <w:pPr>
                                        <w:pStyle w:val="BLTemplate"/>
                                        <w:numPr>
                                          <w:ilvl w:val="0"/>
                                          <w:numId w:val="20"/>
                                        </w:numPr>
                                        <w:ind w:left="360"/>
                                      </w:pPr>
                                      <w:r>
                                        <w:t xml:space="preserve">Waive Board Policy B-29, Fees, Grants, </w:t>
                                      </w:r>
                                      <w:proofErr w:type="gramStart"/>
                                      <w:r>
                                        <w:t>Revenue</w:t>
                                      </w:r>
                                      <w:proofErr w:type="gramEnd"/>
                                      <w:r>
                                        <w:t xml:space="preserve"> Contracts - Department Responsibility for Cost Recovery.</w:t>
                                      </w:r>
                                    </w:p>
                                    <w:p w:rsidR="00D60FAC" w:rsidRPr="009F54A6" w:rsidRDefault="00D60FAC" w:rsidP="00D60FAC">
                                      <w:pPr>
                                        <w:pStyle w:val="BLTemplate"/>
                                        <w:ind w:left="720"/>
                                      </w:pPr>
                                    </w:p>
                                    <w:p w:rsidR="00100482" w:rsidRDefault="00BB7E98" w:rsidP="00670BC2">
                                      <w:pPr>
                                        <w:pStyle w:val="BLTemplate"/>
                                        <w:numPr>
                                          <w:ilvl w:val="0"/>
                                          <w:numId w:val="20"/>
                                        </w:numPr>
                                        <w:ind w:left="360"/>
                                      </w:pPr>
                                      <w:r>
                                        <w:t>Approve and authorize the Clerk of the Board of Supervisors to execute, upon receipt, the Acceptance of an Award from the Centers for Disease Control and Prevention in the amount of $1,832,864 for tuberculosis control and treatment services for the period July 1, 2013 through June 30, 2014, and any additional or supplemental funding during the grant term.</w:t>
                                      </w:r>
                                    </w:p>
                                    <w:p w:rsidR="00D60FAC" w:rsidRDefault="00D60FAC" w:rsidP="00D60FAC">
                                      <w:pPr>
                                        <w:pStyle w:val="ListParagraph"/>
                                      </w:pPr>
                                    </w:p>
                                    <w:p w:rsidR="00100482" w:rsidRDefault="00BB7E98" w:rsidP="00670BC2">
                                      <w:pPr>
                                        <w:pStyle w:val="BLTemplate"/>
                                        <w:numPr>
                                          <w:ilvl w:val="0"/>
                                          <w:numId w:val="20"/>
                                        </w:numPr>
                                        <w:ind w:left="360"/>
                                      </w:pPr>
                                      <w:r>
                                        <w:t>Approve and authorize the Clerk of the Board of Supervisors to execute, upon receipt, the Acceptance of an Award from the State of California Department of Public Health in the amount of $739,547 for tuberculosis control and treatment services for the period July 1, 2013 through June 30, 2014, and $1,000,000, for the Refugee Health Assessment Program for the period October 1, 2013 through September 30, 2014, for total funding from the State of $1,739,547 for these services and any additional or supplemental and other program funding during the grant terms.</w:t>
                                      </w:r>
                                    </w:p>
                                    <w:p w:rsidR="00D60FAC" w:rsidRDefault="00D60FAC" w:rsidP="00D60FAC">
                                      <w:pPr>
                                        <w:pStyle w:val="ListParagraph"/>
                                      </w:pPr>
                                    </w:p>
                                    <w:p w:rsidR="00076BD4" w:rsidRDefault="00BB7E98" w:rsidP="00670BC2">
                                      <w:pPr>
                                        <w:pStyle w:val="BLTemplate"/>
                                        <w:numPr>
                                          <w:ilvl w:val="0"/>
                                          <w:numId w:val="20"/>
                                        </w:numPr>
                                        <w:ind w:left="360"/>
                                      </w:pPr>
                                      <w:r>
                                        <w:t>Authorize the Director, Health and Human Services Agency, to seek and apply for grants, as necessary, to fund efforts that build capacity and enhance programs for early detection and prevention of threats to the public’s health.</w:t>
                                      </w:r>
                                    </w:p>
                                    <w:p w:rsidR="005A0AAD" w:rsidRPr="00D60FAC"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CD64C5"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12.</w:t>
                </w:r>
              </w:p>
            </w:tc>
            <w:tc>
              <w:tcPr>
                <w:tcW w:w="8388" w:type="dxa"/>
              </w:tcPr>
              <w:sdt>
                <w:sdtPr>
                  <w:rPr>
                    <w:rStyle w:val="COBCAPSBOLDChar"/>
                  </w:rPr>
                  <w:alias w:val="ONE_DETAIL"/>
                  <w:tag w:val="ONE_DETAIL"/>
                  <w:id w:val="18865331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6823944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D60FAC" w:rsidRDefault="00BB7E98">
                              <w:pPr>
                                <w:rPr>
                                  <w:b/>
                                  <w:caps/>
                                  <w:color w:val="000000"/>
                                  <w:sz w:val="24"/>
                                </w:rPr>
                              </w:pPr>
                              <w:r>
                                <w:rPr>
                                  <w:b/>
                                  <w:caps/>
                                  <w:color w:val="000000"/>
                                  <w:sz w:val="24"/>
                                </w:rPr>
                                <w:t>ASSESSOR/RECORDER/COUNTY CLERK – APPROVE IN PRINCIPLE THE DEMOLITION/REDEVELOPMENT OF THE EXISTING EL CAJON BRANCH OFFICE AND ACQUISITION OF ADJACENT PROPERTY   (DISTRICT: 2)</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208678232"/>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EndPr/>
                          <w:sdtContent>
                            <w:p w:rsidR="00100482" w:rsidRPr="007E3CD5" w:rsidRDefault="00BB7E98" w:rsidP="00100482">
                              <w:pPr>
                                <w:pStyle w:val="BLTemplate"/>
                              </w:pPr>
                              <w:r w:rsidRPr="007E3CD5">
                                <w:t xml:space="preserve">The Assessor/Recorder/County Clerk’s El Cajon branch office is located in a County-owned building at 200 South Magnolia in El Cajon.  The 8,920-square-foot building, previously used as a bank, was originally constructed in 1957 and acquired by the County in 2000. The existing building is constrained and inefficient, and cannot economically accommodate expanded and future operational needs.  </w:t>
                              </w:r>
                            </w:p>
                            <w:p w:rsidR="00100482" w:rsidRPr="007E3CD5" w:rsidRDefault="00100482" w:rsidP="00100482">
                              <w:pPr>
                                <w:pStyle w:val="BLTemplate"/>
                              </w:pPr>
                            </w:p>
                            <w:p w:rsidR="00100482" w:rsidRPr="007E3CD5" w:rsidRDefault="00BB7E98" w:rsidP="00100482">
                              <w:pPr>
                                <w:pStyle w:val="BLTemplate"/>
                              </w:pPr>
                              <w:r w:rsidRPr="007E3CD5">
                                <w:t>On April 23, 2013, the Board of Supervisors approved the County’s Capital Improvement Needs Assessment list of recommended projects which included</w:t>
                              </w:r>
                              <w:r w:rsidRPr="007E3CD5" w:rsidDel="000C6751">
                                <w:t xml:space="preserve"> </w:t>
                              </w:r>
                              <w:r w:rsidRPr="007E3CD5">
                                <w:t xml:space="preserve">the El Cajon branch office of the Assessor/Recorder/County Clerk.  Over the past several months, the Assessor/Recorder/County Clerk, with the assistance of the Department of General Services, has searched for other possible locations or alternatives suitable to the needs of the department.  Given the lack of viable alternatives, the Assessor/Recorder/County Clerk proposes to redevelop its existing site to construct a new, larger, more efficient facility to better serve its customers, provide a safer environment for department staff and the public, and enhance the downtown El Cajon business district and redevelopment corridor.  </w:t>
                              </w:r>
                            </w:p>
                            <w:p w:rsidR="00100482" w:rsidRPr="007E3CD5" w:rsidRDefault="00100482" w:rsidP="00100482">
                              <w:pPr>
                                <w:pStyle w:val="BLTemplate"/>
                              </w:pPr>
                            </w:p>
                            <w:p w:rsidR="00100482" w:rsidRPr="007E3CD5" w:rsidRDefault="00BB7E98" w:rsidP="00100482">
                              <w:pPr>
                                <w:pStyle w:val="BLTemplate"/>
                              </w:pPr>
                              <w:r w:rsidRPr="007E3CD5">
                                <w:t xml:space="preserve">Today’s request is to authorize the Department of General Services to negotiate for the purchase of the property adjacent to the existing Assessor/Recorder/County Clerk El Cajon building and to approve in principle the redevelopment of the existing County-owned site.  Staff will return to the Board to seek approval for the property purchase and authority to advertise and award a contract to build a new facility.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402794152"/>
                              <w:lock w:val="contentLocked"/>
                            </w:sdtPr>
                            <w:sdtEndPr>
                              <w:rPr>
                                <w:rStyle w:val="DefaultParagraphFont"/>
                                <w:b w:val="0"/>
                                <w:caps/>
                              </w:rPr>
                            </w:sdtEndPr>
                            <w:sdtContent>
                              <w:r w:rsidR="005A0AAD" w:rsidRPr="0099238E">
                                <w:rPr>
                                  <w:b/>
                                  <w:color w:val="auto"/>
                                </w:rPr>
                                <w:t>Fiscal impact:</w:t>
                              </w:r>
                            </w:sdtContent>
                          </w:sdt>
                        </w:p>
                        <w:sdt>
                          <w:sdtPr>
                            <w:alias w:val="BODY_FISCAL_IMPACT_TEXT_13"/>
                            <w:tag w:val="BODY_FISCAL_IMPACT_TEXT_13"/>
                            <w:id w:val="1080942356"/>
                            <w:lock w:val="sdtLocked"/>
                          </w:sdtPr>
                          <w:sdtEndPr/>
                          <w:sdtContent>
                            <w:p w:rsidR="00100482" w:rsidRDefault="00BB7E98" w:rsidP="00100482">
                              <w:r>
                                <w:rPr>
                                  <w:sz w:val="24"/>
                                </w:rPr>
                                <w:t xml:space="preserve">Funds for property acquisition negotiations are included in the Fiscal Year 2012-13 Operational Plan for the Assessor/Recorder/County Clerk.  If approved, this request will result in current year costs of $15,000 for Department of General Services staff to conduct negotiations and due diligence for the acquisition of the adjacent parcel. The funding source is General Purpose Revenue. Funds of </w:t>
                              </w:r>
                              <w:r w:rsidR="00D60FAC">
                                <w:rPr>
                                  <w:sz w:val="24"/>
                                </w:rPr>
                                <w:t xml:space="preserve">       </w:t>
                              </w:r>
                              <w:r>
                                <w:rPr>
                                  <w:sz w:val="24"/>
                                </w:rPr>
                                <w:t xml:space="preserve">$7.5 million for the redevelopment of the El Cajon Assessor/Recorder/County Clerk facility are included in the Fiscal Year 2013-14 CAO Recommended Operational Plan in the Capital Outlay Fund.  The funding sources are Finance and General Government Group fund balance ($5.0 million) and Recorder Modernization Trust Fund ($2.5 million). There will be no change in net General Fund costs and no additional staff years.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01553149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082828521"/>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147894540"/>
                                  <w:lock w:val="contentLocked"/>
                                </w:sdtPr>
                                <w:sdtEndPr>
                                  <w:rPr>
                                    <w:rStyle w:val="DefaultParagraphFont"/>
                                    <w:b w:val="0"/>
                                    <w:caps/>
                                  </w:rPr>
                                </w:sdtEndPr>
                                <w:sdtContent>
                                  <w:r w:rsidR="005A0AAD" w:rsidRPr="0099238E">
                                    <w:rPr>
                                      <w:b/>
                                      <w:color w:val="auto"/>
                                    </w:rPr>
                                    <w:t>recommendation:</w:t>
                                  </w:r>
                                </w:sdtContent>
                              </w:sdt>
                            </w:p>
                            <w:sdt>
                              <w:sdtPr>
                                <w:alias w:val="BODY_RECOMMENDATION_TEXT_13"/>
                                <w:tag w:val="BODY_RECOMMENDATION_TEXT_13"/>
                                <w:id w:val="-569191314"/>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602956889"/>
                                    <w:lock w:val="sdtLocked"/>
                                  </w:sdtPr>
                                  <w:sdtEndPr/>
                                  <w:sdtContent>
                                    <w:p w:rsidR="00100482" w:rsidRDefault="00BB7E98" w:rsidP="00670BC2">
                                      <w:pPr>
                                        <w:pStyle w:val="BLTemplate"/>
                                        <w:numPr>
                                          <w:ilvl w:val="0"/>
                                          <w:numId w:val="15"/>
                                        </w:numPr>
                                      </w:pPr>
                                      <w:r w:rsidRPr="009B3C65">
                                        <w:t xml:space="preserve">Find that the proposed action to approve </w:t>
                                      </w:r>
                                      <w:r>
                                        <w:t xml:space="preserve">in principle the Demolition/Redevelopment of the existing Assessor/Recorder/County Clerk El Cajon branch office and acquisition of an adjacent property </w:t>
                                      </w:r>
                                      <w:r w:rsidRPr="009B3C65">
                                        <w:t>is exempt from review under the California Environmental Quality Act (CEQA) under Section 15060(c</w:t>
                                      </w:r>
                                      <w:proofErr w:type="gramStart"/>
                                      <w:r w:rsidRPr="009B3C65">
                                        <w:t>)(</w:t>
                                      </w:r>
                                      <w:proofErr w:type="gramEnd"/>
                                      <w:r w:rsidRPr="009B3C65">
                                        <w:t>3) of the State CEQA Guidelines because it is not a project as defined in Section 15378(b)(4).</w:t>
                                      </w:r>
                                    </w:p>
                                    <w:p w:rsidR="00100482" w:rsidRDefault="00100482" w:rsidP="00100482">
                                      <w:pPr>
                                        <w:pStyle w:val="BLTemplate"/>
                                        <w:ind w:left="720"/>
                                      </w:pPr>
                                    </w:p>
                                    <w:p w:rsidR="00100482" w:rsidRDefault="00BB7E98" w:rsidP="00670BC2">
                                      <w:pPr>
                                        <w:pStyle w:val="BLTemplate"/>
                                        <w:numPr>
                                          <w:ilvl w:val="0"/>
                                          <w:numId w:val="15"/>
                                        </w:numPr>
                                      </w:pPr>
                                      <w:r>
                                        <w:t xml:space="preserve">Approve in principle the redevelopment of the existing Assessor/Recorder/County Clerk El Cajon office building at 200 South Magnolia Avenue, El Cajon. </w:t>
                                      </w:r>
                                    </w:p>
                                    <w:p w:rsidR="00100482" w:rsidRDefault="00100482" w:rsidP="00100482">
                                      <w:pPr>
                                        <w:pStyle w:val="BLTemplate"/>
                                        <w:ind w:left="720"/>
                                      </w:pPr>
                                    </w:p>
                                    <w:p w:rsidR="00076BD4" w:rsidRDefault="00BB7E98" w:rsidP="00670BC2">
                                      <w:pPr>
                                        <w:pStyle w:val="BLTemplate"/>
                                        <w:numPr>
                                          <w:ilvl w:val="0"/>
                                          <w:numId w:val="15"/>
                                        </w:numPr>
                                      </w:pPr>
                                      <w:r>
                                        <w:t>Approve in principle the purchase of an adjacent property located at 240 South Magnolia Avenue in El Cajon and authorize the Director, Department of General Services, to negotiate an agreement for the purchase of the property and return to the Board for approval.</w:t>
                                      </w:r>
                                    </w:p>
                                    <w:p w:rsidR="005A0AAD" w:rsidRPr="00E23F4E"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CD64C5" w:rsidRDefault="00076BD4" w:rsidP="00F94B6A">
                          <w:pPr>
                            <w:pStyle w:val="HangingIndent"/>
                            <w:tabs>
                              <w:tab w:val="clear" w:pos="5760"/>
                              <w:tab w:val="clear" w:pos="6480"/>
                              <w:tab w:val="clear" w:pos="7200"/>
                              <w:tab w:val="clear" w:pos="7920"/>
                              <w:tab w:val="clear" w:pos="8640"/>
                            </w:tabs>
                            <w:ind w:left="0" w:firstLine="0"/>
                          </w:pPr>
                          <w:r>
                            <w:t>AYES:  Cox, Jaco</w:t>
                          </w:r>
                          <w:r w:rsidR="00CD64C5">
                            <w:t>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13.</w:t>
                </w:r>
              </w:p>
            </w:tc>
            <w:tc>
              <w:tcPr>
                <w:tcW w:w="8388" w:type="dxa"/>
              </w:tcPr>
              <w:sdt>
                <w:sdtPr>
                  <w:rPr>
                    <w:rStyle w:val="COBCAPSBOLDChar"/>
                  </w:rPr>
                  <w:alias w:val="ONE_DETAIL"/>
                  <w:tag w:val="ONE_DETAIL"/>
                  <w:id w:val="135315079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70583931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EndPr/>
                          <w:sdtContent>
                            <w:p w:rsidR="00E23F4E" w:rsidRDefault="00BB7E98">
                              <w:pPr>
                                <w:rPr>
                                  <w:b/>
                                  <w:caps/>
                                  <w:color w:val="000000"/>
                                  <w:sz w:val="24"/>
                                </w:rPr>
                              </w:pPr>
                              <w:r>
                                <w:rPr>
                                  <w:b/>
                                  <w:caps/>
                                  <w:color w:val="000000"/>
                                  <w:sz w:val="24"/>
                                </w:rPr>
                                <w:t xml:space="preserve">COUNTY OPERATIONS CENTER REDEVELOPMENT PROJECT – ADOPT A RESOLUTION DECLARING A PORTION OF OVERLAND AVENUE IN THE CITY OF SAN DIEGO NO LONGER A COUNTY HIGHWAY </w:t>
                              </w:r>
                            </w:p>
                            <w:p w:rsidR="00E23F4E" w:rsidRDefault="00BB7E98">
                              <w:pPr>
                                <w:rPr>
                                  <w:b/>
                                  <w:caps/>
                                  <w:color w:val="000000"/>
                                  <w:sz w:val="24"/>
                                </w:rPr>
                              </w:pPr>
                              <w:r>
                                <w:rPr>
                                  <w:b/>
                                  <w:caps/>
                                  <w:color w:val="000000"/>
                                  <w:sz w:val="24"/>
                                </w:rPr>
                                <w:t>(DISTRICT: 4)</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98554554"/>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EndPr/>
                          <w:sdtContent>
                            <w:p w:rsidR="00E23F4E" w:rsidRDefault="00BB7E98" w:rsidP="00100482">
                              <w:pPr>
                                <w:pStyle w:val="BLTemplate"/>
                              </w:pPr>
                              <w:r>
                                <w:t xml:space="preserve">On April 8, 2008 (7), the Board approved a Disposition and Development Agreement with Lowe Enterprises, Inc. for redevelopment of the County Operations Center and Annex facilities in Kearny Mesa.  Since that time, construction of four new office buildings and a public hearing facility have been completed, and construction of a new building for the Registrar of Voters is currently underway.  To mitigate traffic impacts resulting from the project, the City of San Diego required the County to construct improvements to a portion of Overland Avenue, a City street. </w:t>
                              </w:r>
                            </w:p>
                            <w:p w:rsidR="005637DB" w:rsidRDefault="005637DB" w:rsidP="00100482">
                              <w:pPr>
                                <w:pStyle w:val="BLTemplate"/>
                              </w:pPr>
                            </w:p>
                            <w:p w:rsidR="00100482" w:rsidRDefault="00BB7E98" w:rsidP="00100482">
                              <w:pPr>
                                <w:pStyle w:val="BLTemplate"/>
                              </w:pPr>
                              <w:r>
                                <w:t xml:space="preserve">On April 27, 2010 (11), the Board of Supervisors adopted two resolutions: Resolution Number 10-057 authorized the use of eminent domain to acquire the required easements from SDG&amp;E, and Resolution Number 10-058 declared, pursuant to Streets and Highways Code section 1700, a portion of Overland Avenue to be a County highway for purposes of acquisition and construction of street improvements.  The street improvements were subsequently completed by the County in 2011.  </w:t>
                              </w:r>
                            </w:p>
                            <w:p w:rsidR="00E23F4E" w:rsidRDefault="00E23F4E" w:rsidP="00100482">
                              <w:pPr>
                                <w:pStyle w:val="BLTemplate"/>
                              </w:pPr>
                            </w:p>
                            <w:p w:rsidR="00100482" w:rsidRDefault="00BB7E98" w:rsidP="00100482">
                              <w:pPr>
                                <w:pStyle w:val="BLTemplate"/>
                              </w:pPr>
                              <w:r>
                                <w:lastRenderedPageBreak/>
                                <w:t xml:space="preserve">Pursuant to Division 2, Chapter 9, Article 5, Section 1704 of the Streets and Highways Code, once street improvements are completed, the Board may adopt a resolution declaring that the street is no longer a County highway.  Today the Board </w:t>
                              </w:r>
                              <w:r>
                                <w:rPr>
                                  <w:vanish/>
                                </w:rPr>
                                <w:t>is requested to adopt a resolution declaring the affected portion of Overland Avenue to no longer be a County highway</w:t>
                              </w:r>
                              <w:r>
                                <w:t xml:space="preserve"> is requested to adopt a resolution declaring a portion of Overland Avenue to no longer be a County highway.</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948188156"/>
                              <w:lock w:val="contentLocked"/>
                            </w:sdtPr>
                            <w:sdtEndPr>
                              <w:rPr>
                                <w:rStyle w:val="DefaultParagraphFont"/>
                                <w:b w:val="0"/>
                                <w:caps/>
                              </w:rPr>
                            </w:sdtEndPr>
                            <w:sdtContent>
                              <w:r w:rsidR="005A0AAD" w:rsidRPr="0099238E">
                                <w:rPr>
                                  <w:b/>
                                  <w:color w:val="auto"/>
                                </w:rPr>
                                <w:t>Fiscal impact:</w:t>
                              </w:r>
                            </w:sdtContent>
                          </w:sdt>
                        </w:p>
                        <w:sdt>
                          <w:sdtPr>
                            <w:alias w:val="BODY_FISCAL_IMPACT_TEXT_14"/>
                            <w:tag w:val="BODY_FISCAL_IMPACT_TEXT_14"/>
                            <w:id w:val="1080942357"/>
                            <w:lock w:val="sdtLocked"/>
                          </w:sdtPr>
                          <w:sdtEndPr/>
                          <w:sdtContent>
                            <w:sdt>
                              <w:sdtPr>
                                <w:alias w:val="TEXT_FISCAL_IMPACT"/>
                                <w:tag w:val="TEXT_FISCAL_IMPACT"/>
                                <w:id w:val="1210759834"/>
                              </w:sdtPr>
                              <w:sdtEndPr/>
                              <w:sdtContent>
                                <w:p w:rsidR="00100482" w:rsidRDefault="00BB7E98" w:rsidP="00100482">
                                  <w:r>
                                    <w:rPr>
                                      <w:sz w:val="24"/>
                                    </w:rPr>
                                    <w:t>If approved, today’s recommendations would have no fiscal impact.  No additional staff years required.</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72363876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719811348"/>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225980466"/>
                                  <w:lock w:val="contentLocked"/>
                                </w:sdtPr>
                                <w:sdtEndPr>
                                  <w:rPr>
                                    <w:rStyle w:val="DefaultParagraphFont"/>
                                    <w:b w:val="0"/>
                                    <w:caps/>
                                  </w:rPr>
                                </w:sdtEndPr>
                                <w:sdtContent>
                                  <w:r w:rsidR="005A0AAD" w:rsidRPr="0099238E">
                                    <w:rPr>
                                      <w:b/>
                                      <w:color w:val="auto"/>
                                    </w:rPr>
                                    <w:t>recommendation:</w:t>
                                  </w:r>
                                </w:sdtContent>
                              </w:sdt>
                            </w:p>
                            <w:sdt>
                              <w:sdtPr>
                                <w:alias w:val="BODY_RECOMMENDATION_TEXT_14"/>
                                <w:tag w:val="BODY_RECOMMENDATION_TEXT_14"/>
                                <w:id w:val="-569191313"/>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82376575"/>
                                    <w:lock w:val="sdtLocked"/>
                                  </w:sdtPr>
                                  <w:sdtEndPr/>
                                  <w:sdtContent>
                                    <w:p w:rsidR="00100482" w:rsidRDefault="00BB7E98" w:rsidP="00670BC2">
                                      <w:pPr>
                                        <w:pStyle w:val="BLTemplate"/>
                                        <w:numPr>
                                          <w:ilvl w:val="0"/>
                                          <w:numId w:val="21"/>
                                        </w:numPr>
                                        <w:ind w:left="360"/>
                                      </w:pPr>
                                      <w:r>
                                        <w:t>Find that the proposed resolution is exempt from the California Environmental Quality Act (CEQA) pursuant to the CEQA Guidelines Section 15378 (b</w:t>
                                      </w:r>
                                      <w:proofErr w:type="gramStart"/>
                                      <w:r>
                                        <w:t>)(</w:t>
                                      </w:r>
                                      <w:proofErr w:type="gramEnd"/>
                                      <w:r>
                                        <w:t>5).</w:t>
                                      </w:r>
                                    </w:p>
                                    <w:p w:rsidR="00100482" w:rsidRDefault="00100482" w:rsidP="00100482">
                                      <w:pPr>
                                        <w:pStyle w:val="BLTemplate"/>
                                      </w:pPr>
                                    </w:p>
                                    <w:p w:rsidR="00100482" w:rsidRDefault="00E23F4E" w:rsidP="00670BC2">
                                      <w:pPr>
                                        <w:pStyle w:val="BLTemplate"/>
                                        <w:numPr>
                                          <w:ilvl w:val="0"/>
                                          <w:numId w:val="21"/>
                                        </w:numPr>
                                        <w:ind w:left="360"/>
                                      </w:pPr>
                                      <w:r>
                                        <w:t>Adopt a Resolution entitled:</w:t>
                                      </w:r>
                                      <w:r w:rsidR="00BB7E98">
                                        <w:t xml:space="preserve"> </w:t>
                                      </w:r>
                                      <w:r w:rsidR="00BB7E98" w:rsidRPr="003B64EA">
                                        <w:t>RESOLUTION OF THE BOARD OF SUPERVISORS DECLARING PORTIONS OF OVERLAND AVENUE IN THE CITY OF SAN DIEGO NO LONGER A COUNTY HIGHWAY.</w:t>
                                      </w:r>
                                    </w:p>
                                    <w:p w:rsidR="00E23F4E" w:rsidRDefault="00E23F4E" w:rsidP="00E23F4E">
                                      <w:pPr>
                                        <w:pStyle w:val="ListParagraph"/>
                                      </w:pPr>
                                    </w:p>
                                    <w:p w:rsidR="00A826A6" w:rsidRDefault="00BB7E98" w:rsidP="00670BC2">
                                      <w:pPr>
                                        <w:pStyle w:val="BLTemplate"/>
                                        <w:numPr>
                                          <w:ilvl w:val="0"/>
                                          <w:numId w:val="21"/>
                                        </w:numPr>
                                        <w:ind w:left="360"/>
                                      </w:pPr>
                                      <w:r>
                                        <w:t>Direct the Clerk of the Board of Supervisors to file a certified copy of the Resolution with the City Clerk, City of San Diego.</w:t>
                                      </w:r>
                                    </w:p>
                                    <w:p w:rsidR="005A0AAD" w:rsidRPr="00E23F4E" w:rsidRDefault="007C5BD5" w:rsidP="00A826A6">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A826A6" w:rsidRPr="00AD7ED6" w:rsidTr="00F94B6A">
                      <w:tc>
                        <w:tcPr>
                          <w:tcW w:w="8262" w:type="dxa"/>
                          <w:vAlign w:val="bottom"/>
                        </w:tcPr>
                        <w:p w:rsidR="00A826A6" w:rsidRPr="00AD7ED6" w:rsidRDefault="00A826A6" w:rsidP="00F94B6A">
                          <w:pPr>
                            <w:rPr>
                              <w:b/>
                            </w:rPr>
                          </w:pPr>
                          <w:r w:rsidRPr="00F94B6A">
                            <w:rPr>
                              <w:b/>
                              <w:sz w:val="24"/>
                            </w:rPr>
                            <w:t>ACTION:</w:t>
                          </w:r>
                        </w:p>
                      </w:tc>
                    </w:tr>
                    <w:tr w:rsidR="00A826A6" w:rsidRPr="00A826A6" w:rsidTr="00F94B6A">
                      <w:tc>
                        <w:tcPr>
                          <w:tcW w:w="8262" w:type="dxa"/>
                        </w:tcPr>
                        <w:p w:rsidR="00A826A6" w:rsidRPr="00AD7ED6" w:rsidRDefault="003F0A17" w:rsidP="00F94B6A">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A826A6">
                            <w:t xml:space="preserve"> </w:t>
                          </w:r>
                          <w:r w:rsidR="00A826A6" w:rsidRPr="00AD7ED6">
                            <w:t>the Board took ac</w:t>
                          </w:r>
                          <w:r w:rsidR="00A826A6">
                            <w:t>tion as recommended, on Consent, adopting Resolution No. 13-</w:t>
                          </w:r>
                          <w:r w:rsidR="001066F0">
                            <w:t>054</w:t>
                          </w:r>
                          <w:r w:rsidR="00A826A6">
                            <w:t xml:space="preserve">, entitled:  </w:t>
                          </w:r>
                          <w:r w:rsidR="005164E8" w:rsidRPr="005164E8">
                            <w:t>RESOLUTION OF THE BOARD OF SUPERVISORS DECLARING PORTIONS OF OVERLAND AVENUE IN THE CITY OF SAN DIEGO NO LONGER A COUNTY HIGHWAY</w:t>
                          </w:r>
                          <w:r w:rsidR="005164E8">
                            <w:t>.</w:t>
                          </w:r>
                        </w:p>
                        <w:p w:rsidR="00A826A6" w:rsidRPr="00A826A6" w:rsidRDefault="00A826A6"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14.</w:t>
                </w:r>
              </w:p>
            </w:tc>
            <w:tc>
              <w:tcPr>
                <w:tcW w:w="8388" w:type="dxa"/>
              </w:tcPr>
              <w:sdt>
                <w:sdtPr>
                  <w:rPr>
                    <w:rStyle w:val="COBCAPSBOLDChar"/>
                  </w:rPr>
                  <w:alias w:val="ONE_DETAIL"/>
                  <w:tag w:val="ONE_DETAIL"/>
                  <w:id w:val="58179835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46646735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EndPr>
                            <w:rPr>
                              <w:szCs w:val="24"/>
                            </w:rPr>
                          </w:sdtEndPr>
                          <w:sdtContent>
                            <w:p w:rsidR="007C7EF0" w:rsidRDefault="00BB7E98">
                              <w:r w:rsidRPr="00E23F4E">
                                <w:rPr>
                                  <w:b/>
                                  <w:sz w:val="24"/>
                                  <w:szCs w:val="24"/>
                                </w:rPr>
                                <w:t>NOMINATIONS TO THE CALIFORNIA COASTAL COMMISSION (DISTRICTS: ALL)</w:t>
                              </w: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982390144"/>
                              <w:lock w:val="contentLocked"/>
                            </w:sdtPr>
                            <w:sdtEndPr>
                              <w:rPr>
                                <w:rStyle w:val="DefaultParagraphFont"/>
                                <w:b w:val="0"/>
                                <w:caps/>
                              </w:rPr>
                            </w:sdtEndPr>
                            <w:sdtContent>
                              <w:r w:rsidR="005A0AAD" w:rsidRPr="0099238E">
                                <w:rPr>
                                  <w:b/>
                                  <w:color w:val="auto"/>
                                </w:rPr>
                                <w:t>OVERVIEW:</w:t>
                              </w:r>
                            </w:sdtContent>
                          </w:sdt>
                        </w:p>
                        <w:sdt>
                          <w:sdtPr>
                            <w:alias w:val="BODY_OVERVIEW_TEXT_15"/>
                            <w:tag w:val="BODY_OVERVIEW_TEXT_15"/>
                            <w:id w:val="-1595086005"/>
                            <w:lock w:val="sdtLocked"/>
                          </w:sdtPr>
                          <w:sdtEndPr/>
                          <w:sdtContent>
                            <w:p w:rsidR="00100482" w:rsidRDefault="00BB7E98" w:rsidP="00100482">
                              <w:pPr>
                                <w:pStyle w:val="BLTemplate"/>
                              </w:pPr>
                              <w:r>
                                <w:t>Approve the following nominations to the California Coastal Commission:</w:t>
                              </w:r>
                            </w:p>
                            <w:p w:rsidR="00100482" w:rsidRPr="005F4535" w:rsidRDefault="00100482" w:rsidP="00100482">
                              <w:pPr>
                                <w:pStyle w:val="BLTemplate"/>
                                <w:rPr>
                                  <w:sz w:val="12"/>
                                  <w:szCs w:val="12"/>
                                </w:rPr>
                              </w:pPr>
                            </w:p>
                            <w:p w:rsidR="00100482" w:rsidRPr="00E23F4E" w:rsidRDefault="00BB7E98" w:rsidP="00100482">
                              <w:pPr>
                                <w:pStyle w:val="BLTemplate"/>
                                <w:rPr>
                                  <w:b/>
                                </w:rPr>
                              </w:pPr>
                              <w:r w:rsidRPr="00100482">
                                <w:rPr>
                                  <w:b/>
                                </w:rPr>
                                <w:t>Board of Supervisors Nominations</w:t>
                              </w:r>
                            </w:p>
                            <w:p w:rsidR="00100482" w:rsidRDefault="00BB7E98" w:rsidP="00100482">
                              <w:pPr>
                                <w:pStyle w:val="BLTemplate"/>
                              </w:pPr>
                              <w:r>
                                <w:t>Supervisor Dave Roberts                                      Supervisor Dianne Jacob</w:t>
                              </w:r>
                            </w:p>
                            <w:p w:rsidR="00100482" w:rsidRDefault="00BB7E98" w:rsidP="00100482">
                              <w:pPr>
                                <w:pStyle w:val="BLTemplate"/>
                              </w:pPr>
                              <w:r>
                                <w:t>County of San Diego                                             County of San Diego</w:t>
                              </w:r>
                            </w:p>
                            <w:p w:rsidR="00100482" w:rsidRDefault="00BB7E98" w:rsidP="00100482">
                              <w:pPr>
                                <w:pStyle w:val="BLTemplate"/>
                              </w:pPr>
                              <w:r>
                                <w:t>1600 Pacific Highway                                           1600 Pacific Highway</w:t>
                              </w:r>
                            </w:p>
                            <w:p w:rsidR="00100482" w:rsidRDefault="00BB7E98" w:rsidP="00100482">
                              <w:pPr>
                                <w:pStyle w:val="BLTemplate"/>
                              </w:pPr>
                              <w:r>
                                <w:t>San Diego, CA 92101                                            San Diego, CA 92101</w:t>
                              </w:r>
                            </w:p>
                            <w:p w:rsidR="00100482" w:rsidRDefault="00100482" w:rsidP="00100482">
                              <w:pPr>
                                <w:pStyle w:val="BLTemplate"/>
                              </w:pPr>
                            </w:p>
                            <w:p w:rsidR="00100482" w:rsidRDefault="00BB7E98" w:rsidP="00100482">
                              <w:pPr>
                                <w:pStyle w:val="BLTemplate"/>
                              </w:pPr>
                              <w:r>
                                <w:t xml:space="preserve">Supervisor Greg Cox                                              </w:t>
                              </w:r>
                            </w:p>
                            <w:p w:rsidR="00100482" w:rsidRDefault="00BB7E98" w:rsidP="00100482">
                              <w:pPr>
                                <w:pStyle w:val="BLTemplate"/>
                              </w:pPr>
                              <w:r>
                                <w:t xml:space="preserve">County of San Diego                                              </w:t>
                              </w:r>
                            </w:p>
                            <w:p w:rsidR="00100482" w:rsidRPr="00782636" w:rsidRDefault="00BB7E98" w:rsidP="00100482">
                              <w:pPr>
                                <w:pStyle w:val="BLTemplate"/>
                                <w:jc w:val="left"/>
                              </w:pPr>
                              <w:r>
                                <w:t xml:space="preserve">1600 Pacific Highway                                            </w:t>
                              </w:r>
                              <w:r w:rsidRPr="00782636">
                                <w:br/>
                              </w:r>
                              <w:r w:rsidRPr="00782636">
                                <w:lastRenderedPageBreak/>
                                <w:t>San Diego, CA 92101</w:t>
                              </w:r>
                              <w:r>
                                <w:t xml:space="preserve">                                             </w:t>
                              </w:r>
                            </w:p>
                            <w:p w:rsidR="00100482" w:rsidRDefault="00100482" w:rsidP="00100482">
                              <w:pPr>
                                <w:pStyle w:val="BLTemplate"/>
                              </w:pPr>
                            </w:p>
                            <w:p w:rsidR="00100482" w:rsidRPr="00E23F4E" w:rsidRDefault="00BB7E98" w:rsidP="00100482">
                              <w:pPr>
                                <w:pStyle w:val="BLTemplate"/>
                                <w:rPr>
                                  <w:b/>
                                </w:rPr>
                              </w:pPr>
                              <w:r w:rsidRPr="00100482">
                                <w:rPr>
                                  <w:b/>
                                </w:rPr>
                                <w:t>City Council Nominations</w:t>
                              </w:r>
                            </w:p>
                            <w:p w:rsidR="00100482" w:rsidRDefault="00BB7E98" w:rsidP="00100482">
                              <w:pPr>
                                <w:pStyle w:val="BLTemplate"/>
                              </w:pPr>
                              <w:r>
                                <w:t>Mayor Mike Nichols                                              Mayor Cheryl Cox</w:t>
                              </w:r>
                            </w:p>
                            <w:p w:rsidR="00100482" w:rsidRDefault="00BB7E98" w:rsidP="00100482">
                              <w:pPr>
                                <w:pStyle w:val="BLTemplate"/>
                              </w:pPr>
                              <w:r>
                                <w:t>City of Solana Beach                                              City of Chula Vista</w:t>
                              </w:r>
                            </w:p>
                            <w:p w:rsidR="00100482" w:rsidRDefault="00BB7E98" w:rsidP="00100482">
                              <w:pPr>
                                <w:pStyle w:val="BLTemplate"/>
                              </w:pPr>
                              <w:r>
                                <w:t>635 S. Highway 101                                               276 Fourth Avenue</w:t>
                              </w:r>
                            </w:p>
                            <w:p w:rsidR="00100482" w:rsidRDefault="00BB7E98" w:rsidP="00100482">
                              <w:pPr>
                                <w:pStyle w:val="BLTemplate"/>
                              </w:pPr>
                              <w:r>
                                <w:t>Solana Beach, CA 92075                                       Chula Vista, CA 91910</w:t>
                              </w:r>
                            </w:p>
                            <w:p w:rsidR="00100482" w:rsidRDefault="00100482" w:rsidP="00100482">
                              <w:pPr>
                                <w:pStyle w:val="BLTemplate"/>
                              </w:pPr>
                            </w:p>
                            <w:p w:rsidR="00100482" w:rsidRDefault="00BB7E98" w:rsidP="00100482">
                              <w:pPr>
                                <w:pStyle w:val="BLTemplate"/>
                              </w:pPr>
                              <w:r>
                                <w:t>Mayor Sam Abed                                                  Council President Todd Gloria</w:t>
                              </w:r>
                            </w:p>
                            <w:p w:rsidR="00100482" w:rsidRDefault="00BB7E98" w:rsidP="00100482">
                              <w:pPr>
                                <w:pStyle w:val="BLTemplate"/>
                              </w:pPr>
                              <w:r>
                                <w:t>City of Escondido                                                  City of San Diego</w:t>
                              </w:r>
                            </w:p>
                            <w:p w:rsidR="00100482" w:rsidRDefault="00BB7E98" w:rsidP="00100482">
                              <w:pPr>
                                <w:pStyle w:val="BLTemplate"/>
                              </w:pPr>
                              <w:r>
                                <w:t xml:space="preserve">201 North Broadway                                             </w:t>
                              </w:r>
                              <w:r w:rsidRPr="00782636">
                                <w:t>202 "C" Street, 10th Floor</w:t>
                              </w:r>
                            </w:p>
                            <w:p w:rsidR="00100482" w:rsidRDefault="00BB7E98" w:rsidP="00100482">
                              <w:pPr>
                                <w:pStyle w:val="BLTemplate"/>
                              </w:pPr>
                              <w:r>
                                <w:t>Escondido, CA 92025                                           San Diego, CA 92101</w:t>
                              </w:r>
                            </w:p>
                            <w:p w:rsidR="00F604CE" w:rsidRDefault="00F604CE" w:rsidP="00237F6C">
                              <w:pPr>
                                <w:pStyle w:val="BLTemplate"/>
                              </w:pPr>
                            </w:p>
                            <w:p w:rsidR="00237F6C" w:rsidRDefault="00237F6C" w:rsidP="00237F6C">
                              <w:pPr>
                                <w:pStyle w:val="BLTemplate"/>
                              </w:pPr>
                              <w:r>
                                <w:t>Councilmember David Alvarez                              Councilmember Esther Sanchez</w:t>
                              </w:r>
                            </w:p>
                            <w:p w:rsidR="00237F6C" w:rsidRDefault="00237F6C" w:rsidP="00237F6C">
                              <w:pPr>
                                <w:pStyle w:val="BLTemplate"/>
                              </w:pPr>
                              <w:r>
                                <w:t>City of San Diego                                                   City of Oceanside</w:t>
                              </w:r>
                            </w:p>
                            <w:p w:rsidR="00237F6C" w:rsidRDefault="00237F6C" w:rsidP="00237F6C">
                              <w:pPr>
                                <w:pStyle w:val="BLTemplate"/>
                              </w:pPr>
                              <w:r>
                                <w:t>202 “C” Street, 10</w:t>
                              </w:r>
                              <w:r w:rsidRPr="00B76083">
                                <w:rPr>
                                  <w:vertAlign w:val="superscript"/>
                                </w:rPr>
                                <w:t>th</w:t>
                              </w:r>
                              <w:r>
                                <w:t xml:space="preserve"> Floor                                       300 N. Coast Highway</w:t>
                              </w:r>
                            </w:p>
                            <w:p w:rsidR="00237F6C" w:rsidRDefault="00237F6C" w:rsidP="00237F6C">
                              <w:pPr>
                                <w:pStyle w:val="BLTemplate"/>
                              </w:pPr>
                              <w:r>
                                <w:t>San Diego, CA 92101                                             Oceanside, CA 92054</w:t>
                              </w:r>
                            </w:p>
                            <w:p w:rsidR="00237F6C" w:rsidRDefault="00237F6C" w:rsidP="00237F6C">
                              <w:pPr>
                                <w:pStyle w:val="BLTemplate"/>
                              </w:pPr>
                            </w:p>
                            <w:p w:rsidR="00237F6C" w:rsidRDefault="00237F6C" w:rsidP="00237F6C">
                              <w:pPr>
                                <w:pStyle w:val="BLTemplate"/>
                              </w:pPr>
                              <w:r>
                                <w:t xml:space="preserve">Councilmember Mary Salas                                   </w:t>
                              </w:r>
                            </w:p>
                            <w:p w:rsidR="00237F6C" w:rsidRDefault="00237F6C" w:rsidP="00237F6C">
                              <w:pPr>
                                <w:pStyle w:val="BLTemplate"/>
                              </w:pPr>
                              <w:r>
                                <w:t xml:space="preserve">City of Chula Vista                                                 </w:t>
                              </w:r>
                            </w:p>
                            <w:p w:rsidR="00237F6C" w:rsidRDefault="00237F6C" w:rsidP="00237F6C">
                              <w:pPr>
                                <w:pStyle w:val="BLTemplate"/>
                              </w:pPr>
                              <w:r>
                                <w:t xml:space="preserve">276 Fourth Avenue                                                 </w:t>
                              </w:r>
                            </w:p>
                            <w:p w:rsidR="00100482" w:rsidRDefault="00237F6C" w:rsidP="00100482">
                              <w:pPr>
                                <w:pStyle w:val="BLTemplate"/>
                              </w:pPr>
                              <w:r>
                                <w:t xml:space="preserve">Chula Vista, CA 91910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783497767"/>
                              <w:lock w:val="contentLocked"/>
                            </w:sdtPr>
                            <w:sdtEndPr>
                              <w:rPr>
                                <w:rStyle w:val="DefaultParagraphFont"/>
                                <w:b w:val="0"/>
                                <w:caps/>
                              </w:rPr>
                            </w:sdtEndPr>
                            <w:sdtContent>
                              <w:r w:rsidR="005A0AAD" w:rsidRPr="0099238E">
                                <w:rPr>
                                  <w:b/>
                                  <w:color w:val="auto"/>
                                </w:rPr>
                                <w:t>Fiscal impact:</w:t>
                              </w:r>
                            </w:sdtContent>
                          </w:sdt>
                        </w:p>
                        <w:sdt>
                          <w:sdtPr>
                            <w:alias w:val="BODY_FISCAL_IMPACT_TEXT_15"/>
                            <w:tag w:val="BODY_FISCAL_IMPACT_TEXT_15"/>
                            <w:id w:val="1080942358"/>
                            <w:lock w:val="sdtLocked"/>
                          </w:sdtPr>
                          <w:sdtEndPr/>
                          <w:sdtContent>
                            <w:p w:rsidR="00100482" w:rsidRDefault="00BB7E98" w:rsidP="00100482">
                              <w:r>
                                <w:rPr>
                                  <w:sz w:val="24"/>
                                </w:rPr>
                                <w:t>There is no fiscal impact associated with these nominations.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90595249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5"/>
                            <w:tag w:val="BODY_BUSINESS_IMPACT_TEXT_15"/>
                            <w:id w:val="1644611493"/>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850227034"/>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363665137"/>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EndPr/>
                              <w:sdtContent>
                                <w:p w:rsidR="00100482" w:rsidRDefault="006665B5" w:rsidP="00E23F4E">
                                  <w:pPr>
                                    <w:pStyle w:val="BLTemplate"/>
                                  </w:pPr>
                                  <w:r>
                                    <w:rPr>
                                      <w:rStyle w:val="BoldCOB"/>
                                    </w:rPr>
                                    <w:t xml:space="preserve">CHAIRMAN </w:t>
                                  </w:r>
                                  <w:r w:rsidR="00BB7E98">
                                    <w:rPr>
                                      <w:rStyle w:val="BoldCOB"/>
                                    </w:rPr>
                                    <w:t>COX</w:t>
                                  </w:r>
                                </w:p>
                                <w:sdt>
                                  <w:sdtPr>
                                    <w:alias w:val="TEXT_RECOMMENDATIONS"/>
                                    <w:tag w:val="TEXT_RECOMMENDATIONS"/>
                                    <w:id w:val="-574126377"/>
                                    <w:lock w:val="sdtLocked"/>
                                  </w:sdtPr>
                                  <w:sdtEndPr/>
                                  <w:sdtContent>
                                    <w:p w:rsidR="00100482" w:rsidRDefault="00BB7E98" w:rsidP="00670BC2">
                                      <w:pPr>
                                        <w:pStyle w:val="BLTemplate"/>
                                        <w:numPr>
                                          <w:ilvl w:val="0"/>
                                          <w:numId w:val="22"/>
                                        </w:numPr>
                                        <w:ind w:left="360" w:hanging="360"/>
                                      </w:pPr>
                                      <w:r>
                                        <w:t>Approve nominations for appointment to the California Coastal Commission.</w:t>
                                      </w:r>
                                    </w:p>
                                    <w:p w:rsidR="00100482" w:rsidRDefault="00100482" w:rsidP="00100482">
                                      <w:pPr>
                                        <w:pStyle w:val="BLTemplate"/>
                                        <w:ind w:left="720"/>
                                      </w:pPr>
                                    </w:p>
                                    <w:p w:rsidR="00076BD4" w:rsidRDefault="00BB7E98" w:rsidP="00670BC2">
                                      <w:pPr>
                                        <w:pStyle w:val="BLTemplate"/>
                                        <w:numPr>
                                          <w:ilvl w:val="0"/>
                                          <w:numId w:val="22"/>
                                        </w:numPr>
                                        <w:ind w:left="360" w:hanging="360"/>
                                      </w:pPr>
                                      <w:r>
                                        <w:t>Direct the Chief Administrative Officer to submit these nominations to The Honorable John Perez, Speaker of the California Assembly.</w:t>
                                      </w:r>
                                    </w:p>
                                    <w:p w:rsidR="005A0AAD" w:rsidRPr="00E23F4E"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2423BB" w:rsidRDefault="00076BD4" w:rsidP="00F94B6A">
                          <w:pPr>
                            <w:pStyle w:val="HangingIndent"/>
                            <w:tabs>
                              <w:tab w:val="clear" w:pos="5760"/>
                              <w:tab w:val="clear" w:pos="6480"/>
                              <w:tab w:val="clear" w:pos="7200"/>
                              <w:tab w:val="clear" w:pos="7920"/>
                              <w:tab w:val="clear" w:pos="8640"/>
                            </w:tabs>
                            <w:ind w:left="0" w:firstLine="0"/>
                          </w:pPr>
                          <w:r>
                            <w:t>AYES:  Cox, Jaco</w:t>
                          </w:r>
                          <w:r w:rsidR="002423BB">
                            <w:t>b, D. Roberts, R. Roberts, Horn</w:t>
                          </w:r>
                        </w:p>
                      </w:tc>
                    </w:tr>
                  </w:tbl>
                  <w:p w:rsidR="00694F02" w:rsidRDefault="007C5BD5" w:rsidP="00EE5FEE">
                    <w:pPr>
                      <w:pStyle w:val="NoSpacing"/>
                      <w:jc w:val="left"/>
                      <w:rPr>
                        <w:rStyle w:val="COBCAPSBOLDChar"/>
                      </w:rPr>
                    </w:pPr>
                  </w:p>
                </w:sdtContent>
              </w:sdt>
              <w:p w:rsidR="004A3FA9" w:rsidRDefault="004A3FA9"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Pr="006D0499" w:rsidRDefault="00534E1A" w:rsidP="00EE5FEE">
                <w:pPr>
                  <w:pStyle w:val="NoSpacing"/>
                  <w:jc w:val="left"/>
                </w:pPr>
              </w:p>
            </w:tc>
          </w:tr>
          <w:tr w:rsidR="00694F02" w:rsidRPr="00CF0F70" w:rsidTr="00100482">
            <w:tc>
              <w:tcPr>
                <w:tcW w:w="1188" w:type="dxa"/>
              </w:tcPr>
              <w:p w:rsidR="007C7EF0" w:rsidRDefault="00BB7E98">
                <w:r>
                  <w:rPr>
                    <w:b/>
                    <w:caps/>
                    <w:color w:val="000000"/>
                    <w:sz w:val="24"/>
                  </w:rPr>
                  <w:lastRenderedPageBreak/>
                  <w:t>15.</w:t>
                </w:r>
              </w:p>
            </w:tc>
            <w:tc>
              <w:tcPr>
                <w:tcW w:w="8388" w:type="dxa"/>
              </w:tcPr>
              <w:sdt>
                <w:sdtPr>
                  <w:rPr>
                    <w:rStyle w:val="COBCAPSBOLDChar"/>
                  </w:rPr>
                  <w:alias w:val="ONE_DETAIL"/>
                  <w:tag w:val="ONE_DETAIL"/>
                  <w:id w:val="184967338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15999763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p w:rsidR="00E23F4E" w:rsidRDefault="00BB7E98" w:rsidP="00EB1579">
                          <w:pPr>
                            <w:jc w:val="left"/>
                            <w:rPr>
                              <w:b/>
                              <w:caps/>
                              <w:color w:val="000000"/>
                              <w:sz w:val="24"/>
                            </w:rPr>
                          </w:pPr>
                          <w:r w:rsidRPr="003A7E74">
                            <w:rPr>
                              <w:b/>
                              <w:caps/>
                              <w:color w:val="000000"/>
                              <w:sz w:val="24"/>
                            </w:rPr>
                            <w:t xml:space="preserve">SUPPORTING H.R. 1690 – HAZEL’S LAW </w:t>
                          </w:r>
                        </w:p>
                        <w:p w:rsidR="00E23F4E" w:rsidRDefault="00BB7E98" w:rsidP="00EB1579">
                          <w:pPr>
                            <w:jc w:val="left"/>
                            <w:rPr>
                              <w:b/>
                              <w:caps/>
                              <w:color w:val="000000"/>
                              <w:sz w:val="24"/>
                            </w:rPr>
                          </w:pPr>
                          <w:r w:rsidRPr="003A7E74">
                            <w:rPr>
                              <w:b/>
                              <w:caps/>
                              <w:color w:val="000000"/>
                              <w:sz w:val="24"/>
                            </w:rPr>
                            <w:t>(DISTRICTS: ALL)</w:t>
                          </w:r>
                        </w:p>
                        <w:p w:rsidR="007C7EF0" w:rsidRDefault="007C7EF0"/>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128669746"/>
                              <w:lock w:val="contentLocked"/>
                            </w:sdtPr>
                            <w:sdtEndPr>
                              <w:rPr>
                                <w:rStyle w:val="DefaultParagraphFont"/>
                                <w:b w:val="0"/>
                                <w:caps/>
                              </w:rPr>
                            </w:sdtEndPr>
                            <w:sdtContent>
                              <w:r w:rsidR="005A0AAD" w:rsidRPr="0099238E">
                                <w:rPr>
                                  <w:b/>
                                  <w:color w:val="auto"/>
                                </w:rPr>
                                <w:t>OVERVIEW:</w:t>
                              </w:r>
                            </w:sdtContent>
                          </w:sdt>
                        </w:p>
                        <w:sdt>
                          <w:sdtPr>
                            <w:alias w:val="BODY_OVERVIEW_TEXT_16"/>
                            <w:tag w:val="BODY_OVERVIEW_TEXT_16"/>
                            <w:id w:val="-1595086004"/>
                            <w:lock w:val="sdtLocked"/>
                          </w:sdtPr>
                          <w:sdtEndPr/>
                          <w:sdtContent>
                            <w:p w:rsidR="00100482" w:rsidRPr="003A7E74" w:rsidRDefault="00BB7E98" w:rsidP="00100482">
                              <w:pPr>
                                <w:pStyle w:val="BLTemplate"/>
                              </w:pPr>
                              <w:r w:rsidRPr="003A7E74">
                                <w:t>The Department of Justice estimates that more than 250,000 American youth are at risk of becoming victims of commercial sexual exploitation. The average age of entry for female prostitutes in the United States is between 12 and 14 years, and children and youth older than 12 are prime targets for sexual exploitation by organized crime units.</w:t>
                              </w:r>
                            </w:p>
                            <w:p w:rsidR="00100482" w:rsidRPr="003A7E74" w:rsidRDefault="00100482" w:rsidP="00100482">
                              <w:pPr>
                                <w:pStyle w:val="BLTemplate"/>
                              </w:pPr>
                            </w:p>
                            <w:p w:rsidR="00100482" w:rsidRPr="003A7E74" w:rsidRDefault="00BB7E98" w:rsidP="00100482">
                              <w:pPr>
                                <w:pStyle w:val="BLTemplate"/>
                              </w:pPr>
                              <w:r w:rsidRPr="003A7E74">
                                <w:t xml:space="preserve">Many of these children are former foster youth, homeless youth, or runaways with no immediate family members to watch out for their well-being. As a result, they become prime targets for sex trafficking.  Child predators know where to find these vulnerable youth who might have a history of trauma or escaped a home of parental abuse and neglect.  They step in and establish an artificial sense of belonging and care before manipulating them and forcing them into the sex trade.   </w:t>
                              </w:r>
                            </w:p>
                            <w:p w:rsidR="00100482" w:rsidRPr="003A7E74" w:rsidRDefault="00100482" w:rsidP="00100482">
                              <w:pPr>
                                <w:pStyle w:val="BLTemplate"/>
                              </w:pPr>
                            </w:p>
                            <w:p w:rsidR="00100482" w:rsidRPr="003A7E74" w:rsidRDefault="00BB7E98" w:rsidP="00100482">
                              <w:pPr>
                                <w:pStyle w:val="BLTemplate"/>
                              </w:pPr>
                              <w:r w:rsidRPr="003A7E74">
                                <w:t xml:space="preserve">When traffickers are caught by authorities and eventually prosecuted for sex trafficking, delays occur because law enforcement is spending time struggling to determine whether the trafficker was knowledgeable of the victim’s age at the time of the abduction. Under current law, the knowledge of the victim’s age at the time of abduction greatly determines the resulting penalty of the trafficker. </w:t>
                              </w:r>
                            </w:p>
                            <w:p w:rsidR="00100482" w:rsidRPr="003A7E74" w:rsidRDefault="00100482" w:rsidP="00100482">
                              <w:pPr>
                                <w:pStyle w:val="BLTemplate"/>
                              </w:pPr>
                            </w:p>
                            <w:p w:rsidR="00100482" w:rsidRPr="003A7E74" w:rsidRDefault="00BB7E98" w:rsidP="00100482">
                              <w:pPr>
                                <w:pStyle w:val="BLTemplate"/>
                              </w:pPr>
                              <w:r w:rsidRPr="003A7E74">
                                <w:t xml:space="preserve">As a result, Congressman Juan Vargas (CA-51) recently proposed H.R.1690, the “Child Protection Act of 2013”, also known as “Hazel’s Law”, which attempts to correct a loophole in the judicial process.  By amending Title 18 of the United States Code, H.R. 1690 would remove the knowledge of age requirement for child sex trafficking cases to ensure a successful and timely prosecution.  </w:t>
                              </w:r>
                            </w:p>
                            <w:p w:rsidR="00100482" w:rsidRPr="003A7E74" w:rsidRDefault="00100482" w:rsidP="00100482">
                              <w:pPr>
                                <w:pStyle w:val="BLTemplate"/>
                              </w:pPr>
                            </w:p>
                            <w:p w:rsidR="00100482" w:rsidRDefault="00BB7E98" w:rsidP="00100482">
                              <w:pPr>
                                <w:pStyle w:val="BLTemplate"/>
                              </w:pPr>
                              <w:r w:rsidRPr="003A7E74">
                                <w:t>With today’s action, the Chief Administrative Officer will add to the County’s Legislative Program the Board’s support for H.R. 1690 as an advocacy priority.</w:t>
                              </w:r>
                              <w:r>
                                <w:t xml:space="preserve">    </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493310857"/>
                              <w:lock w:val="contentLocked"/>
                            </w:sdtPr>
                            <w:sdtEndPr>
                              <w:rPr>
                                <w:rStyle w:val="DefaultParagraphFont"/>
                                <w:b w:val="0"/>
                                <w:caps/>
                              </w:rPr>
                            </w:sdtEndPr>
                            <w:sdtContent>
                              <w:r w:rsidR="005A0AAD" w:rsidRPr="0099238E">
                                <w:rPr>
                                  <w:b/>
                                  <w:color w:val="auto"/>
                                </w:rPr>
                                <w:t>Fiscal impact:</w:t>
                              </w:r>
                            </w:sdtContent>
                          </w:sdt>
                        </w:p>
                        <w:sdt>
                          <w:sdtPr>
                            <w:alias w:val="BODY_FISCAL_IMPACT_TEXT_16"/>
                            <w:tag w:val="BODY_FISCAL_IMPACT_TEXT_16"/>
                            <w:id w:val="1080942359"/>
                            <w:lock w:val="sdtLocked"/>
                          </w:sdtPr>
                          <w:sdtEndPr/>
                          <w:sdtContent>
                            <w:p w:rsidR="00100482" w:rsidRDefault="00BB7E98" w:rsidP="00100482">
                              <w:r w:rsidRPr="003A7E74">
                                <w:rPr>
                                  <w:sz w:val="24"/>
                                </w:rPr>
                                <w:t>There is no fiscal impact with this action.</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3891563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6"/>
                            <w:tag w:val="BODY_BUSINESS_IMPACT_TEXT_16"/>
                            <w:id w:val="1644611494"/>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577288292"/>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167625779"/>
                                  <w:lock w:val="contentLocked"/>
                                </w:sdtPr>
                                <w:sdtEndPr>
                                  <w:rPr>
                                    <w:rStyle w:val="DefaultParagraphFont"/>
                                    <w:b w:val="0"/>
                                    <w:caps/>
                                  </w:rPr>
                                </w:sdtEndPr>
                                <w:sdtContent>
                                  <w:r w:rsidR="005A0AAD" w:rsidRPr="0099238E">
                                    <w:rPr>
                                      <w:b/>
                                      <w:color w:val="auto"/>
                                    </w:rPr>
                                    <w:t>recommendation:</w:t>
                                  </w:r>
                                </w:sdtContent>
                              </w:sdt>
                            </w:p>
                            <w:sdt>
                              <w:sdtPr>
                                <w:alias w:val="BODY_RECOMMENDATION_TEXT_16"/>
                                <w:tag w:val="BODY_RECOMMENDATION_TEXT_16"/>
                                <w:id w:val="-569191311"/>
                                <w:lock w:val="sdtLocked"/>
                              </w:sdtPr>
                              <w:sdtEndPr/>
                              <w:sdtContent>
                                <w:p w:rsidR="00100482" w:rsidRDefault="006665B5" w:rsidP="00100482">
                                  <w:pPr>
                                    <w:pStyle w:val="BLTemplate"/>
                                    <w:jc w:val="left"/>
                                  </w:pPr>
                                  <w:r>
                                    <w:rPr>
                                      <w:rStyle w:val="BoldCOB"/>
                                    </w:rPr>
                                    <w:t>CHAIRMAN COX AND VICE CHAIRWOMAN</w:t>
                                  </w:r>
                                  <w:r w:rsidR="00BB7E98" w:rsidRPr="003A7E74">
                                    <w:rPr>
                                      <w:rStyle w:val="BoldCOB"/>
                                    </w:rPr>
                                    <w:t xml:space="preserve"> JACOB</w:t>
                                  </w:r>
                                </w:p>
                                <w:sdt>
                                  <w:sdtPr>
                                    <w:alias w:val="TEXT_RECOMMENDATIONS"/>
                                    <w:tag w:val="TEXT_RECOMMENDATIONS"/>
                                    <w:id w:val="807367209"/>
                                    <w:lock w:val="sdtLocked"/>
                                  </w:sdtPr>
                                  <w:sdtEndPr/>
                                  <w:sdtContent>
                                    <w:p w:rsidR="00100482" w:rsidRDefault="00BB7E98" w:rsidP="00670BC2">
                                      <w:pPr>
                                        <w:pStyle w:val="BLTemplate"/>
                                        <w:numPr>
                                          <w:ilvl w:val="0"/>
                                          <w:numId w:val="23"/>
                                        </w:numPr>
                                      </w:pPr>
                                      <w:r w:rsidRPr="003A7E74">
                                        <w:t>Direct the Chief Administrative Officer to include in the County’s Legislative Program authority to support federal legislation to remove the suspect’s knowledge of the victim’s age as an element of the offense for the sex trafficking of children by force, fraud, or coercion to ensure successful and timely prosecution.</w:t>
                                      </w:r>
                                    </w:p>
                                    <w:p w:rsidR="00100482" w:rsidRDefault="00100482" w:rsidP="00100482">
                                      <w:pPr>
                                        <w:pStyle w:val="BLTemplate"/>
                                        <w:ind w:left="720"/>
                                      </w:pPr>
                                    </w:p>
                                    <w:p w:rsidR="005A0AAD" w:rsidRPr="006665B5" w:rsidRDefault="00BB7E98" w:rsidP="00076BD4">
                                      <w:pPr>
                                        <w:pStyle w:val="BLTemplate"/>
                                        <w:numPr>
                                          <w:ilvl w:val="0"/>
                                          <w:numId w:val="23"/>
                                        </w:numPr>
                                      </w:pPr>
                                      <w:r w:rsidRPr="003A7E74">
                                        <w:t xml:space="preserve">Direct the Chief Administrative Officer to draft a letter for the Chairman’s signature expressing the Board’s support for H.R. 1690 to San Diego County’s </w:t>
                                      </w:r>
                                      <w:r w:rsidRPr="003A7E74">
                                        <w:lastRenderedPageBreak/>
                                        <w:t>legislative representatives in Washington, D.C.</w:t>
                                      </w: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076BD4" w:rsidP="00F94B6A">
                          <w:pPr>
                            <w:pStyle w:val="HangingIndent"/>
                            <w:keepNext/>
                            <w:tabs>
                              <w:tab w:val="clear" w:pos="5760"/>
                              <w:tab w:val="clear" w:pos="6480"/>
                              <w:tab w:val="clear" w:pos="7200"/>
                              <w:tab w:val="clear" w:pos="7920"/>
                              <w:tab w:val="clear" w:pos="8640"/>
                            </w:tabs>
                            <w:spacing w:after="240"/>
                            <w:ind w:left="0" w:firstLine="0"/>
                          </w:pPr>
                          <w:r>
                            <w:t xml:space="preserve">ON MOTION of </w:t>
                          </w:r>
                          <w:r w:rsidR="00173A09">
                            <w:t>Supervisor</w:t>
                          </w:r>
                          <w:r>
                            <w:t xml:space="preserve"> </w:t>
                          </w:r>
                          <w:r w:rsidR="00173A09">
                            <w:t>Jacob, seconded by Supervisor</w:t>
                          </w:r>
                          <w:r w:rsidR="00263C98">
                            <w:t xml:space="preserve"> Cox</w:t>
                          </w:r>
                          <w:r>
                            <w:t>, the Board took a</w:t>
                          </w:r>
                          <w:r w:rsidR="00263C98">
                            <w:t>ction as recommended</w:t>
                          </w:r>
                          <w:r>
                            <w:t>.</w:t>
                          </w:r>
                        </w:p>
                        <w:p w:rsidR="00076BD4" w:rsidRPr="00F94B6A"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16.</w:t>
                </w:r>
              </w:p>
            </w:tc>
            <w:tc>
              <w:tcPr>
                <w:tcW w:w="8388" w:type="dxa"/>
              </w:tcPr>
              <w:sdt>
                <w:sdtPr>
                  <w:rPr>
                    <w:rStyle w:val="COBCAPSBOLDChar"/>
                  </w:rPr>
                  <w:alias w:val="ONE_DETAIL"/>
                  <w:tag w:val="ONE_DETAIL"/>
                  <w:id w:val="79625882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20016711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6665B5" w:rsidRDefault="00BB7E98">
                              <w:pPr>
                                <w:rPr>
                                  <w:b/>
                                  <w:caps/>
                                  <w:color w:val="000000"/>
                                  <w:sz w:val="24"/>
                                </w:rPr>
                              </w:pPr>
                              <w:r>
                                <w:rPr>
                                  <w:b/>
                                  <w:caps/>
                                  <w:color w:val="000000"/>
                                  <w:sz w:val="24"/>
                                </w:rPr>
                                <w:t>STREAMLINING CHILD WELFARE SERVICES ADOPTION PROGRAM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255798399"/>
                              <w:lock w:val="contentLocked"/>
                            </w:sdtPr>
                            <w:sdtEndPr>
                              <w:rPr>
                                <w:rStyle w:val="DefaultParagraphFont"/>
                                <w:b w:val="0"/>
                                <w:caps/>
                              </w:rPr>
                            </w:sdtEndPr>
                            <w:sdtContent>
                              <w:r w:rsidR="005A0AAD" w:rsidRPr="0099238E">
                                <w:rPr>
                                  <w:b/>
                                  <w:color w:val="auto"/>
                                </w:rPr>
                                <w:t>OVERVIEW:</w:t>
                              </w:r>
                            </w:sdtContent>
                          </w:sdt>
                        </w:p>
                        <w:sdt>
                          <w:sdtPr>
                            <w:alias w:val="BODY_OVERVIEW_TEXT_17"/>
                            <w:tag w:val="BODY_OVERVIEW_TEXT_17"/>
                            <w:id w:val="-1595086003"/>
                            <w:lock w:val="sdtLocked"/>
                          </w:sdtPr>
                          <w:sdtEndPr/>
                          <w:sdtContent>
                            <w:p w:rsidR="00100482" w:rsidRPr="009C0135" w:rsidRDefault="00BB7E98" w:rsidP="00100482">
                              <w:pPr>
                                <w:pStyle w:val="BLTemplate"/>
                              </w:pPr>
                              <w:r w:rsidRPr="009C0135">
                                <w:t>The San Diego County Child Welfare Services Adoption Program receives approximately 300 applications for adoption each year.  Many factors contribute to delays in the adoption process. However, it is critical to more quickly establish permanency for foster children by identifying areas where the County can streamline the process to unite loving families with loving children. It is important that improvements to the Adoption Program be identified and implemented, particularly in the areas of quality assurance, efficiency and customer service.</w:t>
                              </w:r>
                            </w:p>
                            <w:p w:rsidR="00100482" w:rsidRPr="009C0135" w:rsidRDefault="00100482" w:rsidP="00100482">
                              <w:pPr>
                                <w:pStyle w:val="BLTemplate"/>
                              </w:pPr>
                            </w:p>
                            <w:p w:rsidR="00100482" w:rsidRDefault="00BB7E98" w:rsidP="00100482">
                              <w:pPr>
                                <w:pStyle w:val="BLTemplate"/>
                              </w:pPr>
                              <w:r w:rsidRPr="009C0135">
                                <w:t>With the Board’s acceptance of these recommendations, the County will launch an effort to implement and sustain improvements that will support family stability and permanency for children through adoption, and make the process for persons seeking to become adoptive parents more efficient.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656495733"/>
                              <w:lock w:val="contentLocked"/>
                            </w:sdtPr>
                            <w:sdtEndPr>
                              <w:rPr>
                                <w:rStyle w:val="DefaultParagraphFont"/>
                                <w:b w:val="0"/>
                                <w:caps/>
                              </w:rPr>
                            </w:sdtEndPr>
                            <w:sdtContent>
                              <w:r w:rsidR="005A0AAD" w:rsidRPr="0099238E">
                                <w:rPr>
                                  <w:b/>
                                  <w:color w:val="auto"/>
                                </w:rPr>
                                <w:t>Fiscal impact:</w:t>
                              </w:r>
                            </w:sdtContent>
                          </w:sdt>
                        </w:p>
                        <w:sdt>
                          <w:sdtPr>
                            <w:alias w:val="BODY_FISCAL_IMPACT_TEXT_17"/>
                            <w:tag w:val="BODY_FISCAL_IMPACT_TEXT_17"/>
                            <w:id w:val="1080942360"/>
                            <w:lock w:val="sdtLocked"/>
                          </w:sdtPr>
                          <w:sdtEndPr/>
                          <w:sdtContent>
                            <w:p w:rsidR="00100482" w:rsidRDefault="00BB7E98" w:rsidP="00100482">
                              <w:r w:rsidRPr="009C0135">
                                <w:rPr>
                                  <w:sz w:val="24"/>
                                </w:rPr>
                                <w:t>There is no fiscal impact with these actions.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01861053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7"/>
                            <w:tag w:val="BODY_BUSINESS_IMPACT_TEXT_17"/>
                            <w:id w:val="1644611495"/>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42261757"/>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721048802"/>
                                  <w:lock w:val="contentLocked"/>
                                </w:sdtPr>
                                <w:sdtEndPr>
                                  <w:rPr>
                                    <w:rStyle w:val="DefaultParagraphFont"/>
                                    <w:b w:val="0"/>
                                    <w:caps/>
                                  </w:rPr>
                                </w:sdtEndPr>
                                <w:sdtContent>
                                  <w:r w:rsidR="005A0AAD" w:rsidRPr="0099238E">
                                    <w:rPr>
                                      <w:b/>
                                      <w:color w:val="auto"/>
                                    </w:rPr>
                                    <w:t>recommendation:</w:t>
                                  </w:r>
                                </w:sdtContent>
                              </w:sdt>
                            </w:p>
                            <w:sdt>
                              <w:sdtPr>
                                <w:alias w:val="BODY_RECOMMENDATION_TEXT_17"/>
                                <w:tag w:val="BODY_RECOMMENDATION_TEXT_17"/>
                                <w:id w:val="-569191310"/>
                                <w:lock w:val="sdtLocked"/>
                              </w:sdtPr>
                              <w:sdtEndPr/>
                              <w:sdtContent>
                                <w:p w:rsidR="00100482" w:rsidRDefault="007B6262" w:rsidP="00100482">
                                  <w:pPr>
                                    <w:pStyle w:val="BLTemplate"/>
                                    <w:rPr>
                                      <w:rStyle w:val="BoldCOB"/>
                                    </w:rPr>
                                  </w:pPr>
                                  <w:r>
                                    <w:rPr>
                                      <w:rStyle w:val="BoldCOB"/>
                                    </w:rPr>
                                    <w:t xml:space="preserve">CHAIRMAN GREG </w:t>
                                  </w:r>
                                  <w:r w:rsidR="00BB7E98">
                                    <w:rPr>
                                      <w:rStyle w:val="BoldCOB"/>
                                    </w:rPr>
                                    <w:t>COX AND</w:t>
                                  </w:r>
                                  <w:r w:rsidR="00BB7E98" w:rsidRPr="009C0135">
                                    <w:rPr>
                                      <w:rStyle w:val="BoldCOB"/>
                                    </w:rPr>
                                    <w:t xml:space="preserve"> SUPERVISOR DAVE ROBERTS</w:t>
                                  </w:r>
                                </w:p>
                                <w:sdt>
                                  <w:sdtPr>
                                    <w:alias w:val="TEXT_RECOMMENDATIONS"/>
                                    <w:tag w:val="TEXT_RECOMMENDATIONS"/>
                                    <w:id w:val="-1619217720"/>
                                    <w:lock w:val="sdtLocked"/>
                                  </w:sdtPr>
                                  <w:sdtEndPr/>
                                  <w:sdtContent>
                                    <w:p w:rsidR="00100482" w:rsidRPr="009C0135" w:rsidRDefault="00BB7E98" w:rsidP="00670BC2">
                                      <w:pPr>
                                        <w:pStyle w:val="BLTemplate"/>
                                        <w:numPr>
                                          <w:ilvl w:val="0"/>
                                          <w:numId w:val="24"/>
                                        </w:numPr>
                                      </w:pPr>
                                      <w:r w:rsidRPr="009C0135">
                                        <w:t>Direct the Chief Administrative Officer to implement strategies and take actions that promote quality assurance, efficiency and customer service for children awaiting adoption and potential parents approved to adopt.</w:t>
                                      </w:r>
                                    </w:p>
                                    <w:p w:rsidR="00100482" w:rsidRPr="009C0135" w:rsidRDefault="00100482" w:rsidP="00100482">
                                      <w:pPr>
                                        <w:pStyle w:val="BLTemplate"/>
                                        <w:ind w:left="720"/>
                                      </w:pPr>
                                    </w:p>
                                    <w:p w:rsidR="00100482" w:rsidRPr="009C0135" w:rsidRDefault="00BB7E98" w:rsidP="00670BC2">
                                      <w:pPr>
                                        <w:pStyle w:val="BLTemplate"/>
                                        <w:numPr>
                                          <w:ilvl w:val="0"/>
                                          <w:numId w:val="24"/>
                                        </w:numPr>
                                      </w:pPr>
                                      <w:r w:rsidRPr="009C0135">
                                        <w:t>Direct the Chief Administrative Officer to report back to the Board of Supervisors in</w:t>
                                      </w:r>
                                      <w:r w:rsidR="00100482">
                                        <w:t xml:space="preserve"> </w:t>
                                      </w:r>
                                      <w:r w:rsidRPr="009C0135">
                                        <w:t>120 days with an action plan to improve and streamline the adoption process.</w:t>
                                      </w:r>
                                    </w:p>
                                    <w:p w:rsidR="00100482" w:rsidRPr="009C0135" w:rsidRDefault="00100482" w:rsidP="00100482">
                                      <w:pPr>
                                        <w:pStyle w:val="BLTemplate"/>
                                        <w:ind w:left="720"/>
                                      </w:pPr>
                                    </w:p>
                                    <w:p w:rsidR="00076BD4" w:rsidRDefault="00BB7E98" w:rsidP="00670BC2">
                                      <w:pPr>
                                        <w:pStyle w:val="BLTemplate"/>
                                        <w:numPr>
                                          <w:ilvl w:val="0"/>
                                          <w:numId w:val="24"/>
                                        </w:numPr>
                                      </w:pPr>
                                      <w:r w:rsidRPr="009C0135">
                                        <w:t>Direct the Chief Administrative Officer to report back</w:t>
                                      </w:r>
                                      <w:r w:rsidR="00100482">
                                        <w:t xml:space="preserve"> to the Board of Supervisors in </w:t>
                                      </w:r>
                                      <w:r w:rsidRPr="009C0135">
                                        <w:t xml:space="preserve">120 days with any recommendations for legislative changes required to make the adoption process more efficient. </w:t>
                                      </w:r>
                                    </w:p>
                                    <w:p w:rsidR="005A0AAD" w:rsidRPr="007B6262"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076BD4" w:rsidP="00F94B6A">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263C98">
                            <w:t>Cox</w:t>
                          </w:r>
                          <w:r>
                            <w:t xml:space="preserve">, seconded by Supervisor </w:t>
                          </w:r>
                          <w:r w:rsidR="00173A09">
                            <w:t>D</w:t>
                          </w:r>
                          <w:r w:rsidR="00263C98">
                            <w:t>. Roberts</w:t>
                          </w:r>
                          <w:r>
                            <w:t xml:space="preserve">, the Board </w:t>
                          </w:r>
                          <w:r>
                            <w:lastRenderedPageBreak/>
                            <w:t>took ac</w:t>
                          </w:r>
                          <w:r w:rsidR="003F0A17">
                            <w:t>tion as recommended</w:t>
                          </w:r>
                          <w:r>
                            <w:t>.</w:t>
                          </w:r>
                        </w:p>
                        <w:p w:rsidR="00076BD4" w:rsidRPr="002423BB" w:rsidRDefault="00076BD4" w:rsidP="00F94B6A">
                          <w:pPr>
                            <w:pStyle w:val="HangingIndent"/>
                            <w:tabs>
                              <w:tab w:val="clear" w:pos="5760"/>
                              <w:tab w:val="clear" w:pos="6480"/>
                              <w:tab w:val="clear" w:pos="7200"/>
                              <w:tab w:val="clear" w:pos="7920"/>
                              <w:tab w:val="clear" w:pos="8640"/>
                            </w:tabs>
                            <w:ind w:left="0" w:firstLine="0"/>
                          </w:pPr>
                          <w:r>
                            <w:t>AYES:  Cox, Jaco</w:t>
                          </w:r>
                          <w:r w:rsidR="002423BB">
                            <w:t>b, D. Roberts, R. Roberts, Horn</w:t>
                          </w:r>
                        </w:p>
                      </w:tc>
                    </w:tr>
                  </w:tbl>
                  <w:p w:rsidR="004A3FA9" w:rsidRPr="00534E1A" w:rsidRDefault="007C5BD5" w:rsidP="00EE5FEE">
                    <w:pPr>
                      <w:pStyle w:val="NoSpacing"/>
                      <w:jc w:val="left"/>
                      <w:rPr>
                        <w:b/>
                        <w:caps w:val="0"/>
                      </w:rPr>
                    </w:pPr>
                  </w:p>
                </w:sdtContent>
              </w:sdt>
            </w:tc>
          </w:tr>
          <w:tr w:rsidR="00694F02" w:rsidRPr="00CF0F70" w:rsidTr="00100482">
            <w:tc>
              <w:tcPr>
                <w:tcW w:w="1188" w:type="dxa"/>
              </w:tcPr>
              <w:p w:rsidR="007C7EF0" w:rsidRDefault="00BB7E98">
                <w:r>
                  <w:rPr>
                    <w:b/>
                    <w:caps/>
                    <w:color w:val="000000"/>
                    <w:sz w:val="24"/>
                  </w:rPr>
                  <w:lastRenderedPageBreak/>
                  <w:t>17.</w:t>
                </w:r>
              </w:p>
            </w:tc>
            <w:tc>
              <w:tcPr>
                <w:tcW w:w="8388" w:type="dxa"/>
              </w:tcPr>
              <w:sdt>
                <w:sdtPr>
                  <w:rPr>
                    <w:rStyle w:val="COBCAPSBOLDChar"/>
                  </w:rPr>
                  <w:alias w:val="ONE_DETAIL"/>
                  <w:tag w:val="ONE_DETAIL"/>
                  <w:id w:val="-154027353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34474453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8"/>
                            <w:tag w:val="DTLS_SUBJECT_TEXT_18"/>
                            <w:id w:val="1126591208"/>
                          </w:sdtPr>
                          <w:sdtEndPr/>
                          <w:sdtContent>
                            <w:p w:rsidR="007C7EF0" w:rsidRDefault="00BB7E98">
                              <w:r>
                                <w:rPr>
                                  <w:b/>
                                  <w:caps/>
                                  <w:color w:val="000000"/>
                                  <w:sz w:val="24"/>
                                </w:rPr>
                                <w:t>COYOTE CANYON HERITAGE HERD (DISTRICTS: ALL)</w:t>
                              </w: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333531758"/>
                              <w:lock w:val="contentLocked"/>
                            </w:sdtPr>
                            <w:sdtEndPr>
                              <w:rPr>
                                <w:rStyle w:val="DefaultParagraphFont"/>
                                <w:b w:val="0"/>
                                <w:caps/>
                              </w:rPr>
                            </w:sdtEndPr>
                            <w:sdtContent>
                              <w:r w:rsidR="005A0AAD" w:rsidRPr="0099238E">
                                <w:rPr>
                                  <w:b/>
                                  <w:color w:val="auto"/>
                                </w:rPr>
                                <w:t>OVERVIEW:</w:t>
                              </w:r>
                            </w:sdtContent>
                          </w:sdt>
                        </w:p>
                        <w:sdt>
                          <w:sdtPr>
                            <w:alias w:val="BODY_OVERVIEW_TEXT_18"/>
                            <w:tag w:val="BODY_OVERVIEW_TEXT_18"/>
                            <w:id w:val="-1595086002"/>
                            <w:lock w:val="sdtLocked"/>
                          </w:sdtPr>
                          <w:sdtEndPr/>
                          <w:sdtContent>
                            <w:p w:rsidR="00100482" w:rsidRPr="005454E5" w:rsidRDefault="00BB7E98" w:rsidP="00100482">
                              <w:pPr>
                                <w:pStyle w:val="BLTemplate"/>
                              </w:pPr>
                              <w:r w:rsidRPr="005454E5">
                                <w:t xml:space="preserve">It is believed that the Coyote Canyon Heritage Horse Herd has roots dating back to 1769 when the first mission was built in San Diego. The herd is the ancestral remnants of horses that carried a Spanish military expedition into California in the late 1700s. The missions supplied Spanish bloodstock horses to the nearby Rancherias, run by the Ranchos and Native Americans. Over the next 200 years, most of the horses were driven into Utah or removed from Coyote Canyon.  </w:t>
                              </w:r>
                            </w:p>
                            <w:p w:rsidR="00100482" w:rsidRPr="005454E5" w:rsidRDefault="00100482" w:rsidP="00100482">
                              <w:pPr>
                                <w:pStyle w:val="BLTemplate"/>
                              </w:pPr>
                            </w:p>
                            <w:p w:rsidR="00100482" w:rsidRDefault="00BB7E98" w:rsidP="00100482">
                              <w:pPr>
                                <w:pStyle w:val="BLTemplate"/>
                              </w:pPr>
                              <w:r w:rsidRPr="005454E5">
                                <w:t>In 2010, a group of citizens was concerned with the Heritage Herd becoming extinct and formed a 501(c</w:t>
                              </w:r>
                              <w:proofErr w:type="gramStart"/>
                              <w:r w:rsidRPr="005454E5">
                                <w:t>)(</w:t>
                              </w:r>
                              <w:proofErr w:type="gramEnd"/>
                              <w:r w:rsidRPr="005454E5">
                                <w:t xml:space="preserve">3) called the Coyote Canyon </w:t>
                              </w:r>
                              <w:proofErr w:type="spellStart"/>
                              <w:r w:rsidRPr="005454E5">
                                <w:t>Caballos</w:t>
                              </w:r>
                              <w:proofErr w:type="spellEnd"/>
                              <w:r w:rsidRPr="005454E5">
                                <w:t xml:space="preserve"> </w:t>
                              </w:r>
                              <w:proofErr w:type="spellStart"/>
                              <w:r w:rsidRPr="005454E5">
                                <w:t>d’Anza</w:t>
                              </w:r>
                              <w:proofErr w:type="spellEnd"/>
                              <w:r w:rsidRPr="005454E5">
                                <w:t xml:space="preserve"> (</w:t>
                              </w:r>
                              <w:proofErr w:type="spellStart"/>
                              <w:r w:rsidRPr="005454E5">
                                <w:t>CCCd’A</w:t>
                              </w:r>
                              <w:proofErr w:type="spellEnd"/>
                              <w:r w:rsidRPr="005454E5">
                                <w:t xml:space="preserve">). </w:t>
                              </w:r>
                              <w:proofErr w:type="spellStart"/>
                              <w:r w:rsidRPr="005454E5">
                                <w:t>CCCd’A</w:t>
                              </w:r>
                              <w:proofErr w:type="spellEnd"/>
                              <w:r w:rsidRPr="005454E5">
                                <w:t xml:space="preserve"> is a non-profit dedicated to restoring this genetically viable horse herd back to the wild, primarily on public lands. Fourteen mares were brought from the Southern Utah herd to be bred with the four remaining Coyote Canyon stallions. At the moment, the 14 mares and 4 stallions are being held on private land. Today’s action directs the Chief Administrative Officer to draft a letter to the Bureau of Land Management (BLM) requesting that they explore the relocation of the Coyote Canyon Heritage Horse Herd to federal lands.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573183459"/>
                              <w:lock w:val="contentLocked"/>
                            </w:sdtPr>
                            <w:sdtEndPr>
                              <w:rPr>
                                <w:rStyle w:val="DefaultParagraphFont"/>
                                <w:b w:val="0"/>
                                <w:caps/>
                              </w:rPr>
                            </w:sdtEndPr>
                            <w:sdtContent>
                              <w:r w:rsidR="005A0AAD" w:rsidRPr="0099238E">
                                <w:rPr>
                                  <w:b/>
                                  <w:color w:val="auto"/>
                                </w:rPr>
                                <w:t>Fiscal impact:</w:t>
                              </w:r>
                            </w:sdtContent>
                          </w:sdt>
                        </w:p>
                        <w:sdt>
                          <w:sdtPr>
                            <w:alias w:val="BODY_FISCAL_IMPACT_TEXT_18"/>
                            <w:tag w:val="BODY_FISCAL_IMPACT_TEXT_18"/>
                            <w:id w:val="1080942361"/>
                            <w:lock w:val="sdtLocked"/>
                          </w:sdtPr>
                          <w:sdtEndPr/>
                          <w:sdtContent>
                            <w:p w:rsidR="00534E1A" w:rsidRDefault="00BB7E98" w:rsidP="00F604CE">
                              <w:pPr>
                                <w:rPr>
                                  <w:sz w:val="24"/>
                                </w:rPr>
                              </w:pPr>
                              <w:r w:rsidRPr="005454E5">
                                <w:rPr>
                                  <w:sz w:val="24"/>
                                </w:rPr>
                                <w:t>There is no fiscal impact</w:t>
                              </w:r>
                            </w:p>
                            <w:p w:rsidR="005A0AAD" w:rsidRPr="00F604CE" w:rsidRDefault="007C5BD5" w:rsidP="00F604CE"/>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50386219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8"/>
                            <w:tag w:val="BODY_BUSINESS_IMPACT_TEXT_18"/>
                            <w:id w:val="1644611496"/>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641354059"/>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754794938"/>
                                  <w:lock w:val="contentLocked"/>
                                </w:sdtPr>
                                <w:sdtEndPr>
                                  <w:rPr>
                                    <w:rStyle w:val="DefaultParagraphFont"/>
                                    <w:b w:val="0"/>
                                    <w:caps/>
                                  </w:rPr>
                                </w:sdtEndPr>
                                <w:sdtContent>
                                  <w:r w:rsidR="005A0AAD" w:rsidRPr="0099238E">
                                    <w:rPr>
                                      <w:b/>
                                      <w:color w:val="auto"/>
                                    </w:rPr>
                                    <w:t>recommendation:</w:t>
                                  </w:r>
                                </w:sdtContent>
                              </w:sdt>
                            </w:p>
                            <w:sdt>
                              <w:sdtPr>
                                <w:alias w:val="BODY_RECOMMENDATION_TEXT_18"/>
                                <w:tag w:val="BODY_RECOMMENDATION_TEXT_18"/>
                                <w:id w:val="-569191309"/>
                                <w:lock w:val="sdtLocked"/>
                              </w:sdtPr>
                              <w:sdtEndPr/>
                              <w:sdtContent>
                                <w:p w:rsidR="00100482" w:rsidRDefault="00BF0237" w:rsidP="00100482">
                                  <w:pPr>
                                    <w:pStyle w:val="BLTemplate"/>
                                    <w:jc w:val="left"/>
                                  </w:pPr>
                                  <w:r>
                                    <w:rPr>
                                      <w:rStyle w:val="BoldCOB"/>
                                    </w:rPr>
                                    <w:t>VICE-CHAIRWOMAN JACOB</w:t>
                                  </w:r>
                                  <w:r w:rsidR="00BE063D">
                                    <w:rPr>
                                      <w:rStyle w:val="BoldCOB"/>
                                    </w:rPr>
                                    <w:t xml:space="preserve"> AND SUPERVISOR HORN</w:t>
                                  </w:r>
                                </w:p>
                                <w:sdt>
                                  <w:sdtPr>
                                    <w:alias w:val="TEXT_RECOMMENDATIONS"/>
                                    <w:tag w:val="TEXT_RECOMMENDATIONS"/>
                                    <w:id w:val="-704946052"/>
                                    <w:lock w:val="sdtLocked"/>
                                  </w:sdtPr>
                                  <w:sdtEndPr/>
                                  <w:sdtContent>
                                    <w:p w:rsidR="00076BD4" w:rsidRDefault="00BB7E98" w:rsidP="00F604CE">
                                      <w:pPr>
                                        <w:pStyle w:val="BLTemplate"/>
                                      </w:pPr>
                                      <w:r w:rsidRPr="005454E5">
                                        <w:t>Direct the Chief Administrative Officer to draft a letter to the Bureau of Land Management requesting that they explore the relocation of the Coyote Canyon Heritage horse herd on federal lands.</w:t>
                                      </w:r>
                                    </w:p>
                                    <w:p w:rsidR="005A0AAD" w:rsidRPr="00F604CE" w:rsidRDefault="007C5BD5" w:rsidP="00F604CE">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076BD4" w:rsidP="00F94B6A">
                          <w:pPr>
                            <w:pStyle w:val="HangingIndent"/>
                            <w:keepNext/>
                            <w:tabs>
                              <w:tab w:val="clear" w:pos="5760"/>
                              <w:tab w:val="clear" w:pos="6480"/>
                              <w:tab w:val="clear" w:pos="7200"/>
                              <w:tab w:val="clear" w:pos="7920"/>
                              <w:tab w:val="clear" w:pos="8640"/>
                            </w:tabs>
                            <w:spacing w:after="240"/>
                            <w:ind w:left="0" w:firstLine="0"/>
                          </w:pPr>
                          <w:r>
                            <w:t xml:space="preserve">ON MOTION of </w:t>
                          </w:r>
                          <w:r w:rsidR="00173A09">
                            <w:t>Supervisor</w:t>
                          </w:r>
                          <w:r w:rsidR="00263C98">
                            <w:t xml:space="preserve"> Jacob</w:t>
                          </w:r>
                          <w:r>
                            <w:t xml:space="preserve">, seconded by Supervisor </w:t>
                          </w:r>
                          <w:r w:rsidR="00263C98">
                            <w:t>Horn</w:t>
                          </w:r>
                          <w:r>
                            <w:t>, the Board took a</w:t>
                          </w:r>
                          <w:r w:rsidR="001066F0">
                            <w:t>ction as recommended</w:t>
                          </w:r>
                          <w:r>
                            <w:t>.</w:t>
                          </w:r>
                        </w:p>
                        <w:p w:rsidR="00076BD4" w:rsidRPr="002423BB" w:rsidRDefault="00076BD4" w:rsidP="00F94B6A">
                          <w:pPr>
                            <w:pStyle w:val="HangingIndent"/>
                            <w:tabs>
                              <w:tab w:val="clear" w:pos="5760"/>
                              <w:tab w:val="clear" w:pos="6480"/>
                              <w:tab w:val="clear" w:pos="7200"/>
                              <w:tab w:val="clear" w:pos="7920"/>
                              <w:tab w:val="clear" w:pos="8640"/>
                            </w:tabs>
                            <w:ind w:left="0" w:firstLine="0"/>
                          </w:pPr>
                          <w:r>
                            <w:t>AYES:  Cox, Jaco</w:t>
                          </w:r>
                          <w:r w:rsidR="002423BB">
                            <w:t>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t>18.</w:t>
                </w:r>
              </w:p>
            </w:tc>
            <w:tc>
              <w:tcPr>
                <w:tcW w:w="8388" w:type="dxa"/>
              </w:tcPr>
              <w:sdt>
                <w:sdtPr>
                  <w:rPr>
                    <w:rStyle w:val="COBCAPSBOLDChar"/>
                  </w:rPr>
                  <w:alias w:val="ONE_DETAIL"/>
                  <w:tag w:val="ONE_DETAIL"/>
                  <w:id w:val="-137561702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2229076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9"/>
                            <w:tag w:val="DTLS_SUBJECT_TEXT_19"/>
                            <w:id w:val="1126591209"/>
                          </w:sdtPr>
                          <w:sdtEndPr/>
                          <w:sdtContent>
                            <w:p w:rsidR="00FA74CE" w:rsidRDefault="00BB7E98">
                              <w:pPr>
                                <w:rPr>
                                  <w:b/>
                                  <w:caps/>
                                  <w:color w:val="000000"/>
                                  <w:sz w:val="24"/>
                                </w:rPr>
                              </w:pPr>
                              <w:r w:rsidRPr="00C2151F">
                                <w:rPr>
                                  <w:b/>
                                  <w:caps/>
                                  <w:color w:val="000000"/>
                                  <w:sz w:val="24"/>
                                </w:rPr>
                                <w:t>NEIGHBORHOOD REINVESTMENT GRANTS, AMENDMENTS &amp; COMMUNITY ENHANCEMENT AMENDMENT (DISTRICT: 5)</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69862999"/>
                              <w:lock w:val="contentLocked"/>
                            </w:sdtPr>
                            <w:sdtEndPr>
                              <w:rPr>
                                <w:rStyle w:val="DefaultParagraphFont"/>
                                <w:b w:val="0"/>
                                <w:caps/>
                              </w:rPr>
                            </w:sdtEndPr>
                            <w:sdtContent>
                              <w:r w:rsidR="005A0AAD" w:rsidRPr="0099238E">
                                <w:rPr>
                                  <w:b/>
                                  <w:color w:val="auto"/>
                                </w:rPr>
                                <w:t>OVERVIEW:</w:t>
                              </w:r>
                            </w:sdtContent>
                          </w:sdt>
                        </w:p>
                        <w:sdt>
                          <w:sdtPr>
                            <w:alias w:val="BODY_OVERVIEW_TEXT_19"/>
                            <w:tag w:val="BODY_OVERVIEW_TEXT_19"/>
                            <w:id w:val="-1595086001"/>
                            <w:lock w:val="sdtLocked"/>
                          </w:sdtPr>
                          <w:sdtEndPr/>
                          <w:sdtContent>
                            <w:p w:rsidR="005A0AAD" w:rsidRPr="00534E1A" w:rsidRDefault="00BB7E98" w:rsidP="00534E1A">
                              <w:pPr>
                                <w:pStyle w:val="BLTemplate"/>
                              </w:pPr>
                              <w:r w:rsidRPr="00C2151F">
                                <w:t xml:space="preserve">Neighborhood Reinvestment Program funding assists non-profit organizations in </w:t>
                              </w:r>
                              <w:r w:rsidRPr="00C2151F">
                                <w:lastRenderedPageBreak/>
                                <w:t>providing essential services to citizens of San Diego County. Reinvesting taxpayer money in worthwhile organizations is a benefit to the citizens and communities of North County.</w:t>
                              </w: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2066472867"/>
                              <w:lock w:val="contentLocked"/>
                            </w:sdtPr>
                            <w:sdtEndPr>
                              <w:rPr>
                                <w:rStyle w:val="DefaultParagraphFont"/>
                                <w:b w:val="0"/>
                                <w:caps/>
                              </w:rPr>
                            </w:sdtEndPr>
                            <w:sdtContent>
                              <w:r w:rsidR="005A0AAD" w:rsidRPr="0099238E">
                                <w:rPr>
                                  <w:b/>
                                  <w:color w:val="auto"/>
                                </w:rPr>
                                <w:t>Fiscal impact:</w:t>
                              </w:r>
                            </w:sdtContent>
                          </w:sdt>
                        </w:p>
                        <w:sdt>
                          <w:sdtPr>
                            <w:alias w:val="BODY_FISCAL_IMPACT_TEXT_19"/>
                            <w:tag w:val="BODY_FISCAL_IMPACT_TEXT_19"/>
                            <w:id w:val="1080942362"/>
                            <w:lock w:val="sdtLocked"/>
                          </w:sdtPr>
                          <w:sdtEndPr/>
                          <w:sdtContent>
                            <w:p w:rsidR="00100482" w:rsidRDefault="00BB7E98" w:rsidP="00100482">
                              <w:r w:rsidRPr="00C2151F">
                                <w:rPr>
                                  <w:sz w:val="24"/>
                                </w:rPr>
                                <w:t>The fiscal impact of these recommendations is $379,245. The funding source is the Neighborhood Reinvestment budget (15670).  This action will result in the addition of no new staff years and no future costs.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79898948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9"/>
                            <w:tag w:val="BODY_BUSINESS_IMPACT_TEXT_19"/>
                            <w:id w:val="1644611497"/>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196609937"/>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47254867"/>
                                  <w:lock w:val="contentLocked"/>
                                </w:sdtPr>
                                <w:sdtEndPr>
                                  <w:rPr>
                                    <w:rStyle w:val="DefaultParagraphFont"/>
                                    <w:b w:val="0"/>
                                    <w:caps/>
                                  </w:rPr>
                                </w:sdtEndPr>
                                <w:sdtContent>
                                  <w:r w:rsidR="005A0AAD" w:rsidRPr="0099238E">
                                    <w:rPr>
                                      <w:b/>
                                      <w:color w:val="auto"/>
                                    </w:rPr>
                                    <w:t>recommendation:</w:t>
                                  </w:r>
                                </w:sdtContent>
                              </w:sdt>
                            </w:p>
                            <w:sdt>
                              <w:sdtPr>
                                <w:alias w:val="BODY_RECOMMENDATION_TEXT_19"/>
                                <w:tag w:val="BODY_RECOMMENDATION_TEXT_19"/>
                                <w:id w:val="-569191308"/>
                                <w:lock w:val="sdtLocked"/>
                              </w:sdtPr>
                              <w:sdtEndPr/>
                              <w:sdtContent>
                                <w:p w:rsidR="00100482" w:rsidRDefault="00BB7E98" w:rsidP="00100482">
                                  <w:pPr>
                                    <w:pStyle w:val="BLTemplate"/>
                                    <w:jc w:val="left"/>
                                  </w:pPr>
                                  <w:r>
                                    <w:rPr>
                                      <w:rStyle w:val="BoldCOB"/>
                                    </w:rPr>
                                    <w:t>SUPERVISOR HORN</w:t>
                                  </w:r>
                                </w:p>
                                <w:sdt>
                                  <w:sdtPr>
                                    <w:alias w:val="TEXT_RECOMMENDATIONS"/>
                                    <w:tag w:val="TEXT_RECOMMENDATIONS"/>
                                    <w:id w:val="1485510487"/>
                                    <w:lock w:val="sdtLocked"/>
                                  </w:sdtPr>
                                  <w:sdtEndPr/>
                                  <w:sdtContent>
                                    <w:p w:rsidR="00100482" w:rsidRDefault="00BB7E98" w:rsidP="00173A09">
                                      <w:pPr>
                                        <w:pStyle w:val="BLTemplate"/>
                                        <w:numPr>
                                          <w:ilvl w:val="0"/>
                                          <w:numId w:val="37"/>
                                        </w:numPr>
                                      </w:pPr>
                                      <w:r w:rsidRPr="00C2151F">
                                        <w:t>Allocate $4,216 from Neighborhood Reinvestment budget (15670) to the Borrego Springs Youth and Senior Center to inspect and demolish the existing floor, purchase and install non-skid commercial laminate and install a new roof at the Borrego Springs Youth &amp; Senior Center located at 580 Circle J Drive at Cahuilla in Borrego Springs.</w:t>
                                      </w:r>
                                    </w:p>
                                    <w:p w:rsidR="00100482" w:rsidRDefault="00100482" w:rsidP="00100482">
                                      <w:pPr>
                                        <w:pStyle w:val="BLTemplate"/>
                                        <w:ind w:left="720"/>
                                      </w:pPr>
                                    </w:p>
                                    <w:p w:rsidR="00100482" w:rsidRDefault="00BB7E98" w:rsidP="00173A09">
                                      <w:pPr>
                                        <w:pStyle w:val="BLTemplate"/>
                                        <w:numPr>
                                          <w:ilvl w:val="0"/>
                                          <w:numId w:val="37"/>
                                        </w:numPr>
                                      </w:pPr>
                                      <w:r w:rsidRPr="00C2151F">
                                        <w:t>Allocate $61,000 from Neighborhood Reinvestment budget (15670) to the Boys and Girls Clubs of Oceanside to equip the new Science &amp; Innovation Learning Center with interactive smart boards, laptops with software, computer servers, Robotics Software, tables, chairs, and an 8 foot by 40 foot climbing wall system with magnetic capabilities.</w:t>
                                      </w:r>
                                    </w:p>
                                    <w:p w:rsidR="00100482" w:rsidRDefault="00100482" w:rsidP="00100482">
                                      <w:pPr>
                                        <w:pStyle w:val="BLTemplate"/>
                                      </w:pPr>
                                    </w:p>
                                    <w:p w:rsidR="00100482" w:rsidRDefault="00BB7E98" w:rsidP="00173A09">
                                      <w:pPr>
                                        <w:pStyle w:val="BLTemplate"/>
                                        <w:numPr>
                                          <w:ilvl w:val="0"/>
                                          <w:numId w:val="37"/>
                                        </w:numPr>
                                      </w:pPr>
                                      <w:r w:rsidRPr="00C2151F">
                                        <w:t>Allocate $169,029 from Neighborhood Reinvestment budget (15670) to Deer Springs Fire Safe Council, Inc. to equip incident command vehicles that provide fire protection services in District 5 with the latest in technology and firefighting equipment, including all mounting equipment, software, technology, and installation, as well as all equipment needed for the vehicle mounted command modules, lighting, radios, antennas, and printers.</w:t>
                                      </w:r>
                                    </w:p>
                                    <w:p w:rsidR="00100482" w:rsidRDefault="00100482" w:rsidP="00100482">
                                      <w:pPr>
                                        <w:pStyle w:val="BLTemplate"/>
                                      </w:pPr>
                                    </w:p>
                                    <w:p w:rsidR="00100482" w:rsidRDefault="00BB7E98" w:rsidP="00173A09">
                                      <w:pPr>
                                        <w:pStyle w:val="BLTemplate"/>
                                        <w:numPr>
                                          <w:ilvl w:val="0"/>
                                          <w:numId w:val="37"/>
                                        </w:numPr>
                                      </w:pPr>
                                      <w:r w:rsidRPr="00C2151F">
                                        <w:t xml:space="preserve">Transfer appropriations of $75,000 from Neighborhood Reinvestment Program budget (15670) services and supplies, to Contributions to Capital Outlay Fund, Operating Transfer Out, for </w:t>
                                      </w:r>
                                      <w:proofErr w:type="spellStart"/>
                                      <w:r w:rsidRPr="00C2151F">
                                        <w:t>Clemmens</w:t>
                                      </w:r>
                                      <w:proofErr w:type="spellEnd"/>
                                      <w:r w:rsidRPr="00C2151F">
                                        <w:t xml:space="preserve"> Lane Shade Structure.</w:t>
                                      </w:r>
                                    </w:p>
                                    <w:p w:rsidR="00100482" w:rsidRDefault="00100482" w:rsidP="00100482">
                                      <w:pPr>
                                        <w:pStyle w:val="BLTemplate"/>
                                        <w:ind w:left="720"/>
                                      </w:pPr>
                                    </w:p>
                                    <w:p w:rsidR="00100482" w:rsidRDefault="00BB7E98" w:rsidP="00173A09">
                                      <w:pPr>
                                        <w:pStyle w:val="BLTemplate"/>
                                        <w:numPr>
                                          <w:ilvl w:val="0"/>
                                          <w:numId w:val="37"/>
                                        </w:numPr>
                                      </w:pPr>
                                      <w:r w:rsidRPr="00C2151F">
                                        <w:t xml:space="preserve">Establish appropriations of $75,000 in the Capital Outlay Fund for Capital Project 1018358, </w:t>
                                      </w:r>
                                      <w:proofErr w:type="spellStart"/>
                                      <w:r w:rsidRPr="00C2151F">
                                        <w:t>Clemmens</w:t>
                                      </w:r>
                                      <w:proofErr w:type="spellEnd"/>
                                      <w:r w:rsidRPr="00C2151F">
                                        <w:t xml:space="preserve"> Lane Shade Structure based on an Operating Transfer from the General Fund. </w:t>
                                      </w:r>
                                      <w:r w:rsidRPr="00FA74CE">
                                        <w:rPr>
                                          <w:b/>
                                        </w:rPr>
                                        <w:t>(4 VOTES)</w:t>
                                      </w:r>
                                    </w:p>
                                    <w:p w:rsidR="00100482" w:rsidRDefault="00100482" w:rsidP="00100482">
                                      <w:pPr>
                                        <w:pStyle w:val="BLTemplate"/>
                                      </w:pPr>
                                    </w:p>
                                    <w:p w:rsidR="00100482" w:rsidRDefault="00BB7E98" w:rsidP="00173A09">
                                      <w:pPr>
                                        <w:pStyle w:val="BLTemplate"/>
                                        <w:numPr>
                                          <w:ilvl w:val="0"/>
                                          <w:numId w:val="37"/>
                                        </w:numPr>
                                      </w:pPr>
                                      <w:r w:rsidRPr="00C2151F">
                                        <w:t>Allocate $5,000 from Neighborhood Reinvestment budget (15670) to the Fallbrook Alumni Association to purchase backpacks and school supplies for underprivileged students at Fallbrook High School and to purchase a plaque for the gym in honor of a former basketball coach.</w:t>
                                      </w:r>
                                    </w:p>
                                    <w:p w:rsidR="00100482" w:rsidRDefault="00100482" w:rsidP="00100482">
                                      <w:pPr>
                                        <w:pStyle w:val="BLTemplate"/>
                                        <w:ind w:left="720"/>
                                      </w:pPr>
                                    </w:p>
                                    <w:p w:rsidR="00100482" w:rsidRDefault="00BB7E98" w:rsidP="00173A09">
                                      <w:pPr>
                                        <w:pStyle w:val="BLTemplate"/>
                                        <w:numPr>
                                          <w:ilvl w:val="0"/>
                                          <w:numId w:val="37"/>
                                        </w:numPr>
                                      </w:pPr>
                                      <w:r>
                                        <w:t>Allocate $30,000 from Neighborhood Reinvestment budget (15670) to the San Diego Futures Foundation to buy tablets, laptops, desktop computers, computer software and related equipment and supplies to provide homebound seniors with access to the Internet.</w:t>
                                      </w:r>
                                    </w:p>
                                    <w:p w:rsidR="00100482" w:rsidRDefault="00100482" w:rsidP="00100482">
                                      <w:pPr>
                                        <w:pStyle w:val="BLTemplate"/>
                                        <w:ind w:left="720"/>
                                      </w:pPr>
                                    </w:p>
                                    <w:p w:rsidR="00534E1A" w:rsidRDefault="00534E1A" w:rsidP="00100482">
                                      <w:pPr>
                                        <w:pStyle w:val="BLTemplate"/>
                                        <w:ind w:left="720"/>
                                      </w:pPr>
                                    </w:p>
                                    <w:p w:rsidR="00534E1A" w:rsidRDefault="00534E1A" w:rsidP="00100482">
                                      <w:pPr>
                                        <w:pStyle w:val="BLTemplate"/>
                                        <w:ind w:left="720"/>
                                      </w:pPr>
                                    </w:p>
                                    <w:p w:rsidR="00100482" w:rsidRDefault="00BB7E98" w:rsidP="00173A09">
                                      <w:pPr>
                                        <w:pStyle w:val="BLTemplate"/>
                                        <w:numPr>
                                          <w:ilvl w:val="0"/>
                                          <w:numId w:val="37"/>
                                        </w:numPr>
                                      </w:pPr>
                                      <w:r>
                                        <w:t xml:space="preserve">Allocate $15,000 from Neighborhood Reinvestment budget (15670) to TERI to drill one water well and install a pump and tank at the Via Rio House located at 1262 Via </w:t>
                                      </w:r>
                                      <w:proofErr w:type="spellStart"/>
                                      <w:r>
                                        <w:t>Encinos</w:t>
                                      </w:r>
                                      <w:proofErr w:type="spellEnd"/>
                                      <w:r>
                                        <w:t xml:space="preserve"> Drive in Fallbrook.</w:t>
                                      </w:r>
                                    </w:p>
                                    <w:p w:rsidR="00100482" w:rsidRDefault="00100482" w:rsidP="00100482">
                                      <w:pPr>
                                        <w:pStyle w:val="BLTemplate"/>
                                        <w:ind w:left="720"/>
                                      </w:pPr>
                                    </w:p>
                                    <w:p w:rsidR="00100482" w:rsidRDefault="00BB7E98" w:rsidP="00173A09">
                                      <w:pPr>
                                        <w:pStyle w:val="BLTemplate"/>
                                        <w:numPr>
                                          <w:ilvl w:val="0"/>
                                          <w:numId w:val="37"/>
                                        </w:numPr>
                                      </w:pPr>
                                      <w:r>
                                        <w:t>Allocate $20,000 from Neighborhood Reinvestment budget (15670) to Warner Community Resource Center for upgrading the electrical system, including panels, wiring, outlets, labor, and permits; purchasing and installing sinks, overhead hoods, shelving, prep tables, electric stove, refrigerator, and a cart in the kitchen; providing  signage, printing of informational brochures &amp; maps and postage; helping to pay for equipment and supplies for the community garden; and purchasing office supplies and equipment, cleaning supplies, a vacuum, and picnic tables, all for the Warner Community Resource Center  located at 30650 Highway 79 in Warner Springs.</w:t>
                                      </w:r>
                                    </w:p>
                                    <w:p w:rsidR="00100482" w:rsidRDefault="00100482" w:rsidP="00100482">
                                      <w:pPr>
                                        <w:pStyle w:val="BLTemplate"/>
                                        <w:ind w:left="720"/>
                                      </w:pPr>
                                    </w:p>
                                    <w:p w:rsidR="00100482" w:rsidRDefault="00BB7E98" w:rsidP="00173A09">
                                      <w:pPr>
                                        <w:pStyle w:val="BLTemplate"/>
                                        <w:numPr>
                                          <w:ilvl w:val="0"/>
                                          <w:numId w:val="37"/>
                                        </w:numPr>
                                      </w:pPr>
                                      <w:r>
                                        <w:t xml:space="preserve">Establish appropriations of $4,788 in the Neighborhood Reinvestment Program budget for reallocation to other projects based on the unused portion of the 2/28/2012 (9) allocation of $30,000 to Fallbrook Village Association. </w:t>
                                      </w:r>
                                      <w:r w:rsidR="00FA74CE">
                                        <w:t xml:space="preserve">            </w:t>
                                      </w:r>
                                      <w:r w:rsidRPr="00C2151F">
                                        <w:rPr>
                                          <w:b/>
                                        </w:rPr>
                                        <w:t xml:space="preserve">(4 VOTES) </w:t>
                                      </w:r>
                                    </w:p>
                                    <w:p w:rsidR="00100482" w:rsidRDefault="00100482" w:rsidP="00100482">
                                      <w:pPr>
                                        <w:pStyle w:val="BLTemplate"/>
                                        <w:ind w:left="720"/>
                                      </w:pPr>
                                    </w:p>
                                    <w:p w:rsidR="00100482" w:rsidRDefault="00BB7E98" w:rsidP="00173A09">
                                      <w:pPr>
                                        <w:pStyle w:val="BLTemplate"/>
                                        <w:numPr>
                                          <w:ilvl w:val="0"/>
                                          <w:numId w:val="37"/>
                                        </w:numPr>
                                      </w:pPr>
                                      <w:r>
                                        <w:t xml:space="preserve">Rescind the June 26, 2012 (23) allocation of $3,000 Community Enhancement Program budget (org 12900) to San Diego Film Commission so that the funds can be reallocated to other projects. </w:t>
                                      </w:r>
                                    </w:p>
                                    <w:p w:rsidR="00100482" w:rsidRDefault="00100482" w:rsidP="00100482">
                                      <w:pPr>
                                        <w:pStyle w:val="BLTemplate"/>
                                        <w:ind w:left="720"/>
                                      </w:pPr>
                                    </w:p>
                                    <w:p w:rsidR="00100482" w:rsidRDefault="00BB7E98" w:rsidP="00173A09">
                                      <w:pPr>
                                        <w:pStyle w:val="BLTemplate"/>
                                        <w:numPr>
                                          <w:ilvl w:val="0"/>
                                          <w:numId w:val="37"/>
                                        </w:numPr>
                                      </w:pPr>
                                      <w:r>
                                        <w:t>Allocate $3,000 from Community Enhancement Program budget (org 12900) to San Diego Convention and Visitors Bureau for the purpose of attracting, facilitating, permitting and regulating all filming activities in the County.</w:t>
                                      </w:r>
                                    </w:p>
                                    <w:p w:rsidR="00100482" w:rsidRDefault="00100482" w:rsidP="00100482">
                                      <w:pPr>
                                        <w:pStyle w:val="BLTemplate"/>
                                        <w:ind w:left="720"/>
                                      </w:pPr>
                                    </w:p>
                                    <w:p w:rsidR="00100482" w:rsidRDefault="00BB7E98" w:rsidP="00173A09">
                                      <w:pPr>
                                        <w:pStyle w:val="BLTemplate"/>
                                        <w:numPr>
                                          <w:ilvl w:val="0"/>
                                          <w:numId w:val="37"/>
                                        </w:numPr>
                                      </w:pPr>
                                      <w:r>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534E1A" w:rsidRDefault="00534E1A" w:rsidP="00534E1A">
                                      <w:pPr>
                                        <w:pStyle w:val="BLTemplate"/>
                                      </w:pPr>
                                    </w:p>
                                    <w:p w:rsidR="00100482" w:rsidRDefault="00BB7E98" w:rsidP="00173A09">
                                      <w:pPr>
                                        <w:pStyle w:val="BLTemplate"/>
                                        <w:numPr>
                                          <w:ilvl w:val="0"/>
                                          <w:numId w:val="37"/>
                                        </w:numPr>
                                      </w:pPr>
                                      <w:r>
                                        <w:t>Find that these grant awards have a public purpose.</w:t>
                                      </w:r>
                                    </w:p>
                                    <w:p w:rsidR="00100482" w:rsidRDefault="00100482" w:rsidP="00100482">
                                      <w:pPr>
                                        <w:pStyle w:val="BLTemplate"/>
                                        <w:ind w:left="720"/>
                                      </w:pPr>
                                    </w:p>
                                    <w:p w:rsidR="00076BD4" w:rsidRDefault="00BB7E98" w:rsidP="00173A09">
                                      <w:pPr>
                                        <w:pStyle w:val="BLTemplate"/>
                                        <w:numPr>
                                          <w:ilvl w:val="0"/>
                                          <w:numId w:val="37"/>
                                        </w:numPr>
                                      </w:pPr>
                                      <w:r>
                                        <w:t xml:space="preserve">Find that the allocations to the Borrego Springs Youth and Senior Center, TERI, the Warner Community Resource Center, and the </w:t>
                                      </w:r>
                                      <w:proofErr w:type="spellStart"/>
                                      <w:r>
                                        <w:t>Clemmens</w:t>
                                      </w:r>
                                      <w:proofErr w:type="spellEnd"/>
                                      <w:r>
                                        <w:t xml:space="preserve"> Lane Shade Structure are exempt from the California Environmental Quality Act (CEQA) pursuant to CEQA Guidelines section 15301.</w:t>
                                      </w:r>
                                    </w:p>
                                    <w:p w:rsidR="005A0AAD" w:rsidRPr="00FA74CE" w:rsidRDefault="007C5BD5" w:rsidP="00076BD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2423BB" w:rsidRDefault="00076BD4" w:rsidP="00F94B6A">
                          <w:pPr>
                            <w:pStyle w:val="HangingIndent"/>
                            <w:tabs>
                              <w:tab w:val="clear" w:pos="5760"/>
                              <w:tab w:val="clear" w:pos="6480"/>
                              <w:tab w:val="clear" w:pos="7200"/>
                              <w:tab w:val="clear" w:pos="7920"/>
                              <w:tab w:val="clear" w:pos="8640"/>
                            </w:tabs>
                            <w:ind w:left="0" w:firstLine="0"/>
                          </w:pPr>
                          <w:r>
                            <w:t xml:space="preserve">AYES:  Cox, Jacob, D. Roberts, R. Roberts, </w:t>
                          </w:r>
                          <w:r w:rsidR="002423BB">
                            <w:t>Horn</w:t>
                          </w:r>
                        </w:p>
                      </w:tc>
                    </w:tr>
                  </w:tbl>
                  <w:p w:rsidR="0036632A" w:rsidRDefault="0036632A" w:rsidP="00EE5FEE">
                    <w:pPr>
                      <w:pStyle w:val="NoSpacing"/>
                      <w:jc w:val="left"/>
                      <w:rPr>
                        <w:b/>
                        <w:caps w:val="0"/>
                      </w:rPr>
                    </w:pPr>
                  </w:p>
                  <w:p w:rsidR="00534E1A" w:rsidRDefault="00534E1A" w:rsidP="00EE5FEE">
                    <w:pPr>
                      <w:pStyle w:val="NoSpacing"/>
                      <w:jc w:val="left"/>
                      <w:rPr>
                        <w:b/>
                        <w:caps w:val="0"/>
                      </w:rPr>
                    </w:pPr>
                  </w:p>
                  <w:p w:rsidR="00534E1A" w:rsidRDefault="00534E1A" w:rsidP="00EE5FEE">
                    <w:pPr>
                      <w:pStyle w:val="NoSpacing"/>
                      <w:jc w:val="left"/>
                      <w:rPr>
                        <w:b/>
                        <w:caps w:val="0"/>
                      </w:rPr>
                    </w:pPr>
                  </w:p>
                  <w:p w:rsidR="00534E1A" w:rsidRDefault="00534E1A" w:rsidP="00EE5FEE">
                    <w:pPr>
                      <w:pStyle w:val="NoSpacing"/>
                      <w:jc w:val="left"/>
                      <w:rPr>
                        <w:b/>
                        <w:caps w:val="0"/>
                      </w:rPr>
                    </w:pPr>
                  </w:p>
                  <w:p w:rsidR="004A3FA9" w:rsidRPr="00FA74CE" w:rsidRDefault="007C5BD5" w:rsidP="00EE5FEE">
                    <w:pPr>
                      <w:pStyle w:val="NoSpacing"/>
                      <w:jc w:val="left"/>
                      <w:rPr>
                        <w:b/>
                        <w:caps w:val="0"/>
                      </w:rPr>
                    </w:pPr>
                  </w:p>
                </w:sdtContent>
              </w:sdt>
            </w:tc>
          </w:tr>
          <w:tr w:rsidR="00694F02" w:rsidRPr="00CF0F70" w:rsidTr="00100482">
            <w:tc>
              <w:tcPr>
                <w:tcW w:w="1188" w:type="dxa"/>
              </w:tcPr>
              <w:p w:rsidR="007C7EF0" w:rsidRDefault="00BB7E98">
                <w:r>
                  <w:rPr>
                    <w:b/>
                    <w:caps/>
                    <w:color w:val="000000"/>
                    <w:sz w:val="24"/>
                  </w:rPr>
                  <w:lastRenderedPageBreak/>
                  <w:t>19.</w:t>
                </w:r>
              </w:p>
            </w:tc>
            <w:tc>
              <w:tcPr>
                <w:tcW w:w="8388" w:type="dxa"/>
              </w:tcPr>
              <w:sdt>
                <w:sdtPr>
                  <w:rPr>
                    <w:rStyle w:val="COBCAPSBOLDChar"/>
                  </w:rPr>
                  <w:alias w:val="ONE_DETAIL"/>
                  <w:tag w:val="ONE_DETAIL"/>
                  <w:id w:val="143015607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86432301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0"/>
                            <w:tag w:val="DTLS_SUBJECT_TEXT_20"/>
                            <w:id w:val="1126591210"/>
                          </w:sdtPr>
                          <w:sdtEndPr/>
                          <w:sdtContent>
                            <w:p w:rsidR="007C7EF0" w:rsidRDefault="00BB7E98">
                              <w:r>
                                <w:rPr>
                                  <w:b/>
                                  <w:caps/>
                                  <w:color w:val="000000"/>
                                  <w:sz w:val="24"/>
                                </w:rPr>
                                <w:t>NOTICED PUBLIC HEARING:</w:t>
                              </w:r>
                            </w:p>
                            <w:p w:rsidR="00FA74CE" w:rsidRDefault="00BB7E98">
                              <w:pPr>
                                <w:rPr>
                                  <w:b/>
                                  <w:caps/>
                                  <w:color w:val="000000"/>
                                  <w:sz w:val="24"/>
                                </w:rPr>
                              </w:pPr>
                              <w:r>
                                <w:rPr>
                                  <w:b/>
                                  <w:caps/>
                                  <w:color w:val="000000"/>
                                  <w:sz w:val="24"/>
                                </w:rPr>
                                <w:t>ISSUANCE OF REVENUE BONDS BY THE CALIFORNIA MUNICIPAL FINANCE AUTHORITY FOR THE PEPPERTREE SENIOR APARTMENTS, IN AN AGGREGATE AMOUNT NOT TO EXCEED $12,000,000 (DISTRICT: 2)</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352660929"/>
                              <w:lock w:val="contentLocked"/>
                            </w:sdtPr>
                            <w:sdtEndPr>
                              <w:rPr>
                                <w:rStyle w:val="DefaultParagraphFont"/>
                                <w:b w:val="0"/>
                                <w:caps/>
                              </w:rPr>
                            </w:sdtEndPr>
                            <w:sdtContent>
                              <w:r w:rsidR="005A0AAD" w:rsidRPr="0099238E">
                                <w:rPr>
                                  <w:b/>
                                  <w:color w:val="auto"/>
                                </w:rPr>
                                <w:t>OVERVIEW:</w:t>
                              </w:r>
                            </w:sdtContent>
                          </w:sdt>
                        </w:p>
                        <w:sdt>
                          <w:sdtPr>
                            <w:alias w:val="BODY_OVERVIEW_TEXT_20"/>
                            <w:tag w:val="BODY_OVERVIEW_TEXT_20"/>
                            <w:id w:val="-1595086000"/>
                            <w:lock w:val="sdtLocked"/>
                          </w:sdtPr>
                          <w:sdtEndPr/>
                          <w:sdtContent>
                            <w:p w:rsidR="00100482" w:rsidRDefault="00BB7E98" w:rsidP="00100482">
                              <w:pPr>
                                <w:pStyle w:val="BLTemplate"/>
                              </w:pPr>
                              <w:r w:rsidRPr="008B7D7E">
                                <w:t xml:space="preserve">The County has received a request from the California Municipal Finance Authority (“CMFA” or “Authority”) to conduct a public hearing as required by the Internal Revenue </w:t>
                              </w:r>
                              <w:r>
                                <w:t>C</w:t>
                              </w:r>
                              <w:r w:rsidRPr="008B7D7E">
                                <w:t>ode and to approve the Authority’s issuance of revenue bonds in an aggregate principal amount not to exceed $12,000,000 (the “Bonds”), for the benefit of Peppertree Apartments, LP, a California Limited Partnership duly organized and existing under the laws of the State of California</w:t>
                              </w:r>
                              <w:r>
                                <w:t xml:space="preserve"> and an affiliate of the </w:t>
                              </w:r>
                              <w:r w:rsidRPr="00915EF5">
                                <w:t>Wasatch Advantage Group</w:t>
                              </w:r>
                              <w:r w:rsidRPr="008B7D7E">
                                <w:t xml:space="preserve"> (“Borrower”). The Borrower will use the proceeds of the Bonds to (1) finance the acquisition and rehabilitation of a 104</w:t>
                              </w:r>
                              <w:r>
                                <w:t>-</w:t>
                              </w:r>
                              <w:r w:rsidRPr="008B7D7E">
                                <w:t xml:space="preserve">unit multifamily </w:t>
                              </w:r>
                              <w:r>
                                <w:t xml:space="preserve">affordable </w:t>
                              </w:r>
                              <w:r w:rsidRPr="008B7D7E">
                                <w:t>rental housing facility located at 8956 Harness Street</w:t>
                              </w:r>
                              <w:r>
                                <w:t>, in the community of</w:t>
                              </w:r>
                              <w:r w:rsidRPr="008B7D7E">
                                <w:t xml:space="preserve"> Spring Valley, California 92025</w:t>
                              </w:r>
                              <w:r>
                                <w:t>, also known</w:t>
                              </w:r>
                              <w:r w:rsidRPr="008B7D7E">
                                <w:t xml:space="preserve"> as Peppertree Senior Apartments</w:t>
                              </w:r>
                              <w:r>
                                <w:t xml:space="preserve"> (“Project”)</w:t>
                              </w:r>
                              <w:r w:rsidRPr="008B7D7E">
                                <w:t xml:space="preserve">; and </w:t>
                              </w:r>
                              <w:proofErr w:type="gramStart"/>
                              <w:r w:rsidRPr="008B7D7E">
                                <w:t>(2) pay</w:t>
                              </w:r>
                              <w:proofErr w:type="gramEnd"/>
                              <w:r w:rsidRPr="008B7D7E">
                                <w:t xml:space="preserve"> certain expenses incurred in connection with the issuance of the Bonds.  The </w:t>
                              </w:r>
                              <w:r>
                                <w:t>Project will be owned by the Borrower and</w:t>
                              </w:r>
                              <w:r w:rsidRPr="008B7D7E">
                                <w:t xml:space="preserve"> will initially be managed by Wasatch Property Management</w:t>
                              </w:r>
                              <w:r>
                                <w:t>, an affiliate of the Borrower</w:t>
                              </w:r>
                              <w:r w:rsidRPr="008B7D7E">
                                <w:t xml:space="preserve">.  All or a portion of the rental units in the facility will be rented to persons and families of low or very low income. </w:t>
                              </w:r>
                            </w:p>
                            <w:p w:rsidR="00FA74CE" w:rsidRPr="001425D9" w:rsidRDefault="00FA74CE" w:rsidP="00100482">
                              <w:pPr>
                                <w:pStyle w:val="BLTemplate"/>
                                <w:rPr>
                                  <w:highlight w:val="yellow"/>
                                </w:rPr>
                              </w:pPr>
                            </w:p>
                            <w:p w:rsidR="00100482" w:rsidRDefault="00BB7E98" w:rsidP="00100482">
                              <w:pPr>
                                <w:pStyle w:val="BLTemplate"/>
                              </w:pPr>
                              <w:r w:rsidRPr="008B7D7E">
                                <w:t xml:space="preserve">The Authority is authorized to assist in financing for nonprofit public benefit organizations </w:t>
                              </w:r>
                              <w:r w:rsidRPr="00EE2E19">
                                <w:t>or for profit corporations with a public benefit project</w:t>
                              </w:r>
                              <w:r>
                                <w:t>,</w:t>
                              </w:r>
                              <w:r w:rsidRPr="00EE2E19">
                                <w:t xml:space="preserve"> </w:t>
                              </w:r>
                              <w:r w:rsidRPr="008B7D7E">
                                <w:t xml:space="preserve">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w:t>
                              </w:r>
                              <w:r>
                                <w:t>Borrower</w:t>
                              </w:r>
                              <w:r w:rsidRPr="008B7D7E">
                                <w:t xml:space="preserve"> for the Project.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737596643"/>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20"/>
                            <w:tag w:val="BODY_FISCAL_IMPACT_TEXT_20"/>
                            <w:id w:val="1080942363"/>
                            <w:lock w:val="sdtLocked"/>
                          </w:sdtPr>
                          <w:sdtEndPr/>
                          <w:sdtContent>
                            <w:p w:rsidR="00100482" w:rsidRDefault="00BB7E98" w:rsidP="00100482">
                              <w:pPr>
                                <w:pStyle w:val="BLTemplate"/>
                              </w:pPr>
                              <w:r w:rsidRPr="009624C6">
                                <w:t>If approved, the proposal will result in $1,000 of unanticipated revenue to be used to reimburse the County for costs associated with this non-County financing.</w:t>
                              </w:r>
                            </w:p>
                            <w:p w:rsidR="00F604CE" w:rsidRPr="009624C6" w:rsidRDefault="00F604CE" w:rsidP="00100482">
                              <w:pPr>
                                <w:pStyle w:val="BLTemplate"/>
                              </w:pPr>
                            </w:p>
                            <w:p w:rsidR="00100482" w:rsidRDefault="00BB7E98" w:rsidP="00100482">
                              <w:r w:rsidRPr="009624C6">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07025575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0"/>
                            <w:tag w:val="BODY_BUSINESS_IMPACT_TEXT_20"/>
                            <w:id w:val="1644611498"/>
                            <w:lock w:val="sdtLocked"/>
                          </w:sdtPr>
                          <w:sdtEndPr/>
                          <w:sdtContent>
                            <w:p w:rsidR="00100482" w:rsidRPr="0036632A" w:rsidRDefault="00BB7E98" w:rsidP="00100482">
                              <w:pPr>
                                <w:rPr>
                                  <w:sz w:val="24"/>
                                </w:rPr>
                              </w:pPr>
                              <w:r>
                                <w:rPr>
                                  <w:sz w:val="24"/>
                                </w:rPr>
                                <w:t>N/A</w:t>
                              </w:r>
                            </w:p>
                          </w:sdtContent>
                        </w:sdt>
                        <w:p w:rsidR="005A0AAD" w:rsidRDefault="005A0AAD" w:rsidP="00C26139">
                          <w:pPr>
                            <w:pStyle w:val="COBCAPSBOLD"/>
                            <w:jc w:val="left"/>
                            <w:rPr>
                              <w:b w:val="0"/>
                              <w:caps w:val="0"/>
                              <w:sz w:val="24"/>
                              <w:szCs w:val="20"/>
                            </w:rPr>
                          </w:pPr>
                        </w:p>
                        <w:p w:rsidR="00534E1A" w:rsidRDefault="00534E1A" w:rsidP="00C26139">
                          <w:pPr>
                            <w:pStyle w:val="COBCAPSBOLD"/>
                            <w:jc w:val="left"/>
                            <w:rPr>
                              <w:b w:val="0"/>
                              <w:caps w:val="0"/>
                              <w:sz w:val="24"/>
                              <w:szCs w:val="20"/>
                            </w:rPr>
                          </w:pPr>
                        </w:p>
                        <w:p w:rsidR="00534E1A" w:rsidRDefault="00534E1A"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570297252"/>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384107189"/>
                                  <w:lock w:val="contentLocked"/>
                                </w:sdtPr>
                                <w:sdtEndPr>
                                  <w:rPr>
                                    <w:rStyle w:val="DefaultParagraphFont"/>
                                    <w:b w:val="0"/>
                                    <w:caps/>
                                  </w:rPr>
                                </w:sdtEndPr>
                                <w:sdtContent>
                                  <w:r w:rsidR="005A0AAD" w:rsidRPr="0099238E">
                                    <w:rPr>
                                      <w:b/>
                                      <w:color w:val="auto"/>
                                    </w:rPr>
                                    <w:t>recommendation:</w:t>
                                  </w:r>
                                </w:sdtContent>
                              </w:sdt>
                            </w:p>
                            <w:sdt>
                              <w:sdtPr>
                                <w:alias w:val="BODY_RECOMMENDATION_TEXT_20"/>
                                <w:tag w:val="BODY_RECOMMENDATION_TEXT_20"/>
                                <w:id w:val="-569191307"/>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1764748016"/>
                                    <w:lock w:val="sdtLocked"/>
                                  </w:sdtPr>
                                  <w:sdtEndPr/>
                                  <w:sdtContent>
                                    <w:p w:rsidR="00100482" w:rsidRDefault="00BB7E98" w:rsidP="00670BC2">
                                      <w:pPr>
                                        <w:pStyle w:val="BLTemplate"/>
                                        <w:numPr>
                                          <w:ilvl w:val="0"/>
                                          <w:numId w:val="25"/>
                                        </w:numPr>
                                        <w:ind w:left="360"/>
                                      </w:pPr>
                                      <w:r w:rsidRPr="00721151">
                                        <w:t>Pursuant to Section 147(f) of the Internal Revenue Code, hold a public hearing regarding the financing of the Project.</w:t>
                                      </w:r>
                                    </w:p>
                                    <w:p w:rsidR="00FA74CE" w:rsidRDefault="00FA74CE" w:rsidP="00FA74CE">
                                      <w:pPr>
                                        <w:pStyle w:val="BLTemplate"/>
                                        <w:ind w:left="360"/>
                                      </w:pPr>
                                    </w:p>
                                    <w:p w:rsidR="008A7BF4" w:rsidRDefault="00BB7E98" w:rsidP="00670BC2">
                                      <w:pPr>
                                        <w:pStyle w:val="BLTemplate"/>
                                        <w:numPr>
                                          <w:ilvl w:val="0"/>
                                          <w:numId w:val="25"/>
                                        </w:numPr>
                                        <w:ind w:left="360"/>
                                      </w:pPr>
                                      <w:r w:rsidRPr="00721151">
                                        <w:t>Adopt a resolution entitled:</w:t>
                                      </w:r>
                                      <w:r w:rsidR="00FA74CE">
                                        <w:t xml:space="preserve"> </w:t>
                                      </w:r>
                                      <w:r w:rsidRPr="001425D9">
                                        <w:t>RESOLUTION OF THE BOARD OF SUPERVISORS OF THE COUNTY OF SAN DIEGO APPROVING THE ISSUANCE OF TAX-EXEMPT REVENUE BONDS BY THE CALIFORNIA MUNICIPAL FINANCE AUTHORITY FOR THE PURPOSE OF FINANCING PEPPERTREE SENIOR APARTMENTS IN AN AGGREGATE PRINCIPAL AMOUNT NOT TO EXCEED $12,000,000 AND CERTAIN OTHER MATTERS RELATING THERETO</w:t>
                                      </w:r>
                                      <w:r w:rsidR="00FA74CE">
                                        <w:t>.</w:t>
                                      </w:r>
                                    </w:p>
                                    <w:p w:rsidR="005A0AAD" w:rsidRPr="00FA74CE" w:rsidRDefault="007C5BD5" w:rsidP="008A7BF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A7BF4" w:rsidRPr="00AD7ED6" w:rsidTr="008A7BF4">
                      <w:tc>
                        <w:tcPr>
                          <w:tcW w:w="8262" w:type="dxa"/>
                          <w:vAlign w:val="bottom"/>
                        </w:tcPr>
                        <w:p w:rsidR="008A7BF4" w:rsidRPr="00AD7ED6" w:rsidRDefault="008A7BF4" w:rsidP="00F94B6A">
                          <w:pPr>
                            <w:rPr>
                              <w:b/>
                            </w:rPr>
                          </w:pPr>
                          <w:r w:rsidRPr="00F94B6A">
                            <w:rPr>
                              <w:b/>
                              <w:sz w:val="24"/>
                            </w:rPr>
                            <w:t>ACTION:</w:t>
                          </w:r>
                        </w:p>
                      </w:tc>
                    </w:tr>
                    <w:tr w:rsidR="008A7BF4" w:rsidRPr="00CE0205" w:rsidTr="008A7BF4">
                      <w:tc>
                        <w:tcPr>
                          <w:tcW w:w="8262" w:type="dxa"/>
                        </w:tcPr>
                        <w:p w:rsidR="008A7BF4"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8A7BF4" w:rsidRPr="00AD7ED6">
                            <w:t xml:space="preserve"> the B</w:t>
                          </w:r>
                          <w:r w:rsidR="008A7BF4">
                            <w:t xml:space="preserve">oard closed the Hearing and </w:t>
                          </w:r>
                          <w:r w:rsidR="008A7BF4" w:rsidRPr="00AD7ED6">
                            <w:t>took action as re</w:t>
                          </w:r>
                          <w:r w:rsidR="008A7BF4">
                            <w:t>commended, on Consent, adop</w:t>
                          </w:r>
                          <w:r w:rsidR="001066F0">
                            <w:t xml:space="preserve">ting Resolution </w:t>
                          </w:r>
                          <w:r w:rsidR="001157E6">
                            <w:t>No. 13</w:t>
                          </w:r>
                          <w:r w:rsidR="008A7BF4">
                            <w:t>-</w:t>
                          </w:r>
                          <w:r w:rsidR="001066F0">
                            <w:t>055</w:t>
                          </w:r>
                          <w:r w:rsidR="008A7BF4">
                            <w:t xml:space="preserve">, entitled:  </w:t>
                          </w:r>
                          <w:r w:rsidR="005164E8" w:rsidRPr="005164E8">
                            <w:t>RESOLUTION OF THE BOARD OF SUPERVISORS OF THE COUNTY OF SAN DIEGO APPROVING THE ISSUANCE OF TAX-EXEMPT REVENUE BONDS BY THE CALIFORNIA MUNICIPAL FINANCE AUTHORITY FOR THE PURPOSE OF FINANCING PEPPERTREE SENIOR APARTMENTS IN AN AGGREGATE PRINCIPAL AMOUNT NOT TO EXCEED $12,000,000 AND CERTAIN OTHER MATTERS RELATING THERETO</w:t>
                          </w:r>
                          <w:r w:rsidR="005164E8">
                            <w:t>.</w:t>
                          </w:r>
                        </w:p>
                        <w:p w:rsidR="008A7BF4" w:rsidRPr="00CE0205" w:rsidRDefault="008A7BF4" w:rsidP="005164E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20.</w:t>
                </w:r>
              </w:p>
            </w:tc>
            <w:tc>
              <w:tcPr>
                <w:tcW w:w="8388" w:type="dxa"/>
              </w:tcPr>
              <w:sdt>
                <w:sdtPr>
                  <w:rPr>
                    <w:rStyle w:val="COBCAPSBOLDChar"/>
                  </w:rPr>
                  <w:alias w:val="ONE_DETAIL"/>
                  <w:tag w:val="ONE_DETAIL"/>
                  <w:id w:val="-60727673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04773130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1"/>
                            <w:tag w:val="DTLS_SUBJECT_TEXT_21"/>
                            <w:id w:val="1126591211"/>
                          </w:sdtPr>
                          <w:sdtEndPr/>
                          <w:sdtContent>
                            <w:p w:rsidR="007C7EF0" w:rsidRDefault="00BB7E98">
                              <w:r>
                                <w:rPr>
                                  <w:b/>
                                  <w:caps/>
                                  <w:color w:val="000000"/>
                                  <w:sz w:val="24"/>
                                </w:rPr>
                                <w:t>NOTICED PUBLIC HEARING:</w:t>
                              </w:r>
                            </w:p>
                            <w:p w:rsidR="00FA74CE" w:rsidRDefault="00BB7E98">
                              <w:pPr>
                                <w:rPr>
                                  <w:b/>
                                  <w:caps/>
                                  <w:color w:val="000000"/>
                                  <w:sz w:val="24"/>
                                </w:rPr>
                              </w:pPr>
                              <w:r>
                                <w:rPr>
                                  <w:b/>
                                  <w:caps/>
                                  <w:color w:val="000000"/>
                                  <w:sz w:val="24"/>
                                </w:rPr>
                                <w:t>ISSUANCE OF REVENUE BONDS BY THE CALIFORNIA MUNICIPAL FINANCE AUTHORITY FOR THE VILLAGE GROVE APARTMENTS IN AN AGGREGATE AMOUNT NOT TO EXCEED $20,000,000 (DISTRICT: 3)</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2061398100"/>
                              <w:lock w:val="contentLocked"/>
                            </w:sdtPr>
                            <w:sdtEndPr>
                              <w:rPr>
                                <w:rStyle w:val="DefaultParagraphFont"/>
                                <w:b w:val="0"/>
                                <w:caps/>
                              </w:rPr>
                            </w:sdtEndPr>
                            <w:sdtContent>
                              <w:r w:rsidR="005A0AAD" w:rsidRPr="0099238E">
                                <w:rPr>
                                  <w:b/>
                                  <w:color w:val="auto"/>
                                </w:rPr>
                                <w:t>OVERVIEW:</w:t>
                              </w:r>
                            </w:sdtContent>
                          </w:sdt>
                        </w:p>
                        <w:sdt>
                          <w:sdtPr>
                            <w:alias w:val="BODY_OVERVIEW_TEXT_21"/>
                            <w:tag w:val="BODY_OVERVIEW_TEXT_21"/>
                            <w:id w:val="-1595085999"/>
                            <w:lock w:val="sdtLocked"/>
                          </w:sdtPr>
                          <w:sdtEndPr/>
                          <w:sdtContent>
                            <w:p w:rsidR="00FA74CE" w:rsidRDefault="00BB7E98" w:rsidP="00100482">
                              <w:pPr>
                                <w:pStyle w:val="BLTemplate"/>
                              </w:pPr>
                              <w:r w:rsidRPr="009624C6">
                                <w:t xml:space="preserve">The County has received a request from the California Municipal Finance Authority (“CMFA” or “Authority”) to conduct a public hearing as required by the Internal Revenue </w:t>
                              </w:r>
                              <w:r>
                                <w:t>C</w:t>
                              </w:r>
                              <w:r w:rsidRPr="009624C6">
                                <w:t xml:space="preserve">ode and to </w:t>
                              </w:r>
                              <w:r w:rsidRPr="00721151">
                                <w:t>approve the Authority’s issuance of revenue bonds in an aggregate principal amount not to exceed $20,000,000 (“Bonds”), for the benefit of Village Grove Apartments, LP, a California Limited Partnership duly organized and existing under the laws of the</w:t>
                              </w:r>
                              <w:r w:rsidRPr="009624C6">
                                <w:t xml:space="preserve"> State of California</w:t>
                              </w:r>
                              <w:r>
                                <w:t xml:space="preserve"> and an affiliate of the </w:t>
                              </w:r>
                              <w:r w:rsidRPr="00915EF5">
                                <w:t>Wasatch Advantage Group</w:t>
                              </w:r>
                              <w:r w:rsidRPr="009624C6">
                                <w:t xml:space="preserve"> (“Borrower”). The Borrower will use the proceeds of the </w:t>
                              </w:r>
                              <w:r w:rsidRPr="00721151">
                                <w:t>Bonds to (1) finance the acquisition and rehabilitation of a 161</w:t>
                              </w:r>
                              <w:r>
                                <w:t>-</w:t>
                              </w:r>
                              <w:r w:rsidRPr="00721151">
                                <w:t xml:space="preserve">unit multifamily </w:t>
                              </w:r>
                              <w:r>
                                <w:t xml:space="preserve">affordable </w:t>
                              </w:r>
                              <w:r w:rsidRPr="00721151">
                                <w:t>rental housing facility located at</w:t>
                              </w:r>
                              <w:r>
                                <w:t xml:space="preserve"> 660 North Quince Street, </w:t>
                              </w:r>
                              <w:r w:rsidRPr="00721151">
                                <w:t>Escondido,</w:t>
                              </w:r>
                              <w:r>
                                <w:t xml:space="preserve"> California 92025,</w:t>
                              </w:r>
                              <w:r w:rsidRPr="00721151">
                                <w:t xml:space="preserve"> </w:t>
                              </w:r>
                              <w:r>
                                <w:t>also known</w:t>
                              </w:r>
                              <w:r w:rsidRPr="00721151">
                                <w:t xml:space="preserve"> as Village Grove Apartments</w:t>
                              </w:r>
                              <w:r>
                                <w:t xml:space="preserve"> (“Project”)</w:t>
                              </w:r>
                              <w:r w:rsidRPr="00721151">
                                <w:t xml:space="preserve">; and </w:t>
                              </w:r>
                              <w:proofErr w:type="gramStart"/>
                              <w:r w:rsidRPr="00721151">
                                <w:t>(2) pay</w:t>
                              </w:r>
                              <w:proofErr w:type="gramEnd"/>
                              <w:r w:rsidRPr="00721151">
                                <w:t xml:space="preserve"> certain expenses incurred in connection with the issuance of the Bonds.  The facility will</w:t>
                              </w:r>
                              <w:r>
                                <w:t xml:space="preserve"> be owned by the Borrower and</w:t>
                              </w:r>
                              <w:r w:rsidRPr="00721151">
                                <w:t xml:space="preserve"> </w:t>
                              </w:r>
                              <w:r>
                                <w:t xml:space="preserve">initially be managed </w:t>
                              </w:r>
                              <w:r w:rsidRPr="00721151">
                                <w:lastRenderedPageBreak/>
                                <w:t>by Wasatch Property Management</w:t>
                              </w:r>
                              <w:r>
                                <w:t>, an affiliate of the Borrower</w:t>
                              </w:r>
                              <w:r w:rsidRPr="00721151">
                                <w:t xml:space="preserve">.  All or a portion of the rental units in the facility will be rented to persons and families of low or very low income. </w:t>
                              </w:r>
                            </w:p>
                            <w:p w:rsidR="0036632A" w:rsidRDefault="0036632A" w:rsidP="00100482">
                              <w:pPr>
                                <w:pStyle w:val="BLTemplate"/>
                              </w:pPr>
                            </w:p>
                            <w:p w:rsidR="00100482" w:rsidRDefault="00BB7E98" w:rsidP="00100482">
                              <w:pPr>
                                <w:pStyle w:val="BLTemplate"/>
                              </w:pPr>
                              <w:r w:rsidRPr="009624C6">
                                <w:t xml:space="preserve">The Authority is authorized to assist in financing for nonprofit public benefit organizations </w:t>
                              </w:r>
                              <w:r w:rsidRPr="00A7010E">
                                <w:t>or for profit corporations with a public benefit project,</w:t>
                              </w:r>
                              <w:r>
                                <w:t xml:space="preserve"> </w:t>
                              </w:r>
                              <w:r w:rsidRPr="009624C6">
                                <w:t xml:space="preserve">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w:t>
                              </w:r>
                              <w:r w:rsidRPr="00721151">
                                <w:t xml:space="preserve">authorization to pursue its determination to issue the Bonds on behalf of the </w:t>
                              </w:r>
                              <w:r>
                                <w:t>Borrower</w:t>
                              </w:r>
                              <w:r w:rsidRPr="00721151">
                                <w:t xml:space="preserve"> for the Project.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71995433"/>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21"/>
                            <w:tag w:val="BODY_FISCAL_IMPACT_TEXT_21"/>
                            <w:id w:val="1080942364"/>
                            <w:lock w:val="sdtLocked"/>
                          </w:sdtPr>
                          <w:sdtEndPr/>
                          <w:sdtContent>
                            <w:p w:rsidR="00100482" w:rsidRDefault="00BB7E98" w:rsidP="00100482">
                              <w:pPr>
                                <w:pStyle w:val="BLTemplate"/>
                              </w:pPr>
                              <w:r w:rsidRPr="009624C6">
                                <w:t>If approved, the proposal will result in $1,000 of unanticipated revenue to be used to reimburse the County for costs associated with this non-County financing.</w:t>
                              </w:r>
                            </w:p>
                            <w:p w:rsidR="00FA74CE" w:rsidRPr="009624C6" w:rsidRDefault="00FA74CE" w:rsidP="00100482">
                              <w:pPr>
                                <w:pStyle w:val="BLTemplate"/>
                              </w:pPr>
                            </w:p>
                            <w:p w:rsidR="00100482" w:rsidRDefault="00BB7E98" w:rsidP="00100482">
                              <w:r w:rsidRPr="009624C6">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06739668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1"/>
                            <w:tag w:val="BODY_BUSINESS_IMPACT_TEXT_21"/>
                            <w:id w:val="1644611499"/>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27673728"/>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335504565"/>
                                  <w:lock w:val="contentLocked"/>
                                </w:sdtPr>
                                <w:sdtEndPr>
                                  <w:rPr>
                                    <w:rStyle w:val="DefaultParagraphFont"/>
                                    <w:b w:val="0"/>
                                    <w:caps/>
                                  </w:rPr>
                                </w:sdtEndPr>
                                <w:sdtContent>
                                  <w:r w:rsidR="005A0AAD" w:rsidRPr="0099238E">
                                    <w:rPr>
                                      <w:b/>
                                      <w:color w:val="auto"/>
                                    </w:rPr>
                                    <w:t>recommendation:</w:t>
                                  </w:r>
                                </w:sdtContent>
                              </w:sdt>
                            </w:p>
                            <w:sdt>
                              <w:sdtPr>
                                <w:alias w:val="BODY_RECOMMENDATION_TEXT_21"/>
                                <w:tag w:val="BODY_RECOMMENDATION_TEXT_21"/>
                                <w:id w:val="-569191306"/>
                                <w:lock w:val="sdtLocked"/>
                              </w:sdtPr>
                              <w:sdtEndPr/>
                              <w:sdtContent>
                                <w:p w:rsidR="00100482" w:rsidRDefault="00BB7E98" w:rsidP="00FA74CE">
                                  <w:pPr>
                                    <w:pStyle w:val="BLTemplate"/>
                                  </w:pPr>
                                  <w:r>
                                    <w:rPr>
                                      <w:rStyle w:val="BoldCOB"/>
                                    </w:rPr>
                                    <w:t>CHIEF ADMINISTRATIVE OFFICER</w:t>
                                  </w:r>
                                </w:p>
                                <w:sdt>
                                  <w:sdtPr>
                                    <w:alias w:val="TEXT_RECOMMENDATIONS"/>
                                    <w:tag w:val="TEXT_RECOMMENDATIONS"/>
                                    <w:id w:val="-813567964"/>
                                    <w:lock w:val="sdtLocked"/>
                                  </w:sdtPr>
                                  <w:sdtEndPr/>
                                  <w:sdtContent>
                                    <w:p w:rsidR="00100482" w:rsidRDefault="00BB7E98" w:rsidP="00670BC2">
                                      <w:pPr>
                                        <w:pStyle w:val="BLTemplate"/>
                                        <w:numPr>
                                          <w:ilvl w:val="0"/>
                                          <w:numId w:val="26"/>
                                        </w:numPr>
                                        <w:ind w:left="360"/>
                                      </w:pPr>
                                      <w:r w:rsidRPr="00721151">
                                        <w:t>Pursuant to Section 147(f) of the Internal Revenue Code, hold a public hearing regarding the financing of the Project.</w:t>
                                      </w:r>
                                    </w:p>
                                    <w:p w:rsidR="00FA74CE" w:rsidRDefault="00FA74CE" w:rsidP="00FA74CE">
                                      <w:pPr>
                                        <w:pStyle w:val="BLTemplate"/>
                                        <w:ind w:left="360"/>
                                      </w:pPr>
                                    </w:p>
                                    <w:p w:rsidR="008A7BF4" w:rsidRPr="008A7BF4" w:rsidRDefault="00BB7E98" w:rsidP="0036632A">
                                      <w:pPr>
                                        <w:pStyle w:val="BLTemplate"/>
                                        <w:numPr>
                                          <w:ilvl w:val="0"/>
                                          <w:numId w:val="26"/>
                                        </w:numPr>
                                        <w:ind w:left="360"/>
                                        <w:rPr>
                                          <w:b/>
                                        </w:rPr>
                                      </w:pPr>
                                      <w:r w:rsidRPr="00721151">
                                        <w:t>Adopt a resolution entitled:</w:t>
                                      </w:r>
                                      <w:r w:rsidR="00FA74CE">
                                        <w:t xml:space="preserve">  </w:t>
                                      </w:r>
                                      <w:r w:rsidRPr="0088300A">
                                        <w:t>RESOLUTION OF THE BOARD OF SUPERVISORS OF THE COUNTY OF SAN DIEGO APPROVING THE ISSUANCE OF TAX-EXEMPT REVENUE BONDS BY THE CALIFORNIA MUNICIPAL FINANCE AUTHORITY FOR THE PURPOSE OF FINANCING VILLAGE GROVE APARTMENTS IN AN AGGREGATE PRINCIPAL AMOUNT NOT TO EXCEED $20</w:t>
                                      </w:r>
                                      <w:r>
                                        <w:t xml:space="preserve">,000,000 AND </w:t>
                                      </w:r>
                                      <w:r w:rsidRPr="0088300A">
                                        <w:t>CERTAIN OTHER MATTERS RELATING THERETO</w:t>
                                      </w:r>
                                      <w:r w:rsidR="00FA74CE">
                                        <w:t>.</w:t>
                                      </w:r>
                                    </w:p>
                                    <w:p w:rsidR="005A0AAD" w:rsidRPr="00FA74CE" w:rsidRDefault="007C5BD5" w:rsidP="008A7BF4">
                                      <w:pPr>
                                        <w:pStyle w:val="BLTemplate"/>
                                        <w:rPr>
                                          <w:b/>
                                        </w:rPr>
                                      </w:pPr>
                                    </w:p>
                                  </w:sdtContent>
                                </w:sdt>
                              </w:sdtContent>
                            </w:sdt>
                          </w:sdtContent>
                        </w:sdt>
                      </w:tc>
                    </w:tr>
                  </w:tbl>
                  <w:tbl>
                    <w:tblPr>
                      <w:tblW w:w="8262" w:type="dxa"/>
                      <w:tblLayout w:type="fixed"/>
                      <w:tblLook w:val="0000" w:firstRow="0" w:lastRow="0" w:firstColumn="0" w:lastColumn="0" w:noHBand="0" w:noVBand="0"/>
                    </w:tblPr>
                    <w:tblGrid>
                      <w:gridCol w:w="8262"/>
                    </w:tblGrid>
                    <w:tr w:rsidR="008A7BF4" w:rsidRPr="00AD7ED6" w:rsidTr="00F94B6A">
                      <w:tc>
                        <w:tcPr>
                          <w:tcW w:w="8262" w:type="dxa"/>
                          <w:vAlign w:val="bottom"/>
                        </w:tcPr>
                        <w:p w:rsidR="008A7BF4" w:rsidRPr="00AD7ED6" w:rsidRDefault="008A7BF4" w:rsidP="00F94B6A">
                          <w:pPr>
                            <w:rPr>
                              <w:b/>
                            </w:rPr>
                          </w:pPr>
                          <w:r w:rsidRPr="00F94B6A">
                            <w:rPr>
                              <w:b/>
                              <w:sz w:val="24"/>
                            </w:rPr>
                            <w:t>ACTION:</w:t>
                          </w:r>
                        </w:p>
                      </w:tc>
                    </w:tr>
                    <w:tr w:rsidR="008A7BF4" w:rsidRPr="00CE0205" w:rsidTr="00F94B6A">
                      <w:tc>
                        <w:tcPr>
                          <w:tcW w:w="8262" w:type="dxa"/>
                        </w:tcPr>
                        <w:p w:rsidR="008A7BF4"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8A7BF4" w:rsidRPr="00AD7ED6">
                            <w:t xml:space="preserve"> the B</w:t>
                          </w:r>
                          <w:r w:rsidR="008A7BF4">
                            <w:t xml:space="preserve">oard closed the Hearing and </w:t>
                          </w:r>
                          <w:r w:rsidR="008A7BF4" w:rsidRPr="00AD7ED6">
                            <w:t>took action as re</w:t>
                          </w:r>
                          <w:r w:rsidR="008A7BF4">
                            <w:t>commended, on Consent, adop</w:t>
                          </w:r>
                          <w:r w:rsidR="001066F0">
                            <w:t>ting Resolution</w:t>
                          </w:r>
                          <w:r w:rsidR="001157E6">
                            <w:t xml:space="preserve"> No. 13</w:t>
                          </w:r>
                          <w:r w:rsidR="008A7BF4">
                            <w:t>-</w:t>
                          </w:r>
                          <w:r w:rsidR="001066F0">
                            <w:t>056</w:t>
                          </w:r>
                          <w:r w:rsidR="008A7BF4">
                            <w:t xml:space="preserve">, entitled:  </w:t>
                          </w:r>
                          <w:r w:rsidR="005164E8" w:rsidRPr="005164E8">
                            <w:t xml:space="preserve">RESOLUTION OF THE BOARD OF SUPERVISORS OF THE COUNTY OF SAN DIEGO APPROVING THE ISSUANCE OF TAX-EXEMPT REVENUE BONDS BY THE CALIFORNIA MUNICIPAL FINANCE AUTHORITY FOR THE PURPOSE OF FINANCING VILLAGE GROVE APARTMENTS IN AN AGGREGATE PRINCIPAL AMOUNT NOT TO EXCEED $20,000,000 AND CERTAIN OTHER MATTERS </w:t>
                          </w:r>
                          <w:r w:rsidR="005164E8" w:rsidRPr="005164E8">
                            <w:lastRenderedPageBreak/>
                            <w:t>RELATING THERETO</w:t>
                          </w:r>
                          <w:r w:rsidR="005164E8">
                            <w:t>.</w:t>
                          </w:r>
                        </w:p>
                        <w:p w:rsidR="008A7BF4" w:rsidRPr="00CE0205" w:rsidRDefault="008A7BF4" w:rsidP="005164E8">
                          <w:pPr>
                            <w:pStyle w:val="HangingIndent"/>
                            <w:tabs>
                              <w:tab w:val="clear" w:pos="5760"/>
                              <w:tab w:val="clear" w:pos="6480"/>
                              <w:tab w:val="clear" w:pos="7200"/>
                              <w:tab w:val="clear" w:pos="7920"/>
                              <w:tab w:val="clear" w:pos="8640"/>
                            </w:tabs>
                            <w:ind w:left="0" w:firstLine="0"/>
                          </w:pPr>
                          <w:r>
                            <w:t>AYES:  Cox, Jacob, D. Roberts, R. Roberts, Horn</w:t>
                          </w:r>
                        </w:p>
                      </w:tc>
                    </w:tr>
                  </w:tbl>
                  <w:p w:rsidR="004A3FA9" w:rsidRPr="00534E1A" w:rsidRDefault="007C5BD5" w:rsidP="00EE5FEE">
                    <w:pPr>
                      <w:pStyle w:val="NoSpacing"/>
                      <w:jc w:val="left"/>
                      <w:rPr>
                        <w:b/>
                        <w:caps w:val="0"/>
                      </w:rPr>
                    </w:pPr>
                  </w:p>
                </w:sdtContent>
              </w:sdt>
            </w:tc>
          </w:tr>
          <w:tr w:rsidR="00694F02" w:rsidRPr="00CF0F70" w:rsidTr="00100482">
            <w:tc>
              <w:tcPr>
                <w:tcW w:w="1188" w:type="dxa"/>
              </w:tcPr>
              <w:p w:rsidR="007C7EF0" w:rsidRDefault="00BB7E98">
                <w:r>
                  <w:rPr>
                    <w:b/>
                    <w:caps/>
                    <w:color w:val="000000"/>
                    <w:sz w:val="24"/>
                  </w:rPr>
                  <w:lastRenderedPageBreak/>
                  <w:t>21.</w:t>
                </w:r>
              </w:p>
            </w:tc>
            <w:tc>
              <w:tcPr>
                <w:tcW w:w="8388" w:type="dxa"/>
              </w:tcPr>
              <w:sdt>
                <w:sdtPr>
                  <w:rPr>
                    <w:rStyle w:val="COBCAPSBOLDChar"/>
                  </w:rPr>
                  <w:alias w:val="ONE_DETAIL"/>
                  <w:tag w:val="ONE_DETAIL"/>
                  <w:id w:val="85515505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08318967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2"/>
                            <w:tag w:val="DTLS_SUBJECT_TEXT_22"/>
                            <w:id w:val="1126591212"/>
                          </w:sdtPr>
                          <w:sdtEndPr/>
                          <w:sdtContent>
                            <w:p w:rsidR="007C7EF0" w:rsidRDefault="00BB7E98">
                              <w:r>
                                <w:rPr>
                                  <w:b/>
                                  <w:caps/>
                                  <w:color w:val="000000"/>
                                  <w:sz w:val="24"/>
                                </w:rPr>
                                <w:t>NOTICED PUBLIC HEARING:</w:t>
                              </w:r>
                            </w:p>
                            <w:p w:rsidR="00FA74CE" w:rsidRDefault="00BB7E98">
                              <w:pPr>
                                <w:rPr>
                                  <w:b/>
                                  <w:caps/>
                                  <w:color w:val="000000"/>
                                  <w:sz w:val="24"/>
                                </w:rPr>
                              </w:pPr>
                              <w:r>
                                <w:rPr>
                                  <w:b/>
                                  <w:caps/>
                                  <w:color w:val="000000"/>
                                  <w:sz w:val="24"/>
                                </w:rPr>
                                <w:t>ISSUANCE OF REVENUE BONDS BY THE CALIFORNIA ENTERPRISE DEVELOPMENT AUTHORITY FOR THE BENEFIT OF THE GILLISPIE SCHOOL IN AN AGGREGATE AMOUNT NOT TO EXCEED $8,500,000 (DISTRICT: 4)</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184253339"/>
                              <w:lock w:val="contentLocked"/>
                            </w:sdtPr>
                            <w:sdtEndPr>
                              <w:rPr>
                                <w:rStyle w:val="DefaultParagraphFont"/>
                                <w:b w:val="0"/>
                                <w:caps/>
                              </w:rPr>
                            </w:sdtEndPr>
                            <w:sdtContent>
                              <w:r w:rsidR="005A0AAD" w:rsidRPr="0099238E">
                                <w:rPr>
                                  <w:b/>
                                  <w:color w:val="auto"/>
                                </w:rPr>
                                <w:t>OVERVIEW:</w:t>
                              </w:r>
                            </w:sdtContent>
                          </w:sdt>
                        </w:p>
                        <w:sdt>
                          <w:sdtPr>
                            <w:alias w:val="BODY_OVERVIEW_TEXT_22"/>
                            <w:tag w:val="BODY_OVERVIEW_TEXT_22"/>
                            <w:id w:val="-1595085998"/>
                            <w:lock w:val="sdtLocked"/>
                          </w:sdtPr>
                          <w:sdtEndPr/>
                          <w:sdtContent>
                            <w:p w:rsidR="00100482" w:rsidRDefault="00BB7E98" w:rsidP="00100482">
                              <w:pPr>
                                <w:pStyle w:val="BLTemplate"/>
                              </w:pPr>
                              <w:r w:rsidRPr="0053582F">
                                <w:t xml:space="preserve">The County has received a request from the California </w:t>
                              </w:r>
                              <w:r>
                                <w:t>Enterprise Development Authority (“CE</w:t>
                              </w:r>
                              <w:r w:rsidRPr="0053582F">
                                <w:t xml:space="preserve">DA” or “Authority”) to conduct a public hearing as required by the Internal Revenue Code and to approve the Authority’s issuance of </w:t>
                              </w:r>
                              <w:r>
                                <w:t>revenue bonds</w:t>
                              </w:r>
                              <w:r w:rsidRPr="0053582F">
                                <w:t xml:space="preserve"> in an aggregate principal amount not to exceed $</w:t>
                              </w:r>
                              <w:r>
                                <w:t>8,5</w:t>
                              </w:r>
                              <w:r w:rsidRPr="0053582F">
                                <w:t>00,000 (“</w:t>
                              </w:r>
                              <w:r>
                                <w:t>Bonds</w:t>
                              </w:r>
                              <w:r w:rsidRPr="0053582F">
                                <w:t xml:space="preserve">”), on behalf of </w:t>
                              </w:r>
                              <w:r>
                                <w:t xml:space="preserve">The </w:t>
                              </w:r>
                              <w:proofErr w:type="spellStart"/>
                              <w:r>
                                <w:t>Gillispie</w:t>
                              </w:r>
                              <w:proofErr w:type="spellEnd"/>
                              <w:r>
                                <w:t xml:space="preserve"> School</w:t>
                              </w:r>
                              <w:r w:rsidRPr="0053582F">
                                <w:t xml:space="preserve"> (“Borrower</w:t>
                              </w:r>
                              <w:r>
                                <w:t>”)</w:t>
                              </w:r>
                              <w:r w:rsidRPr="0053582F">
                                <w:t>.  The Borrower will use the proceeds of th</w:t>
                              </w:r>
                              <w:r w:rsidRPr="009F7055">
                                <w:t xml:space="preserve">e Bonds </w:t>
                              </w:r>
                              <w:r>
                                <w:t xml:space="preserve">to: (1) refinance existing debt issued in 2010, in the amount of approximately $4,600,000 and (2) </w:t>
                              </w:r>
                              <w:r w:rsidRPr="009F7055">
                                <w:t>finance the acquisition, construction, improvements, furnishing and equipping of the addition of a multi-purpose play field and parking</w:t>
                              </w:r>
                              <w:r>
                                <w:t xml:space="preserve"> lot</w:t>
                              </w:r>
                              <w:r w:rsidRPr="009F7055">
                                <w:t xml:space="preserve"> located</w:t>
                              </w:r>
                              <w:r>
                                <w:t xml:space="preserve"> at 7411 Fay Avenue, La Jolla, California 92037 and to also purchase and refurbish an existing house on property located at 7413-7415 Fay Avenue, La Jolla California 92037 </w:t>
                              </w:r>
                              <w:r w:rsidRPr="0053582F">
                                <w:t>("Project").</w:t>
                              </w:r>
                            </w:p>
                            <w:p w:rsidR="00FA74CE" w:rsidRPr="00CD1AA3" w:rsidRDefault="00FA74CE" w:rsidP="00100482">
                              <w:pPr>
                                <w:pStyle w:val="BLTemplate"/>
                              </w:pPr>
                            </w:p>
                            <w:p w:rsidR="00100482" w:rsidRDefault="00BB7E98" w:rsidP="00100482">
                              <w:pPr>
                                <w:pStyle w:val="BLTemplate"/>
                              </w:pPr>
                              <w:r>
                                <w:t>CE</w:t>
                              </w:r>
                              <w:r w:rsidRPr="0053582F">
                                <w:t>DA is authorized to assist in financing for nonprofit public benefit organizations or for-profit corporations with a public benefit</w:t>
                              </w:r>
                              <w:r w:rsidRPr="00BE798C">
                                <w:t xml:space="preserve"> project wishing to issue tax-exempt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w:t>
                              </w:r>
                              <w:r>
                                <w:t>CEDA’s</w:t>
                              </w:r>
                              <w:r w:rsidRPr="00BE798C">
                                <w:t xml:space="preserve"> issuance </w:t>
                              </w:r>
                              <w:r>
                                <w:t>of the Obligations.  Although CE</w:t>
                              </w:r>
                              <w:r w:rsidRPr="00BE798C">
                                <w:t xml:space="preserve">DA will be the issuer of the </w:t>
                              </w:r>
                              <w:r>
                                <w:t>Bonds</w:t>
                              </w:r>
                              <w:r w:rsidRPr="00BE798C">
                                <w:t xml:space="preserve"> for the Borrower, the financing cannot proceed without the approval of the County of San Diego. Today’s </w:t>
                              </w:r>
                              <w:r>
                                <w:t>recommendations will provide CE</w:t>
                              </w:r>
                              <w:r w:rsidRPr="00BE798C">
                                <w:t xml:space="preserve">DA with the required authorization to pursue its determination to issue the </w:t>
                              </w:r>
                              <w:r>
                                <w:t>Bonds</w:t>
                              </w:r>
                              <w:r w:rsidRPr="00BE798C">
                                <w:t xml:space="preserve"> on behalf of the Borrower for the Project.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393032555"/>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22"/>
                            <w:tag w:val="BODY_FISCAL_IMPACT_TEXT_22"/>
                            <w:id w:val="1080942365"/>
                            <w:lock w:val="sdtLocked"/>
                          </w:sdtPr>
                          <w:sdtEndPr/>
                          <w:sdtContent>
                            <w:p w:rsidR="00100482" w:rsidRDefault="00BB7E98" w:rsidP="00100482">
                              <w:pPr>
                                <w:pStyle w:val="BLTemplate"/>
                              </w:pPr>
                              <w:r>
                                <w:t>If approved, the proposal will result in $1,000 of unanticipated revenue to be used to reimburse the County for costs associated with this non-County financing.</w:t>
                              </w:r>
                              <w:r w:rsidRPr="00C35CF9">
                                <w:t xml:space="preserve"> No additional staff years will be required.</w:t>
                              </w:r>
                            </w:p>
                            <w:p w:rsidR="00FA74CE" w:rsidRDefault="00FA74CE" w:rsidP="00100482">
                              <w:pPr>
                                <w:pStyle w:val="BLTemplate"/>
                              </w:pPr>
                            </w:p>
                            <w:p w:rsidR="00100482" w:rsidRDefault="00BB7E98" w:rsidP="00100482">
                              <w:r>
                                <w:rPr>
                                  <w:sz w:val="24"/>
                                </w:rPr>
                                <w:t>The Borrower will be responsible for the payment of all present and future costs in connection with issuance of the Bonds.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41813943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2"/>
                            <w:tag w:val="BODY_BUSINESS_IMPACT_TEXT_22"/>
                            <w:id w:val="1644611500"/>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754580241"/>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665211746"/>
                                  <w:lock w:val="contentLocked"/>
                                </w:sdtPr>
                                <w:sdtEndPr>
                                  <w:rPr>
                                    <w:rStyle w:val="DefaultParagraphFont"/>
                                    <w:b w:val="0"/>
                                    <w:caps/>
                                  </w:rPr>
                                </w:sdtEndPr>
                                <w:sdtContent>
                                  <w:r w:rsidR="005A0AAD" w:rsidRPr="0099238E">
                                    <w:rPr>
                                      <w:b/>
                                      <w:color w:val="auto"/>
                                    </w:rPr>
                                    <w:t>recommendation:</w:t>
                                  </w:r>
                                </w:sdtContent>
                              </w:sdt>
                            </w:p>
                            <w:sdt>
                              <w:sdtPr>
                                <w:alias w:val="BODY_RECOMMENDATION_TEXT_22"/>
                                <w:tag w:val="BODY_RECOMMENDATION_TEXT_22"/>
                                <w:id w:val="-569191305"/>
                                <w:lock w:val="sdtLocked"/>
                              </w:sdtPr>
                              <w:sdtEndPr/>
                              <w:sdtContent>
                                <w:p w:rsidR="00100482" w:rsidRDefault="00BB7E98" w:rsidP="00100482">
                                  <w:pPr>
                                    <w:pStyle w:val="BLTemplate"/>
                                  </w:pPr>
                                  <w:r>
                                    <w:rPr>
                                      <w:rStyle w:val="BoldCOB"/>
                                    </w:rPr>
                                    <w:t>CHIEF ADMINISTRATIVE OFFICER</w:t>
                                  </w:r>
                                </w:p>
                                <w:sdt>
                                  <w:sdtPr>
                                    <w:rPr>
                                      <w:b/>
                                      <w:bCs/>
                                    </w:rPr>
                                    <w:alias w:val="TEXT_RECOMMENDATIONS"/>
                                    <w:tag w:val="TEXT_RECOMMENDATIONS"/>
                                    <w:id w:val="-1727290531"/>
                                    <w:lock w:val="sdtLocked"/>
                                  </w:sdtPr>
                                  <w:sdtEndPr>
                                    <w:rPr>
                                      <w:szCs w:val="20"/>
                                    </w:rPr>
                                  </w:sdtEndPr>
                                  <w:sdtContent>
                                    <w:p w:rsidR="00100482" w:rsidRDefault="00BB7E98" w:rsidP="00670BC2">
                                      <w:pPr>
                                        <w:pStyle w:val="BLTemplate"/>
                                        <w:numPr>
                                          <w:ilvl w:val="0"/>
                                          <w:numId w:val="27"/>
                                        </w:numPr>
                                        <w:ind w:left="360"/>
                                      </w:pPr>
                                      <w:r w:rsidRPr="00186B14">
                                        <w:t>Pursuant to Section 147(f) of the Internal Revenue Code, hold a public hearing regarding the financing of the Project.</w:t>
                                      </w:r>
                                    </w:p>
                                    <w:p w:rsidR="00FA74CE" w:rsidRPr="009F54A6" w:rsidRDefault="00FA74CE" w:rsidP="00FA74CE">
                                      <w:pPr>
                                        <w:pStyle w:val="BLTemplate"/>
                                        <w:ind w:left="360"/>
                                      </w:pPr>
                                    </w:p>
                                    <w:p w:rsidR="008A7BF4" w:rsidRPr="008A7BF4" w:rsidRDefault="00BB7E98" w:rsidP="00AA4C7D">
                                      <w:pPr>
                                        <w:pStyle w:val="BLTemplate"/>
                                        <w:numPr>
                                          <w:ilvl w:val="0"/>
                                          <w:numId w:val="27"/>
                                        </w:numPr>
                                        <w:ind w:left="360"/>
                                        <w:rPr>
                                          <w:caps/>
                                        </w:rPr>
                                      </w:pPr>
                                      <w:r>
                                        <w:t>Adopt a Resolution entitled</w:t>
                                      </w:r>
                                      <w:r w:rsidR="00FA74CE">
                                        <w:t xml:space="preserve">:  </w:t>
                                      </w:r>
                                      <w:r w:rsidRPr="00FA74CE">
                                        <w:rPr>
                                          <w:caps/>
                                        </w:rPr>
                                        <w:t>RESOLUTION OF THE BOARD OF SUPERVISORS OF THE COUNTY OF SAN DIEGO APPROVING THE ISSUANCE BY THE CALIFORNIA ENTERPRISE DEVELOPMENT AUTHORITY OF ITS REVENUE OBLIGATIONS FOR THE BENEFIT OF THE GILLISPIE SCHOOL IN AN AGGREGATE AMOUNT NOT TO EXCEED $8,500,000 FOR THE PURPOSE OF FINANCING AND REFINANCING THE COST OF THE ACQUISITION, CONSTRUCTION, EQUIPPING AND FURNISHING OF CERTAIN PROPERTY, PROVIDING THE TERMS AND CONDITIONS FOR SUCH OBLIGATIONS AND OTHER MATTERS RELATING THERETO</w:t>
                                      </w:r>
                                      <w:r w:rsidR="00FA74CE">
                                        <w:rPr>
                                          <w:caps/>
                                        </w:rPr>
                                        <w:t>.</w:t>
                                      </w:r>
                                      <w:r w:rsidRPr="00FA74CE">
                                        <w:rPr>
                                          <w:b/>
                                          <w:bCs/>
                                        </w:rPr>
                                        <w:t xml:space="preserve"> </w:t>
                                      </w:r>
                                    </w:p>
                                    <w:p w:rsidR="005A0AAD" w:rsidRPr="00FA74CE" w:rsidRDefault="007C5BD5" w:rsidP="008A7BF4">
                                      <w:pPr>
                                        <w:pStyle w:val="BLTemplate"/>
                                        <w:rPr>
                                          <w:caps/>
                                        </w:rPr>
                                      </w:pPr>
                                    </w:p>
                                  </w:sdtContent>
                                </w:sdt>
                              </w:sdtContent>
                            </w:sdt>
                          </w:sdtContent>
                        </w:sdt>
                      </w:tc>
                    </w:tr>
                  </w:tbl>
                  <w:tbl>
                    <w:tblPr>
                      <w:tblW w:w="8262" w:type="dxa"/>
                      <w:tblLayout w:type="fixed"/>
                      <w:tblLook w:val="0000" w:firstRow="0" w:lastRow="0" w:firstColumn="0" w:lastColumn="0" w:noHBand="0" w:noVBand="0"/>
                    </w:tblPr>
                    <w:tblGrid>
                      <w:gridCol w:w="8262"/>
                    </w:tblGrid>
                    <w:tr w:rsidR="008A7BF4" w:rsidRPr="00AD7ED6" w:rsidTr="00F94B6A">
                      <w:tc>
                        <w:tcPr>
                          <w:tcW w:w="8262" w:type="dxa"/>
                          <w:vAlign w:val="bottom"/>
                        </w:tcPr>
                        <w:p w:rsidR="008A7BF4" w:rsidRPr="00AD7ED6" w:rsidRDefault="008A7BF4" w:rsidP="00F94B6A">
                          <w:pPr>
                            <w:rPr>
                              <w:b/>
                            </w:rPr>
                          </w:pPr>
                          <w:r w:rsidRPr="00F94B6A">
                            <w:rPr>
                              <w:b/>
                              <w:sz w:val="24"/>
                            </w:rPr>
                            <w:t>ACTION:</w:t>
                          </w:r>
                        </w:p>
                      </w:tc>
                    </w:tr>
                    <w:tr w:rsidR="008A7BF4" w:rsidRPr="00CE0205" w:rsidTr="00F94B6A">
                      <w:tc>
                        <w:tcPr>
                          <w:tcW w:w="8262" w:type="dxa"/>
                        </w:tcPr>
                        <w:p w:rsidR="008A7BF4"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8A7BF4" w:rsidRPr="00AD7ED6">
                            <w:t xml:space="preserve"> the B</w:t>
                          </w:r>
                          <w:r w:rsidR="008A7BF4">
                            <w:t xml:space="preserve">oard closed the Hearing and </w:t>
                          </w:r>
                          <w:r w:rsidR="008A7BF4" w:rsidRPr="00AD7ED6">
                            <w:t>took action as re</w:t>
                          </w:r>
                          <w:r w:rsidR="008A7BF4">
                            <w:t>commended, on Consent, adop</w:t>
                          </w:r>
                          <w:r w:rsidR="001066F0">
                            <w:t xml:space="preserve">ting Resolution </w:t>
                          </w:r>
                          <w:r w:rsidR="001157E6">
                            <w:t>No. 13</w:t>
                          </w:r>
                          <w:r w:rsidR="008A7BF4">
                            <w:t>-</w:t>
                          </w:r>
                          <w:r w:rsidR="001066F0">
                            <w:t>057</w:t>
                          </w:r>
                          <w:r w:rsidR="008A7BF4">
                            <w:t xml:space="preserve">, entitled:  </w:t>
                          </w:r>
                          <w:r w:rsidR="005164E8" w:rsidRPr="005164E8">
                            <w:t>RESOLUTION OF THE BOARD OF SUPERVISORS OF THE COUNTY OF SAN DIEGO APPROVING THE ISSUANCE BY THE CALIFORNIA ENTERPRISE DEVELOPMENT AUTHORITY OF ITS REVENUE OBLIGATIONS FOR THE BENEFIT OF THE GILLISPIE SCHOOL IN AN AGGREGATE AMOUNT NOT TO EXCEED $8,500,000 FOR THE PURPOSE OF FINANCING AND REFINANCING THE COST OF THE ACQUISITION, CONSTRUCTION, EQUIPPING AND FURNISHING OF CERTAIN PROPERTY, PROVIDING THE TERMS AND CONDITIONS FOR SUCH OBLIGATIONS AND OTHER MATTERS RELATING THERETO</w:t>
                          </w:r>
                          <w:r w:rsidR="005164E8">
                            <w:t>.</w:t>
                          </w:r>
                        </w:p>
                        <w:p w:rsidR="008A7BF4" w:rsidRPr="00CE0205" w:rsidRDefault="008A7BF4" w:rsidP="008A7BF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22.</w:t>
                </w:r>
              </w:p>
            </w:tc>
            <w:tc>
              <w:tcPr>
                <w:tcW w:w="8388" w:type="dxa"/>
              </w:tcPr>
              <w:sdt>
                <w:sdtPr>
                  <w:rPr>
                    <w:rStyle w:val="COBCAPSBOLDChar"/>
                  </w:rPr>
                  <w:alias w:val="ONE_DETAIL"/>
                  <w:tag w:val="ONE_DETAIL"/>
                  <w:id w:val="-66331889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3435929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3"/>
                            <w:tag w:val="DTLS_SUBJECT_TEXT_23"/>
                            <w:id w:val="1126591213"/>
                          </w:sdtPr>
                          <w:sdtEndPr/>
                          <w:sdtContent>
                            <w:p w:rsidR="007C7EF0" w:rsidRDefault="00BB7E98">
                              <w:r>
                                <w:rPr>
                                  <w:b/>
                                  <w:caps/>
                                  <w:color w:val="000000"/>
                                  <w:sz w:val="24"/>
                                </w:rPr>
                                <w:t>NOTICED PUBLIC HEARING:</w:t>
                              </w:r>
                            </w:p>
                            <w:p w:rsidR="00FA74CE" w:rsidRDefault="00BB7E98">
                              <w:pPr>
                                <w:rPr>
                                  <w:b/>
                                  <w:caps/>
                                  <w:color w:val="000000"/>
                                  <w:sz w:val="24"/>
                                </w:rPr>
                              </w:pPr>
                              <w:r>
                                <w:rPr>
                                  <w:b/>
                                  <w:caps/>
                                  <w:color w:val="000000"/>
                                  <w:sz w:val="24"/>
                                </w:rPr>
                                <w:t>ISSUANCE OF REVENUE BONDS BY THE CALIFORNIA MUNICIPAL FINANCE AUTHORITY FOR THE BENEFIT OF MEADOWBROOK HOUSING PARTNERS, LP , IN AN AGGREGATE AMOUNT NOT TO EXCEED $60,000,000 (DISTRICT: 4)</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846250329"/>
                              <w:lock w:val="contentLocked"/>
                            </w:sdtPr>
                            <w:sdtEndPr>
                              <w:rPr>
                                <w:rStyle w:val="DefaultParagraphFont"/>
                                <w:b w:val="0"/>
                                <w:caps/>
                              </w:rPr>
                            </w:sdtEndPr>
                            <w:sdtContent>
                              <w:r w:rsidR="005A0AAD" w:rsidRPr="0099238E">
                                <w:rPr>
                                  <w:b/>
                                  <w:color w:val="auto"/>
                                </w:rPr>
                                <w:t>OVERVIEW:</w:t>
                              </w:r>
                            </w:sdtContent>
                          </w:sdt>
                        </w:p>
                        <w:sdt>
                          <w:sdtPr>
                            <w:alias w:val="BODY_OVERVIEW_TEXT_23"/>
                            <w:tag w:val="BODY_OVERVIEW_TEXT_23"/>
                            <w:id w:val="-1595085997"/>
                            <w:lock w:val="sdtLocked"/>
                          </w:sdtPr>
                          <w:sdtEndPr/>
                          <w:sdtContent>
                            <w:p w:rsidR="00100482" w:rsidRPr="001425D9" w:rsidRDefault="00BB7E98" w:rsidP="00100482">
                              <w:pPr>
                                <w:pStyle w:val="BLTemplate"/>
                                <w:rPr>
                                  <w:highlight w:val="yellow"/>
                                </w:rPr>
                              </w:pPr>
                              <w:r w:rsidRPr="007F53A3">
                                <w:t xml:space="preserve">The County has received a request from the California Municipal Finance Authority (“CMFA” or “Authority”) to conduct a public hearing as required by the Internal Revenue </w:t>
                              </w:r>
                              <w:r>
                                <w:t>C</w:t>
                              </w:r>
                              <w:r w:rsidRPr="007F53A3">
                                <w:t>ode and to approve the Authority’s issuance of revenue bonds in an aggregate principal amount not to exceed $60,000,000 (“Bonds”), for the benefit of Meadowbrook Apartments, LP, a California Limited Partnership duly organized and existing under the laws of the State of California</w:t>
                              </w:r>
                              <w:r>
                                <w:t xml:space="preserve"> </w:t>
                              </w:r>
                              <w:r w:rsidRPr="007F53A3">
                                <w:t xml:space="preserve">(“Borrower”) </w:t>
                              </w:r>
                              <w:r>
                                <w:t>established by Vitus Development LLC and/or Vitus Group, Inc. ("Developer")</w:t>
                              </w:r>
                              <w:r w:rsidRPr="007F53A3">
                                <w:t xml:space="preserve">. The Borrower will use the proceeds of the Bonds to (1) finance the acquisition, </w:t>
                              </w:r>
                              <w:r w:rsidRPr="007F53A3">
                                <w:lastRenderedPageBreak/>
                                <w:t>rehabilitation and development of a 448-unit multifamily housing rental</w:t>
                              </w:r>
                              <w:r>
                                <w:t xml:space="preserve"> facility known as Meadowbrook Apartments I and II located at 7844 Paradise Valley Road, San Diego, California 92139 </w:t>
                              </w:r>
                              <w:r w:rsidRPr="007F53A3">
                                <w:t>( “Project</w:t>
                              </w:r>
                              <w:r w:rsidRPr="007D113A">
                                <w:t>”). All or a portion of the rental units in the facility will be rented to persons and families of low or very low income</w:t>
                              </w:r>
                              <w:r>
                                <w:t>.</w:t>
                              </w:r>
                              <w:r w:rsidRPr="007F53A3">
                                <w:t xml:space="preserve"> </w:t>
                              </w:r>
                            </w:p>
                            <w:p w:rsidR="00AA4C7D" w:rsidRDefault="00AA4C7D" w:rsidP="00100482">
                              <w:pPr>
                                <w:pStyle w:val="BLTemplate"/>
                              </w:pPr>
                            </w:p>
                            <w:p w:rsidR="00100482" w:rsidRDefault="00BB7E98" w:rsidP="00100482">
                              <w:pPr>
                                <w:pStyle w:val="BLTemplate"/>
                              </w:pPr>
                              <w:r w:rsidRPr="007F53A3">
                                <w:t>The Authority is authorized to assist in financing for nonprofit public benefit organizations</w:t>
                              </w:r>
                              <w:r>
                                <w:t xml:space="preserve"> or for profit corporations with a public benefit project,</w:t>
                              </w:r>
                              <w:r w:rsidRPr="007F53A3">
                                <w:t xml:space="preserve"> 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w:t>
                              </w:r>
                              <w:r>
                                <w:t>Borrower</w:t>
                              </w:r>
                              <w:r w:rsidRPr="007F53A3">
                                <w:t xml:space="preserve"> for the Project.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49025104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23"/>
                            <w:tag w:val="BODY_FISCAL_IMPACT_TEXT_23"/>
                            <w:id w:val="1080942366"/>
                            <w:lock w:val="sdtLocked"/>
                          </w:sdtPr>
                          <w:sdtEndPr/>
                          <w:sdtContent>
                            <w:p w:rsidR="00100482" w:rsidRDefault="00BB7E98" w:rsidP="00100482">
                              <w:pPr>
                                <w:pStyle w:val="BLTemplate"/>
                              </w:pPr>
                              <w:r w:rsidRPr="009624C6">
                                <w:t>If approved, the proposal will result in $1,000 of unanticipated revenue to be used to reimburse the County for costs associated with this non-County financing.</w:t>
                              </w:r>
                            </w:p>
                            <w:p w:rsidR="00FA74CE" w:rsidRPr="009624C6" w:rsidRDefault="00FA74CE" w:rsidP="00100482">
                              <w:pPr>
                                <w:pStyle w:val="BLTemplate"/>
                              </w:pPr>
                            </w:p>
                            <w:p w:rsidR="00100482" w:rsidRDefault="00BB7E98" w:rsidP="00100482">
                              <w:r w:rsidRPr="009624C6">
                                <w:rPr>
                                  <w:sz w:val="24"/>
                                </w:rPr>
                                <w:t>The Borrower will be responsible for the payment of all present and future costs in connection with issuance of the Financing.  The County will incur no obligation of indebtedness as a result of these actions.</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16180690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3"/>
                            <w:tag w:val="BODY_BUSINESS_IMPACT_TEXT_23"/>
                            <w:id w:val="1644611501"/>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838228179"/>
                            <w:docPartList>
                              <w:docPartGallery w:val="Quick Parts"/>
                              <w:docPartCategory w:val="General"/>
                            </w:docPartList>
                          </w:sdtPr>
                          <w:sdtEndPr>
                            <w:rPr>
                              <w:rStyle w:val="DefaultParagraphFont"/>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711685617"/>
                                  <w:lock w:val="contentLocked"/>
                                </w:sdtPr>
                                <w:sdtEndPr>
                                  <w:rPr>
                                    <w:rStyle w:val="DefaultParagraphFont"/>
                                    <w:b w:val="0"/>
                                    <w:caps/>
                                  </w:rPr>
                                </w:sdtEndPr>
                                <w:sdtContent>
                                  <w:r w:rsidR="005A0AAD" w:rsidRPr="0099238E">
                                    <w:rPr>
                                      <w:b/>
                                      <w:color w:val="auto"/>
                                    </w:rPr>
                                    <w:t>recommendation:</w:t>
                                  </w:r>
                                </w:sdtContent>
                              </w:sdt>
                            </w:p>
                            <w:sdt>
                              <w:sdtPr>
                                <w:alias w:val="BODY_RECOMMENDATION_TEXT_23"/>
                                <w:tag w:val="BODY_RECOMMENDATION_TEXT_23"/>
                                <w:id w:val="-569191304"/>
                                <w:lock w:val="sdtLocked"/>
                              </w:sdtPr>
                              <w:sdtEndPr/>
                              <w:sdtContent>
                                <w:p w:rsidR="00100482" w:rsidRDefault="00BB7E98" w:rsidP="00100482">
                                  <w:pPr>
                                    <w:pStyle w:val="BLTemplate"/>
                                    <w:jc w:val="left"/>
                                  </w:pPr>
                                  <w:r>
                                    <w:rPr>
                                      <w:rStyle w:val="BoldCOB"/>
                                    </w:rPr>
                                    <w:t>CHIEF ADMINISTRATIVE OFFICER</w:t>
                                  </w:r>
                                </w:p>
                                <w:sdt>
                                  <w:sdtPr>
                                    <w:rPr>
                                      <w:rFonts w:ascii="Palatino" w:hAnsi="Palatino"/>
                                      <w:b/>
                                      <w:bCs/>
                                      <w:sz w:val="22"/>
                                    </w:rPr>
                                    <w:alias w:val="TEXT_RECOMMENDATIONS"/>
                                    <w:tag w:val="TEXT_RECOMMENDATIONS"/>
                                    <w:id w:val="1707760367"/>
                                    <w:lock w:val="sdtLocked"/>
                                  </w:sdtPr>
                                  <w:sdtEndPr/>
                                  <w:sdtContent>
                                    <w:p w:rsidR="00100482" w:rsidRDefault="00BB7E98" w:rsidP="00670BC2">
                                      <w:pPr>
                                        <w:pStyle w:val="BLTemplate"/>
                                        <w:numPr>
                                          <w:ilvl w:val="0"/>
                                          <w:numId w:val="28"/>
                                        </w:numPr>
                                        <w:ind w:left="360"/>
                                      </w:pPr>
                                      <w:r w:rsidRPr="00721151">
                                        <w:t>Pursuant to Section 147(f) of the Internal Revenue Code, hold a public hearing regarding the financing of the Project.</w:t>
                                      </w:r>
                                    </w:p>
                                    <w:p w:rsidR="00FA74CE" w:rsidRDefault="00FA74CE" w:rsidP="00FA74CE">
                                      <w:pPr>
                                        <w:pStyle w:val="BLTemplate"/>
                                        <w:ind w:left="360"/>
                                      </w:pPr>
                                    </w:p>
                                    <w:p w:rsidR="008A7BF4" w:rsidRDefault="00BB7E98" w:rsidP="00670BC2">
                                      <w:pPr>
                                        <w:pStyle w:val="BLTemplate"/>
                                        <w:numPr>
                                          <w:ilvl w:val="0"/>
                                          <w:numId w:val="28"/>
                                        </w:numPr>
                                        <w:ind w:left="360"/>
                                      </w:pPr>
                                      <w:r w:rsidRPr="00721151">
                                        <w:t>Adopt a resolution entitled:</w:t>
                                      </w:r>
                                      <w:r w:rsidR="00FA74CE">
                                        <w:t xml:space="preserve">  </w:t>
                                      </w:r>
                                      <w:r w:rsidRPr="00FD3CC0">
                                        <w:t>RESOLUTION APPROVING THE ISSUANCE OF OBLIGATIONS BY THE CALIFORNIA MUNICIPAL FINANCE AUTHORITY RELATING TO THE FINANCING OF MEADOWBROOK APARTMENTS I AND II IN AN AGGREGATE PRINCIPAL AMOUNT NOT TO EXCEED $60,000,000 AND CERTAIN OTHER MATTERS RELATING THERETO</w:t>
                                      </w:r>
                                      <w:r w:rsidR="00FA74CE">
                                        <w:t>.</w:t>
                                      </w:r>
                                    </w:p>
                                    <w:p w:rsidR="005A0AAD" w:rsidRPr="00FA74CE" w:rsidRDefault="007C5BD5" w:rsidP="008A7BF4">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A7BF4" w:rsidRPr="00AD7ED6" w:rsidTr="00F94B6A">
                      <w:tc>
                        <w:tcPr>
                          <w:tcW w:w="8262" w:type="dxa"/>
                          <w:vAlign w:val="bottom"/>
                        </w:tcPr>
                        <w:p w:rsidR="008A7BF4" w:rsidRPr="00AD7ED6" w:rsidRDefault="008A7BF4" w:rsidP="00F94B6A">
                          <w:pPr>
                            <w:rPr>
                              <w:b/>
                            </w:rPr>
                          </w:pPr>
                          <w:r w:rsidRPr="00F94B6A">
                            <w:rPr>
                              <w:b/>
                              <w:sz w:val="24"/>
                            </w:rPr>
                            <w:t>ACTION:</w:t>
                          </w:r>
                        </w:p>
                      </w:tc>
                    </w:tr>
                    <w:tr w:rsidR="008A7BF4" w:rsidRPr="00CE0205" w:rsidTr="00F94B6A">
                      <w:tc>
                        <w:tcPr>
                          <w:tcW w:w="8262" w:type="dxa"/>
                        </w:tcPr>
                        <w:p w:rsidR="008A7BF4"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8A7BF4" w:rsidRPr="00AD7ED6">
                            <w:t xml:space="preserve"> the B</w:t>
                          </w:r>
                          <w:r w:rsidR="008A7BF4">
                            <w:t xml:space="preserve">oard closed the Hearing and </w:t>
                          </w:r>
                          <w:r w:rsidR="008A7BF4" w:rsidRPr="00AD7ED6">
                            <w:t>took action as re</w:t>
                          </w:r>
                          <w:r w:rsidR="008A7BF4">
                            <w:t>commended, on Consent, adop</w:t>
                          </w:r>
                          <w:r w:rsidR="001066F0">
                            <w:t xml:space="preserve">ting Resolution </w:t>
                          </w:r>
                          <w:r w:rsidR="001157E6">
                            <w:t>No. 13</w:t>
                          </w:r>
                          <w:r w:rsidR="008A7BF4">
                            <w:t>-</w:t>
                          </w:r>
                          <w:r w:rsidR="001066F0">
                            <w:t>058</w:t>
                          </w:r>
                          <w:r w:rsidR="008A7BF4">
                            <w:t xml:space="preserve">, entitled:  </w:t>
                          </w:r>
                          <w:r w:rsidR="005164E8" w:rsidRPr="005164E8">
                            <w:t xml:space="preserve">RESOLUTION APPROVING THE ISSUANCE OF OBLIGATIONS BY THE CALIFORNIA MUNICIPAL FINANCE AUTHORITY RELATING TO THE FINANCING OF MEADOWBROOK APARTMENTS I AND II IN AN AGGREGATE PRINCIPAL AMOUNT NOT TO EXCEED $60,000,000 AND CERTAIN OTHER MATTERS RELATING </w:t>
                          </w:r>
                          <w:r w:rsidR="005164E8" w:rsidRPr="005164E8">
                            <w:lastRenderedPageBreak/>
                            <w:t>THERETO</w:t>
                          </w:r>
                          <w:r w:rsidR="005164E8">
                            <w:t>.</w:t>
                          </w:r>
                        </w:p>
                        <w:p w:rsidR="008A7BF4" w:rsidRPr="00CE0205" w:rsidRDefault="008A7BF4" w:rsidP="008A7BF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23.</w:t>
                </w:r>
              </w:p>
            </w:tc>
            <w:tc>
              <w:tcPr>
                <w:tcW w:w="8388" w:type="dxa"/>
              </w:tcPr>
              <w:sdt>
                <w:sdtPr>
                  <w:rPr>
                    <w:rStyle w:val="COBCAPSBOLDChar"/>
                  </w:rPr>
                  <w:alias w:val="ONE_DETAIL"/>
                  <w:tag w:val="ONE_DETAIL"/>
                  <w:id w:val="152782412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88691457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4"/>
                            <w:tag w:val="DTLS_SUBJECT_TEXT_24"/>
                            <w:id w:val="1126591214"/>
                          </w:sdtPr>
                          <w:sdtEndPr/>
                          <w:sdtContent>
                            <w:p w:rsidR="007C7EF0" w:rsidRDefault="00BB7E98">
                              <w:r>
                                <w:rPr>
                                  <w:b/>
                                  <w:caps/>
                                  <w:color w:val="000000"/>
                                  <w:sz w:val="24"/>
                                </w:rPr>
                                <w:t>NOTICED PUBLIC HEARING:</w:t>
                              </w:r>
                            </w:p>
                            <w:p w:rsidR="00FA74CE" w:rsidRDefault="00BB7E98">
                              <w:pPr>
                                <w:rPr>
                                  <w:b/>
                                  <w:caps/>
                                  <w:color w:val="000000"/>
                                  <w:sz w:val="24"/>
                                </w:rPr>
                              </w:pPr>
                              <w:r>
                                <w:rPr>
                                  <w:b/>
                                  <w:caps/>
                                  <w:color w:val="000000"/>
                                  <w:sz w:val="24"/>
                                </w:rPr>
                                <w:t>CANCELLATION OF A PORTION OF UNISSUED South Bay union school district (san diego county, california) General Obligation bonds AUTHORIZED UNDER PROPOSITION X (DISTRICT: 1)</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904368667"/>
                              <w:lock w:val="contentLocked"/>
                            </w:sdtPr>
                            <w:sdtEndPr>
                              <w:rPr>
                                <w:rStyle w:val="DefaultParagraphFont"/>
                                <w:b w:val="0"/>
                                <w:caps/>
                              </w:rPr>
                            </w:sdtEndPr>
                            <w:sdtContent>
                              <w:r w:rsidR="005A0AAD" w:rsidRPr="0099238E">
                                <w:rPr>
                                  <w:b/>
                                  <w:color w:val="auto"/>
                                </w:rPr>
                                <w:t>OVERVIEW:</w:t>
                              </w:r>
                            </w:sdtContent>
                          </w:sdt>
                        </w:p>
                        <w:sdt>
                          <w:sdtPr>
                            <w:alias w:val="BODY_OVERVIEW_TEXT_24"/>
                            <w:tag w:val="BODY_OVERVIEW_TEXT_24"/>
                            <w:id w:val="-1595085996"/>
                            <w:lock w:val="sdtLocked"/>
                          </w:sdtPr>
                          <w:sdtEndPr/>
                          <w:sdtContent>
                            <w:p w:rsidR="00100482" w:rsidRDefault="00BB7E98" w:rsidP="00100482">
                              <w:pPr>
                                <w:pStyle w:val="BLTemplate"/>
                              </w:pPr>
                              <w:r>
                                <w:t>A special bond election was duly held in the South Bay Union School District (“District”) on November 6, 2012 in accordance with the California Constitution where approximately 75.9% of those voters casting ballots, which is above the 55% voter approval level required, reauthorized the issuance of general obligation bonds of the District in the maximum aggregate principal amount of $26,000,000, which were previously authorized on November 4, 2008 but have not yet been issued (“Proposition Y Authorization”).  Pursuant to the resolution adopted by the Board of Trustees of the District (“District Board”) calling for this election, upon the issuance of any bonds under the Proposition Y Authorization, the District is then required to initiate proceeds for the cancellation of a like principal amount of remaining general obligation bonds which were authorized under Proposition X at an election held on November 4, 2008, where approximately 76.4% of voters casting ballots authorized the issuance of general obligation bonds of the District in the maximum aggregate principal amount of $59,400,000 (“Proposition X Authorization”).</w:t>
                              </w:r>
                            </w:p>
                            <w:p w:rsidR="00FA74CE" w:rsidRDefault="00FA74CE" w:rsidP="00100482">
                              <w:pPr>
                                <w:pStyle w:val="BLTemplate"/>
                              </w:pPr>
                            </w:p>
                            <w:p w:rsidR="00100482" w:rsidRPr="001131B3" w:rsidDel="0034438A" w:rsidRDefault="00BB7E98" w:rsidP="00100482">
                              <w:pPr>
                                <w:pStyle w:val="BLTemplate"/>
                                <w:autoSpaceDE w:val="0"/>
                                <w:autoSpaceDN w:val="0"/>
                                <w:adjustRightInd w:val="0"/>
                              </w:pPr>
                              <w:r>
                                <w:t>Following action by your Board on April 9, 2013 (14), authorizing the District to issue the bonds on its own behalf, i</w:t>
                              </w:r>
                              <w:r w:rsidRPr="00E8645C">
                                <w:t xml:space="preserve">n </w:t>
                              </w:r>
                              <w:r>
                                <w:t xml:space="preserve">May 2013, the District issued $17,000,000 of </w:t>
                              </w:r>
                              <w:r w:rsidRPr="00A67BEB">
                                <w:t>S</w:t>
                              </w:r>
                              <w:r>
                                <w:t>outh Bay Union School District (San Diego County, California) GO Reauthorization</w:t>
                              </w:r>
                              <w:r w:rsidRPr="001131B3">
                                <w:t xml:space="preserve"> </w:t>
                              </w:r>
                              <w:proofErr w:type="spellStart"/>
                              <w:r w:rsidRPr="001131B3">
                                <w:t>Bonds</w:t>
                              </w:r>
                              <w:r w:rsidRPr="001131B3">
                                <w:rPr>
                                  <w:vertAlign w:val="superscript"/>
                                </w:rPr>
                                <w:t>TM</w:t>
                              </w:r>
                              <w:proofErr w:type="spellEnd"/>
                              <w:r>
                                <w:rPr>
                                  <w:vertAlign w:val="superscript"/>
                                </w:rPr>
                                <w:t xml:space="preserve"> </w:t>
                              </w:r>
                              <w:r w:rsidRPr="001131B3">
                                <w:t>(General Obligation Bonds) 2012 Election, Series A (“</w:t>
                              </w:r>
                              <w:r>
                                <w:t>Series A</w:t>
                              </w:r>
                              <w:r w:rsidRPr="001131B3">
                                <w:t xml:space="preserve"> Bonds</w:t>
                              </w:r>
                              <w:r>
                                <w:t>”). On</w:t>
                              </w:r>
                              <w:r w:rsidRPr="00546528">
                                <w:t xml:space="preserve"> March 7, 2013, the District Board adopted a resolution requesting your Board to cancel a portion of the unissued general obligation bonds authorized under the Proposition X Authorization</w:t>
                              </w:r>
                              <w:r>
                                <w:t xml:space="preserve"> (“District Resolution”)</w:t>
                              </w:r>
                              <w:r w:rsidRPr="00546528">
                                <w:t xml:space="preserve">, in an amount equal to the final principal amount of the </w:t>
                              </w:r>
                              <w:r>
                                <w:t>Series A</w:t>
                              </w:r>
                              <w:r w:rsidRPr="00546528">
                                <w:t xml:space="preserve"> Bonds.  This </w:t>
                              </w:r>
                              <w:r>
                                <w:t>cancellation</w:t>
                              </w:r>
                              <w:r w:rsidRPr="00546528">
                                <w:t xml:space="preserve"> requires the receipt of a petition of the District Boa</w:t>
                              </w:r>
                              <w:r>
                                <w:t>rd (“District Petition”), which</w:t>
                              </w:r>
                              <w:r w:rsidRPr="00546528">
                                <w:t xml:space="preserve"> </w:t>
                              </w:r>
                              <w:r>
                                <w:t>was finalized on May 9, 2013, and has been submitted to your Board</w:t>
                              </w:r>
                              <w:r w:rsidRPr="00546528">
                                <w:t>.</w:t>
                              </w:r>
                            </w:p>
                            <w:p w:rsidR="00100482" w:rsidRPr="00546528" w:rsidRDefault="00100482" w:rsidP="00100482">
                              <w:pPr>
                                <w:pStyle w:val="BLTemplate"/>
                                <w:autoSpaceDE w:val="0"/>
                                <w:autoSpaceDN w:val="0"/>
                                <w:adjustRightInd w:val="0"/>
                                <w:rPr>
                                  <w:highlight w:val="yellow"/>
                                </w:rPr>
                              </w:pPr>
                            </w:p>
                            <w:p w:rsidR="00100482" w:rsidRDefault="00BB7E98" w:rsidP="00100482">
                              <w:pPr>
                                <w:pStyle w:val="BLTemplate"/>
                              </w:pPr>
                              <w:r w:rsidRPr="00546528">
                                <w:t xml:space="preserve">If approved, today’s recommendation will authorize the </w:t>
                              </w:r>
                              <w:r>
                                <w:t>cancellation of $17,000,000 of unissued bonds authorized under the Proposition X Authorization</w:t>
                              </w:r>
                              <w:r w:rsidRPr="00546528">
                                <w:t>.</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021905298"/>
                              <w:lock w:val="contentLocked"/>
                            </w:sdtPr>
                            <w:sdtEndPr>
                              <w:rPr>
                                <w:rStyle w:val="DefaultParagraphFont"/>
                                <w:b w:val="0"/>
                                <w:caps/>
                              </w:rPr>
                            </w:sdtEndPr>
                            <w:sdtContent>
                              <w:r w:rsidR="005A0AAD" w:rsidRPr="0099238E">
                                <w:rPr>
                                  <w:b/>
                                  <w:color w:val="auto"/>
                                </w:rPr>
                                <w:t>Fiscal impact:</w:t>
                              </w:r>
                            </w:sdtContent>
                          </w:sdt>
                        </w:p>
                        <w:sdt>
                          <w:sdtPr>
                            <w:alias w:val="BODY_FISCAL_IMPACT_TEXT_24"/>
                            <w:tag w:val="BODY_FISCAL_IMPACT_TEXT_24"/>
                            <w:id w:val="1080942367"/>
                            <w:lock w:val="sdtLocked"/>
                          </w:sdtPr>
                          <w:sdtEndPr/>
                          <w:sdtContent>
                            <w:p w:rsidR="00100482" w:rsidRDefault="00BB7E98">
                              <w:r>
                                <w:rPr>
                                  <w:sz w:val="24"/>
                                </w:rPr>
                                <w:t>Today’s action does not provide for the issuance of general obligation bonds of the District, which are paid from ad valorem property taxes levied within the boundaries of South Bay Union School District and would not constitute an obligation of the County of San Diego.</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73072400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4"/>
                            <w:tag w:val="BODY_BUSINESS_IMPACT_TEXT_24"/>
                            <w:id w:val="1644611502"/>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p w:rsidR="00534E1A" w:rsidRDefault="00534E1A"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4972130"/>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740568020"/>
                                  <w:lock w:val="contentLocked"/>
                                </w:sdtPr>
                                <w:sdtEndPr>
                                  <w:rPr>
                                    <w:rStyle w:val="DefaultParagraphFont"/>
                                    <w:b w:val="0"/>
                                    <w:caps/>
                                  </w:rPr>
                                </w:sdtEndPr>
                                <w:sdtContent>
                                  <w:r w:rsidR="005A0AAD" w:rsidRPr="0099238E">
                                    <w:rPr>
                                      <w:b/>
                                      <w:color w:val="auto"/>
                                    </w:rPr>
                                    <w:t>recommendation:</w:t>
                                  </w:r>
                                </w:sdtContent>
                              </w:sdt>
                            </w:p>
                            <w:sdt>
                              <w:sdtPr>
                                <w:alias w:val="BODY_RECOMMENDATION_TEXT_24"/>
                                <w:tag w:val="BODY_RECOMMENDATION_TEXT_24"/>
                                <w:id w:val="-569191303"/>
                                <w:lock w:val="sdtLocked"/>
                              </w:sdtPr>
                              <w:sdtEndPr/>
                              <w:sdtContent>
                                <w:p w:rsidR="00100482" w:rsidRDefault="00BB7E98" w:rsidP="00100482">
                                  <w:pPr>
                                    <w:pStyle w:val="BLTemplate"/>
                                    <w:jc w:val="left"/>
                                  </w:pPr>
                                  <w:r>
                                    <w:rPr>
                                      <w:rStyle w:val="BoldCOB"/>
                                    </w:rPr>
                                    <w:t>CHIEF ADMINISTRATIVE OFFICER</w:t>
                                  </w:r>
                                </w:p>
                                <w:sdt>
                                  <w:sdtPr>
                                    <w:rPr>
                                      <w:b/>
                                      <w:bCs/>
                                    </w:rPr>
                                    <w:alias w:val="TEXT_RECOMMENDATIONS"/>
                                    <w:tag w:val="TEXT_RECOMMENDATIONS"/>
                                    <w:id w:val="267673225"/>
                                    <w:lock w:val="sdtLocked"/>
                                  </w:sdtPr>
                                  <w:sdtEndPr>
                                    <w:rPr>
                                      <w:szCs w:val="20"/>
                                    </w:rPr>
                                  </w:sdtEndPr>
                                  <w:sdtContent>
                                    <w:p w:rsidR="008A7BF4" w:rsidRDefault="00BB7E98" w:rsidP="00AA4C7D">
                                      <w:pPr>
                                        <w:pStyle w:val="BLTemplate"/>
                                      </w:pPr>
                                      <w:r>
                                        <w:t>Adopt the Resolution entitled:</w:t>
                                      </w:r>
                                      <w:r w:rsidR="00AA4C7D">
                                        <w:rPr>
                                          <w:rFonts w:ascii="Arial" w:hAnsi="Arial"/>
                                          <w:i/>
                                        </w:rPr>
                                        <w:t xml:space="preserve"> </w:t>
                                      </w:r>
                                      <w:r w:rsidRPr="0034438A">
                                        <w:t>RESOLUTION OF THE BOARD OF SUPERVISORS OF THE COUNTY OF SAN DIEGO, CALIFORNIA, ORDERING THE CANCELLATION OF CERTAIN AUTHORIZED BUT UNISSUED GENERAL OBLIGATION BONDS OF THE SOUTH BAY UNION SCHOOL DISTRICT IN THE AGGREGATE PRINCIPAL AMOUNT OF $17,000,000</w:t>
                                      </w:r>
                                      <w:r w:rsidR="00FA74CE">
                                        <w:t>.</w:t>
                                      </w:r>
                                    </w:p>
                                    <w:p w:rsidR="005A0AAD" w:rsidRPr="00AA4C7D" w:rsidRDefault="007C5BD5" w:rsidP="00AA4C7D">
                                      <w:pPr>
                                        <w:pStyle w:val="BLTemplate"/>
                                        <w:rPr>
                                          <w:rFonts w:ascii="Arial" w:hAnsi="Arial"/>
                                          <w:i/>
                                        </w:rPr>
                                      </w:pPr>
                                    </w:p>
                                  </w:sdtContent>
                                </w:sdt>
                              </w:sdtContent>
                            </w:sdt>
                          </w:sdtContent>
                        </w:sdt>
                      </w:tc>
                    </w:tr>
                  </w:tbl>
                  <w:tbl>
                    <w:tblPr>
                      <w:tblW w:w="8262" w:type="dxa"/>
                      <w:tblLayout w:type="fixed"/>
                      <w:tblLook w:val="0000" w:firstRow="0" w:lastRow="0" w:firstColumn="0" w:lastColumn="0" w:noHBand="0" w:noVBand="0"/>
                    </w:tblPr>
                    <w:tblGrid>
                      <w:gridCol w:w="8262"/>
                    </w:tblGrid>
                    <w:tr w:rsidR="008A7BF4" w:rsidRPr="00AD7ED6" w:rsidTr="00F94B6A">
                      <w:tc>
                        <w:tcPr>
                          <w:tcW w:w="8262" w:type="dxa"/>
                          <w:vAlign w:val="bottom"/>
                        </w:tcPr>
                        <w:p w:rsidR="008A7BF4" w:rsidRPr="00AD7ED6" w:rsidRDefault="008A7BF4" w:rsidP="00F94B6A">
                          <w:pPr>
                            <w:rPr>
                              <w:b/>
                            </w:rPr>
                          </w:pPr>
                          <w:r w:rsidRPr="00F94B6A">
                            <w:rPr>
                              <w:b/>
                              <w:sz w:val="24"/>
                            </w:rPr>
                            <w:t>ACTION:</w:t>
                          </w:r>
                        </w:p>
                      </w:tc>
                    </w:tr>
                    <w:tr w:rsidR="008A7BF4" w:rsidRPr="00CE0205" w:rsidTr="00F94B6A">
                      <w:tc>
                        <w:tcPr>
                          <w:tcW w:w="8262" w:type="dxa"/>
                        </w:tcPr>
                        <w:p w:rsidR="008A7BF4"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8A7BF4" w:rsidRPr="00AD7ED6">
                            <w:t xml:space="preserve"> the B</w:t>
                          </w:r>
                          <w:r w:rsidR="008A7BF4">
                            <w:t xml:space="preserve">oard closed the Hearing and </w:t>
                          </w:r>
                          <w:r w:rsidR="008A7BF4" w:rsidRPr="00AD7ED6">
                            <w:t>took action as re</w:t>
                          </w:r>
                          <w:r w:rsidR="008A7BF4">
                            <w:t>commended, on Consent, adop</w:t>
                          </w:r>
                          <w:r w:rsidR="003645C2">
                            <w:t xml:space="preserve">ting Resolution </w:t>
                          </w:r>
                          <w:r w:rsidR="005164E8">
                            <w:t>No. 13</w:t>
                          </w:r>
                          <w:r w:rsidR="008A7BF4">
                            <w:t>-</w:t>
                          </w:r>
                          <w:r w:rsidR="003645C2">
                            <w:t>059</w:t>
                          </w:r>
                          <w:r w:rsidR="008A7BF4">
                            <w:t xml:space="preserve">, entitled:  </w:t>
                          </w:r>
                          <w:r w:rsidR="005164E8" w:rsidRPr="005164E8">
                            <w:t>RESOLUTION OF THE BOARD OF SUPERVISORS OF THE COUNTY OF SAN DIEGO, CALIFORNIA, ORDERING THE CANCELLATION OF CERTAIN AUTHORIZED BUT UNISSUED GENERAL OBLIGATION BONDS OF THE SOUTH BAY UNION SCHOOL DISTRICT IN THE AGGREGATE PRINCIPAL AMOUNT OF $17,000,000</w:t>
                          </w:r>
                          <w:r w:rsidR="005164E8">
                            <w:t>.</w:t>
                          </w:r>
                        </w:p>
                        <w:p w:rsidR="008A7BF4" w:rsidRPr="00CE0205" w:rsidRDefault="008A7BF4" w:rsidP="008A7BF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F94B6A" w:rsidTr="00100482">
            <w:tc>
              <w:tcPr>
                <w:tcW w:w="1188" w:type="dxa"/>
              </w:tcPr>
              <w:p w:rsidR="007C7EF0" w:rsidRPr="00F94B6A" w:rsidRDefault="00BB7E98">
                <w:pPr>
                  <w:rPr>
                    <w:sz w:val="24"/>
                    <w:szCs w:val="24"/>
                  </w:rPr>
                </w:pPr>
                <w:r w:rsidRPr="00F94B6A">
                  <w:rPr>
                    <w:b/>
                    <w:caps/>
                    <w:color w:val="000000"/>
                    <w:sz w:val="24"/>
                    <w:szCs w:val="24"/>
                  </w:rPr>
                  <w:lastRenderedPageBreak/>
                  <w:t>24.</w:t>
                </w:r>
              </w:p>
            </w:tc>
            <w:tc>
              <w:tcPr>
                <w:tcW w:w="8388" w:type="dxa"/>
              </w:tcPr>
              <w:sdt>
                <w:sdtPr>
                  <w:rPr>
                    <w:rStyle w:val="COBCAPSBOLDChar"/>
                  </w:rPr>
                  <w:alias w:val="ONE_DETAIL"/>
                  <w:tag w:val="ONE_DETAIL"/>
                  <w:id w:val="-25482631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F94B6A" w:rsidTr="008E2B48">
                      <w:trPr>
                        <w:trHeight w:val="627"/>
                      </w:trPr>
                      <w:tc>
                        <w:tcPr>
                          <w:tcW w:w="1422" w:type="dxa"/>
                        </w:tcPr>
                        <w:p w:rsidR="00694F02" w:rsidRPr="00F94B6A" w:rsidRDefault="007C5BD5" w:rsidP="00800BC1">
                          <w:pPr>
                            <w:pStyle w:val="NoSpacing"/>
                            <w:jc w:val="left"/>
                            <w:rPr>
                              <w:rStyle w:val="COBCAPSBOLDChar"/>
                            </w:rPr>
                          </w:pPr>
                          <w:sdt>
                            <w:sdtPr>
                              <w:rPr>
                                <w:rStyle w:val="COBCAPSBOLDChar"/>
                              </w:rPr>
                              <w:alias w:val="DTLS_SUBJECT_HD"/>
                              <w:tag w:val="DTLS_SUBJECT_HD"/>
                              <w:id w:val="721405489"/>
                              <w:lock w:val="contentLocked"/>
                            </w:sdtPr>
                            <w:sdtEndPr>
                              <w:rPr>
                                <w:rStyle w:val="DefaultParagraphFont"/>
                                <w:b w:val="0"/>
                                <w:caps/>
                              </w:rPr>
                            </w:sdtEndPr>
                            <w:sdtContent>
                              <w:r w:rsidR="00694F02" w:rsidRPr="00F94B6A">
                                <w:rPr>
                                  <w:rStyle w:val="COBCAPSBOLDChar"/>
                                  <w:color w:val="auto"/>
                                </w:rPr>
                                <w:t>SUBJECT:</w:t>
                              </w:r>
                            </w:sdtContent>
                          </w:sdt>
                        </w:p>
                      </w:tc>
                      <w:tc>
                        <w:tcPr>
                          <w:tcW w:w="6809" w:type="dxa"/>
                        </w:tcPr>
                        <w:sdt>
                          <w:sdtPr>
                            <w:rPr>
                              <w:sz w:val="24"/>
                              <w:szCs w:val="24"/>
                            </w:rPr>
                            <w:alias w:val="DTLS_SUBJECT_TEXT_25"/>
                            <w:tag w:val="DTLS_SUBJECT_TEXT_25"/>
                            <w:id w:val="1126591215"/>
                          </w:sdtPr>
                          <w:sdtEndPr/>
                          <w:sdtContent>
                            <w:p w:rsidR="00FA74CE" w:rsidRPr="00F94B6A" w:rsidRDefault="00BB7E98">
                              <w:pPr>
                                <w:rPr>
                                  <w:b/>
                                  <w:caps/>
                                  <w:color w:val="000000"/>
                                  <w:sz w:val="24"/>
                                  <w:szCs w:val="24"/>
                                </w:rPr>
                              </w:pPr>
                              <w:r w:rsidRPr="00F94B6A">
                                <w:rPr>
                                  <w:b/>
                                  <w:caps/>
                                  <w:color w:val="000000"/>
                                  <w:sz w:val="24"/>
                                  <w:szCs w:val="24"/>
                                </w:rPr>
                                <w:t xml:space="preserve">NOTICED PUBLIC HEARING:  </w:t>
                              </w:r>
                            </w:p>
                            <w:p w:rsidR="00FA74CE" w:rsidRPr="00F94B6A" w:rsidRDefault="00BB7E98">
                              <w:pPr>
                                <w:rPr>
                                  <w:b/>
                                  <w:caps/>
                                  <w:color w:val="000000"/>
                                  <w:sz w:val="24"/>
                                  <w:szCs w:val="24"/>
                                </w:rPr>
                              </w:pPr>
                              <w:r w:rsidRPr="00F94B6A">
                                <w:rPr>
                                  <w:b/>
                                  <w:caps/>
                                  <w:color w:val="000000"/>
                                  <w:sz w:val="24"/>
                                  <w:szCs w:val="24"/>
                                </w:rPr>
                                <w:t>CONFLICT OF INTEREST CODES: VARIOUS AGENCIES (DISTRICTS: ALL)</w:t>
                              </w:r>
                            </w:p>
                            <w:p w:rsidR="007C7EF0" w:rsidRPr="00F94B6A" w:rsidRDefault="007C5BD5">
                              <w:pPr>
                                <w:rPr>
                                  <w:sz w:val="24"/>
                                  <w:szCs w:val="24"/>
                                </w:rPr>
                              </w:pPr>
                            </w:p>
                          </w:sdtContent>
                        </w:sdt>
                      </w:tc>
                    </w:tr>
                    <w:tr w:rsidR="005A0AAD" w:rsidRPr="00F94B6A" w:rsidTr="00100482">
                      <w:trPr>
                        <w:trHeight w:val="627"/>
                      </w:trPr>
                      <w:tc>
                        <w:tcPr>
                          <w:tcW w:w="8231" w:type="dxa"/>
                          <w:gridSpan w:val="2"/>
                        </w:tcPr>
                        <w:p w:rsidR="005A0AAD" w:rsidRPr="00F94B6A" w:rsidRDefault="007C5BD5" w:rsidP="005A0AAD">
                          <w:pPr>
                            <w:pStyle w:val="NoSpacing"/>
                            <w:jc w:val="left"/>
                          </w:pPr>
                          <w:sdt>
                            <w:sdtPr>
                              <w:rPr>
                                <w:rStyle w:val="COBCAPSBOLDChar"/>
                              </w:rPr>
                              <w:alias w:val="BODY_OVERVIEW_HEADER"/>
                              <w:tag w:val="BODY_OVERVIEW_HEADER"/>
                              <w:id w:val="-1218499115"/>
                              <w:lock w:val="contentLocked"/>
                            </w:sdtPr>
                            <w:sdtEndPr>
                              <w:rPr>
                                <w:rStyle w:val="DefaultParagraphFont"/>
                                <w:b w:val="0"/>
                                <w:caps/>
                              </w:rPr>
                            </w:sdtEndPr>
                            <w:sdtContent>
                              <w:r w:rsidR="005A0AAD" w:rsidRPr="00F94B6A">
                                <w:rPr>
                                  <w:b/>
                                  <w:color w:val="auto"/>
                                </w:rPr>
                                <w:t>OVERVIEW:</w:t>
                              </w:r>
                            </w:sdtContent>
                          </w:sdt>
                        </w:p>
                        <w:sdt>
                          <w:sdtPr>
                            <w:alias w:val="BODY_OVERVIEW_TEXT_25"/>
                            <w:tag w:val="BODY_OVERVIEW_TEXT_25"/>
                            <w:id w:val="-1595085995"/>
                            <w:lock w:val="sdtLocked"/>
                          </w:sdtPr>
                          <w:sdtEndPr/>
                          <w:sdtContent>
                            <w:p w:rsidR="00100482" w:rsidRPr="00F94B6A" w:rsidRDefault="00BB7E98" w:rsidP="00100482">
                              <w:pPr>
                                <w:pStyle w:val="BLTemplate"/>
                              </w:pPr>
                              <w:r w:rsidRPr="00F94B6A">
                                <w:t xml:space="preserve">The Board of Supervisors serves as the Code Reviewing Body for any local government, other than cities, with jurisdiction wholly within the County, per Government Code Section 82011.  The recommended action would approve the adopted Conflict of Interest Code submitted by the </w:t>
                              </w:r>
                              <w:proofErr w:type="spellStart"/>
                              <w:r w:rsidRPr="00F94B6A">
                                <w:t>Bonsall</w:t>
                              </w:r>
                              <w:proofErr w:type="spellEnd"/>
                              <w:r w:rsidRPr="00F94B6A">
                                <w:t xml:space="preserve"> Unified School District, City Heights Prep Charter School of San Diego, </w:t>
                              </w:r>
                              <w:proofErr w:type="spellStart"/>
                              <w:r w:rsidRPr="00F94B6A">
                                <w:t>Darnall</w:t>
                              </w:r>
                              <w:proofErr w:type="spellEnd"/>
                              <w:r w:rsidRPr="00F94B6A">
                                <w:t xml:space="preserve"> Charter School, North County Joint Powers Authority, Old Town Academy K-8 Charter School, Rainbow Municipal Water District and Theresa </w:t>
                              </w:r>
                              <w:proofErr w:type="spellStart"/>
                              <w:r w:rsidRPr="00F94B6A">
                                <w:t>Hessling</w:t>
                              </w:r>
                              <w:proofErr w:type="spellEnd"/>
                              <w:r w:rsidRPr="00F94B6A">
                                <w:t xml:space="preserve"> Charter School Project.</w:t>
                              </w:r>
                            </w:p>
                          </w:sdtContent>
                        </w:sdt>
                        <w:p w:rsidR="005A0AAD" w:rsidRPr="00F94B6A" w:rsidRDefault="005A0AAD" w:rsidP="00C26139">
                          <w:pPr>
                            <w:pStyle w:val="COBCAPSBOLD"/>
                            <w:jc w:val="left"/>
                            <w:rPr>
                              <w:b w:val="0"/>
                              <w:caps w:val="0"/>
                              <w:sz w:val="24"/>
                              <w:szCs w:val="24"/>
                            </w:rPr>
                          </w:pPr>
                        </w:p>
                      </w:tc>
                    </w:tr>
                    <w:tr w:rsidR="005A0AAD" w:rsidRPr="00F94B6A" w:rsidTr="00100482">
                      <w:trPr>
                        <w:trHeight w:val="627"/>
                      </w:trPr>
                      <w:tc>
                        <w:tcPr>
                          <w:tcW w:w="8231" w:type="dxa"/>
                          <w:gridSpan w:val="2"/>
                        </w:tcPr>
                        <w:p w:rsidR="005A0AAD" w:rsidRPr="00F94B6A" w:rsidRDefault="007C5BD5" w:rsidP="005A0AAD">
                          <w:pPr>
                            <w:pStyle w:val="NoSpacing"/>
                            <w:jc w:val="left"/>
                          </w:pPr>
                          <w:sdt>
                            <w:sdtPr>
                              <w:rPr>
                                <w:rStyle w:val="COBCAPSBOLDChar"/>
                              </w:rPr>
                              <w:alias w:val="BODY_FISCAL_IMPACT_HEADER"/>
                              <w:tag w:val="BODY_FISCAL_IMPACT_HEADER"/>
                              <w:id w:val="-1574879577"/>
                              <w:lock w:val="contentLocked"/>
                            </w:sdtPr>
                            <w:sdtEndPr>
                              <w:rPr>
                                <w:rStyle w:val="DefaultParagraphFont"/>
                                <w:b w:val="0"/>
                                <w:caps/>
                              </w:rPr>
                            </w:sdtEndPr>
                            <w:sdtContent>
                              <w:r w:rsidR="005A0AAD" w:rsidRPr="00F94B6A">
                                <w:rPr>
                                  <w:b/>
                                  <w:color w:val="auto"/>
                                </w:rPr>
                                <w:t>Fiscal impact:</w:t>
                              </w:r>
                            </w:sdtContent>
                          </w:sdt>
                        </w:p>
                        <w:sdt>
                          <w:sdtPr>
                            <w:rPr>
                              <w:sz w:val="24"/>
                              <w:szCs w:val="24"/>
                            </w:rPr>
                            <w:alias w:val="BODY_FISCAL_IMPACT_TEXT_25"/>
                            <w:tag w:val="BODY_FISCAL_IMPACT_TEXT_25"/>
                            <w:id w:val="1080942368"/>
                            <w:lock w:val="sdtLocked"/>
                          </w:sdtPr>
                          <w:sdtEndPr/>
                          <w:sdtContent>
                            <w:p w:rsidR="00100482" w:rsidRPr="00F94B6A" w:rsidRDefault="00BB7E98" w:rsidP="00100482">
                              <w:pPr>
                                <w:rPr>
                                  <w:sz w:val="24"/>
                                  <w:szCs w:val="24"/>
                                </w:rPr>
                              </w:pPr>
                              <w:r w:rsidRPr="00F94B6A">
                                <w:rPr>
                                  <w:sz w:val="24"/>
                                  <w:szCs w:val="24"/>
                                </w:rPr>
                                <w:t>The funding source for administration of this task is included in the Fiscal Year 2012/2013 Adopted Budget.  These reviews require minor costs, which may be recoverable from the State of California.</w:t>
                              </w:r>
                            </w:p>
                          </w:sdtContent>
                        </w:sdt>
                        <w:p w:rsidR="005A0AAD" w:rsidRPr="00F94B6A" w:rsidRDefault="005A0AAD" w:rsidP="00C26139">
                          <w:pPr>
                            <w:pStyle w:val="COBCAPSBOLD"/>
                            <w:jc w:val="left"/>
                            <w:rPr>
                              <w:b w:val="0"/>
                              <w:caps w:val="0"/>
                              <w:sz w:val="24"/>
                              <w:szCs w:val="24"/>
                            </w:rPr>
                          </w:pPr>
                        </w:p>
                      </w:tc>
                    </w:tr>
                    <w:tr w:rsidR="005A0AAD" w:rsidRPr="00F94B6A" w:rsidTr="00100482">
                      <w:trPr>
                        <w:trHeight w:val="627"/>
                      </w:trPr>
                      <w:tc>
                        <w:tcPr>
                          <w:tcW w:w="8231" w:type="dxa"/>
                          <w:gridSpan w:val="2"/>
                        </w:tcPr>
                        <w:p w:rsidR="005A0AAD" w:rsidRPr="00F94B6A" w:rsidRDefault="007C5BD5" w:rsidP="005A0AAD">
                          <w:pPr>
                            <w:pStyle w:val="NoSpacing"/>
                            <w:jc w:val="left"/>
                          </w:pPr>
                          <w:sdt>
                            <w:sdtPr>
                              <w:rPr>
                                <w:rStyle w:val="COBCAPSBOLDChar"/>
                              </w:rPr>
                              <w:alias w:val="BODY_BUSINESS_IMPACT_HEADER"/>
                              <w:tag w:val="BODY_BUSINESS_IMPACT_HEADER"/>
                              <w:id w:val="-770853814"/>
                              <w:lock w:val="contentLocked"/>
                            </w:sdtPr>
                            <w:sdtEndPr>
                              <w:rPr>
                                <w:rStyle w:val="DefaultParagraphFont"/>
                                <w:b w:val="0"/>
                                <w:caps/>
                              </w:rPr>
                            </w:sdtEndPr>
                            <w:sdtContent>
                              <w:r w:rsidR="005A0AAD" w:rsidRPr="00F94B6A">
                                <w:rPr>
                                  <w:b/>
                                  <w:color w:val="auto"/>
                                </w:rPr>
                                <w:t>Business impact statement:</w:t>
                              </w:r>
                            </w:sdtContent>
                          </w:sdt>
                        </w:p>
                        <w:sdt>
                          <w:sdtPr>
                            <w:rPr>
                              <w:sz w:val="24"/>
                              <w:szCs w:val="24"/>
                            </w:rPr>
                            <w:alias w:val="BODY_BUSINESS_IMPACT_TEXT_25"/>
                            <w:tag w:val="BODY_BUSINESS_IMPACT_TEXT_25"/>
                            <w:id w:val="1644611503"/>
                            <w:lock w:val="sdtLocked"/>
                          </w:sdtPr>
                          <w:sdtEndPr/>
                          <w:sdtContent>
                            <w:p w:rsidR="00100482" w:rsidRPr="00F94B6A" w:rsidRDefault="00BB7E98" w:rsidP="00100482">
                              <w:pPr>
                                <w:rPr>
                                  <w:sz w:val="24"/>
                                  <w:szCs w:val="24"/>
                                </w:rPr>
                              </w:pPr>
                              <w:r w:rsidRPr="00F94B6A">
                                <w:rPr>
                                  <w:sz w:val="24"/>
                                  <w:szCs w:val="24"/>
                                </w:rPr>
                                <w:t>None.</w:t>
                              </w:r>
                            </w:p>
                          </w:sdtContent>
                        </w:sdt>
                        <w:p w:rsidR="005A0AAD" w:rsidRPr="00F94B6A" w:rsidRDefault="005A0AAD" w:rsidP="00C26139">
                          <w:pPr>
                            <w:pStyle w:val="COBCAPSBOLD"/>
                            <w:jc w:val="left"/>
                            <w:rPr>
                              <w:b w:val="0"/>
                              <w:caps w:val="0"/>
                              <w:sz w:val="24"/>
                              <w:szCs w:val="24"/>
                            </w:rPr>
                          </w:pPr>
                        </w:p>
                      </w:tc>
                    </w:tr>
                    <w:tr w:rsidR="005A0AAD" w:rsidRPr="00F94B6A" w:rsidTr="00100482">
                      <w:trPr>
                        <w:trHeight w:val="627"/>
                      </w:trPr>
                      <w:tc>
                        <w:tcPr>
                          <w:tcW w:w="8231" w:type="dxa"/>
                          <w:gridSpan w:val="2"/>
                        </w:tcPr>
                        <w:sdt>
                          <w:sdtPr>
                            <w:rPr>
                              <w:rStyle w:val="COBCAPSBOLDChar"/>
                              <w:b w:val="0"/>
                              <w:color w:val="auto"/>
                              <w:szCs w:val="22"/>
                            </w:rPr>
                            <w:alias w:val="BODY_RECOMMENDATION"/>
                            <w:tag w:val="BODY_RECOMMENDATION"/>
                            <w:id w:val="-848713184"/>
                            <w:docPartList>
                              <w:docPartGallery w:val="Quick Parts"/>
                              <w:docPartCategory w:val="General"/>
                            </w:docPartList>
                          </w:sdtPr>
                          <w:sdtEndPr>
                            <w:rPr>
                              <w:rStyle w:val="DefaultParagraphFont"/>
                              <w:caps/>
                              <w:sz w:val="22"/>
                            </w:rPr>
                          </w:sdtEndPr>
                          <w:sdtContent>
                            <w:p w:rsidR="005A0AAD" w:rsidRPr="00F94B6A" w:rsidRDefault="007C5BD5" w:rsidP="005A0AAD">
                              <w:pPr>
                                <w:pStyle w:val="NoSpacing"/>
                                <w:jc w:val="left"/>
                              </w:pPr>
                              <w:sdt>
                                <w:sdtPr>
                                  <w:rPr>
                                    <w:rStyle w:val="COBCAPSBOLDChar"/>
                                  </w:rPr>
                                  <w:alias w:val="BODY_RECOMMENDATION_HEADER"/>
                                  <w:tag w:val="BODY_RECOMMENDATION_HEADER"/>
                                  <w:id w:val="-401137159"/>
                                  <w:lock w:val="contentLocked"/>
                                </w:sdtPr>
                                <w:sdtEndPr>
                                  <w:rPr>
                                    <w:rStyle w:val="DefaultParagraphFont"/>
                                    <w:b w:val="0"/>
                                    <w:caps/>
                                  </w:rPr>
                                </w:sdtEndPr>
                                <w:sdtContent>
                                  <w:r w:rsidR="005A0AAD" w:rsidRPr="00F94B6A">
                                    <w:rPr>
                                      <w:b/>
                                      <w:color w:val="auto"/>
                                    </w:rPr>
                                    <w:t>recommendation:</w:t>
                                  </w:r>
                                </w:sdtContent>
                              </w:sdt>
                            </w:p>
                            <w:sdt>
                              <w:sdtPr>
                                <w:alias w:val="BODY_RECOMMENDATION_TEXT_25"/>
                                <w:tag w:val="BODY_RECOMMENDATION_TEXT_25"/>
                                <w:id w:val="-569191302"/>
                                <w:lock w:val="sdtLocked"/>
                              </w:sdtPr>
                              <w:sdtEndPr/>
                              <w:sdtContent>
                                <w:p w:rsidR="00100482" w:rsidRPr="00F94B6A" w:rsidRDefault="00BB7E98" w:rsidP="00100482">
                                  <w:pPr>
                                    <w:pStyle w:val="BLTemplate"/>
                                    <w:jc w:val="left"/>
                                  </w:pPr>
                                  <w:r w:rsidRPr="00F94B6A">
                                    <w:rPr>
                                      <w:rStyle w:val="BoldCOB"/>
                                    </w:rPr>
                                    <w:t>CHIEF ADMINISTRATIVE OFFICER</w:t>
                                  </w:r>
                                </w:p>
                                <w:sdt>
                                  <w:sdtPr>
                                    <w:rPr>
                                      <w:b/>
                                      <w:bCs/>
                                    </w:rPr>
                                    <w:alias w:val="TEXT_RECOMMENDATIONS"/>
                                    <w:tag w:val="TEXT_RECOMMENDATIONS"/>
                                    <w:id w:val="-1359339875"/>
                                    <w:lock w:val="sdtLocked"/>
                                  </w:sdtPr>
                                  <w:sdtEndPr/>
                                  <w:sdtContent>
                                    <w:p w:rsidR="00100482" w:rsidRPr="00F94B6A" w:rsidRDefault="00BB7E98" w:rsidP="00100482">
                                      <w:pPr>
                                        <w:pStyle w:val="BLTemplate"/>
                                        <w:tabs>
                                          <w:tab w:val="left" w:pos="423"/>
                                          <w:tab w:val="left" w:pos="7713"/>
                                        </w:tabs>
                                        <w:contextualSpacing/>
                                      </w:pPr>
                                      <w:r w:rsidRPr="00F94B6A">
                                        <w:t>Approve the Conflict of Interest Codes adopted by the following agencies:</w:t>
                                      </w:r>
                                    </w:p>
                                    <w:p w:rsidR="00100482" w:rsidRPr="00F94B6A" w:rsidRDefault="00BB7E98" w:rsidP="00FA74CE">
                                      <w:pPr>
                                        <w:pStyle w:val="BLTemplate"/>
                                        <w:ind w:firstLine="324"/>
                                      </w:pPr>
                                      <w:proofErr w:type="spellStart"/>
                                      <w:r w:rsidRPr="00F94B6A">
                                        <w:t>Bonsall</w:t>
                                      </w:r>
                                      <w:proofErr w:type="spellEnd"/>
                                      <w:r w:rsidRPr="00F94B6A">
                                        <w:t xml:space="preserve"> Unified School District</w:t>
                                      </w:r>
                                    </w:p>
                                    <w:p w:rsidR="00100482" w:rsidRPr="00F94B6A" w:rsidRDefault="00BB7E98" w:rsidP="00FA74CE">
                                      <w:pPr>
                                        <w:pStyle w:val="BLTemplate"/>
                                        <w:ind w:firstLine="324"/>
                                      </w:pPr>
                                      <w:r w:rsidRPr="00F94B6A">
                                        <w:t>City Heights Prep Charter School of San Diego</w:t>
                                      </w:r>
                                    </w:p>
                                    <w:p w:rsidR="00100482" w:rsidRPr="00F94B6A" w:rsidRDefault="00BB7E98" w:rsidP="00FA74CE">
                                      <w:pPr>
                                        <w:pStyle w:val="BLTemplate"/>
                                        <w:ind w:firstLine="324"/>
                                      </w:pPr>
                                      <w:proofErr w:type="spellStart"/>
                                      <w:r w:rsidRPr="00F94B6A">
                                        <w:t>Darnall</w:t>
                                      </w:r>
                                      <w:proofErr w:type="spellEnd"/>
                                      <w:r w:rsidRPr="00F94B6A">
                                        <w:t xml:space="preserve"> Charter School</w:t>
                                      </w:r>
                                    </w:p>
                                    <w:p w:rsidR="00100482" w:rsidRPr="00F94B6A" w:rsidRDefault="00BB7E98" w:rsidP="00FA74CE">
                                      <w:pPr>
                                        <w:pStyle w:val="BLTemplate"/>
                                        <w:ind w:firstLine="324"/>
                                      </w:pPr>
                                      <w:r w:rsidRPr="00F94B6A">
                                        <w:t>North County Joint Powers Authority</w:t>
                                      </w:r>
                                    </w:p>
                                    <w:p w:rsidR="00100482" w:rsidRPr="00F94B6A" w:rsidRDefault="00BB7E98" w:rsidP="00FA74CE">
                                      <w:pPr>
                                        <w:pStyle w:val="BLTemplate"/>
                                        <w:ind w:firstLine="324"/>
                                      </w:pPr>
                                      <w:r w:rsidRPr="00F94B6A">
                                        <w:t>Old Town Academy K-8 Charter School</w:t>
                                      </w:r>
                                    </w:p>
                                    <w:p w:rsidR="00100482" w:rsidRPr="00F94B6A" w:rsidRDefault="00BB7E98" w:rsidP="00FA74CE">
                                      <w:pPr>
                                        <w:pStyle w:val="BLTemplate"/>
                                        <w:ind w:firstLine="324"/>
                                      </w:pPr>
                                      <w:r w:rsidRPr="00F94B6A">
                                        <w:t>Rainbow Municipal Water District</w:t>
                                      </w:r>
                                    </w:p>
                                    <w:p w:rsidR="00100482" w:rsidRPr="00F94B6A" w:rsidRDefault="00BB7E98" w:rsidP="00FA74CE">
                                      <w:pPr>
                                        <w:pStyle w:val="BLTemplate"/>
                                        <w:ind w:firstLine="324"/>
                                      </w:pPr>
                                      <w:r w:rsidRPr="00F94B6A">
                                        <w:t xml:space="preserve">Theresa </w:t>
                                      </w:r>
                                      <w:proofErr w:type="spellStart"/>
                                      <w:r w:rsidRPr="00F94B6A">
                                        <w:t>Hessling</w:t>
                                      </w:r>
                                      <w:proofErr w:type="spellEnd"/>
                                      <w:r w:rsidRPr="00F94B6A">
                                        <w:t xml:space="preserve"> Charter School Project</w:t>
                                      </w:r>
                                    </w:p>
                                  </w:sdtContent>
                                </w:sdt>
                              </w:sdtContent>
                            </w:sdt>
                            <w:p w:rsidR="005A0AAD" w:rsidRPr="00F94B6A" w:rsidRDefault="007C5BD5" w:rsidP="00C26139">
                              <w:pPr>
                                <w:pStyle w:val="COBCAPSBOLD"/>
                                <w:jc w:val="left"/>
                                <w:rPr>
                                  <w:b w:val="0"/>
                                  <w:caps w:val="0"/>
                                  <w:sz w:val="24"/>
                                  <w:szCs w:val="24"/>
                                </w:rPr>
                              </w:pPr>
                            </w:p>
                          </w:sdtContent>
                        </w:sdt>
                      </w:tc>
                    </w:tr>
                  </w:tbl>
                  <w:tbl>
                    <w:tblPr>
                      <w:tblW w:w="8262" w:type="dxa"/>
                      <w:tblLayout w:type="fixed"/>
                      <w:tblLook w:val="0000" w:firstRow="0" w:lastRow="0" w:firstColumn="0" w:lastColumn="0" w:noHBand="0" w:noVBand="0"/>
                    </w:tblPr>
                    <w:tblGrid>
                      <w:gridCol w:w="8262"/>
                    </w:tblGrid>
                    <w:tr w:rsidR="003C06CB" w:rsidRPr="00F94B6A" w:rsidTr="003C06CB">
                      <w:tc>
                        <w:tcPr>
                          <w:tcW w:w="8262" w:type="dxa"/>
                          <w:vAlign w:val="bottom"/>
                        </w:tcPr>
                        <w:p w:rsidR="003C06CB" w:rsidRPr="00F94B6A" w:rsidRDefault="003C06CB" w:rsidP="00F94B6A">
                          <w:pPr>
                            <w:rPr>
                              <w:b/>
                              <w:sz w:val="24"/>
                              <w:szCs w:val="24"/>
                            </w:rPr>
                          </w:pPr>
                          <w:r w:rsidRPr="00F94B6A">
                            <w:rPr>
                              <w:b/>
                              <w:sz w:val="24"/>
                              <w:szCs w:val="24"/>
                            </w:rPr>
                            <w:lastRenderedPageBreak/>
                            <w:t>ACTION:</w:t>
                          </w:r>
                        </w:p>
                      </w:tc>
                    </w:tr>
                    <w:tr w:rsidR="003C06CB" w:rsidRPr="00F94B6A" w:rsidTr="003C06CB">
                      <w:tc>
                        <w:tcPr>
                          <w:tcW w:w="8262" w:type="dxa"/>
                        </w:tcPr>
                        <w:p w:rsidR="003C06CB" w:rsidRPr="00F94B6A" w:rsidRDefault="003F0A17" w:rsidP="00F94B6A">
                          <w:pPr>
                            <w:pStyle w:val="HangingInden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3C06CB" w:rsidRPr="00F94B6A">
                            <w:rPr>
                              <w:szCs w:val="24"/>
                            </w:rPr>
                            <w:t xml:space="preserve"> the Board of Supervisors closed the Hearing and took action as recommended, on Consent.</w:t>
                          </w:r>
                        </w:p>
                        <w:p w:rsidR="003C06CB" w:rsidRPr="002423BB" w:rsidRDefault="003C06CB" w:rsidP="00F94B6A">
                          <w:pPr>
                            <w:pStyle w:val="HangingIndent"/>
                            <w:tabs>
                              <w:tab w:val="clear" w:pos="5760"/>
                              <w:tab w:val="clear" w:pos="6480"/>
                              <w:tab w:val="clear" w:pos="7200"/>
                              <w:tab w:val="clear" w:pos="7920"/>
                              <w:tab w:val="clear" w:pos="8640"/>
                            </w:tabs>
                            <w:ind w:left="0" w:firstLine="0"/>
                            <w:rPr>
                              <w:szCs w:val="24"/>
                            </w:rPr>
                          </w:pPr>
                          <w:r w:rsidRPr="00F94B6A">
                            <w:rPr>
                              <w:szCs w:val="24"/>
                            </w:rPr>
                            <w:t>AYES:  Cox, Jaco</w:t>
                          </w:r>
                          <w:r w:rsidR="002423BB">
                            <w:rPr>
                              <w:szCs w:val="24"/>
                            </w:rPr>
                            <w:t>b, D. Roberts, R. Roberts, Horn</w:t>
                          </w:r>
                        </w:p>
                      </w:tc>
                    </w:tr>
                  </w:tbl>
                  <w:p w:rsidR="00694F02" w:rsidRPr="00F94B6A" w:rsidRDefault="007C5BD5" w:rsidP="00EE5FEE">
                    <w:pPr>
                      <w:pStyle w:val="NoSpacing"/>
                      <w:jc w:val="left"/>
                      <w:rPr>
                        <w:rStyle w:val="COBCAPSBOLDChar"/>
                      </w:rPr>
                    </w:pPr>
                  </w:p>
                </w:sdtContent>
              </w:sdt>
              <w:p w:rsidR="004A3FA9" w:rsidRPr="00F94B6A"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25.</w:t>
                </w:r>
              </w:p>
            </w:tc>
            <w:tc>
              <w:tcPr>
                <w:tcW w:w="8388" w:type="dxa"/>
              </w:tcPr>
              <w:sdt>
                <w:sdtPr>
                  <w:rPr>
                    <w:rStyle w:val="COBCAPSBOLDChar"/>
                  </w:rPr>
                  <w:alias w:val="ONE_DETAIL"/>
                  <w:tag w:val="ONE_DETAIL"/>
                  <w:id w:val="200647862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41443757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6"/>
                            <w:tag w:val="DTLS_SUBJECT_TEXT_26"/>
                            <w:id w:val="1126591216"/>
                          </w:sdtPr>
                          <w:sdtEndPr/>
                          <w:sdtContent>
                            <w:p w:rsidR="00FA74CE" w:rsidRDefault="00BB7E98">
                              <w:pPr>
                                <w:rPr>
                                  <w:b/>
                                  <w:caps/>
                                  <w:color w:val="000000"/>
                                  <w:sz w:val="24"/>
                                </w:rPr>
                              </w:pPr>
                              <w:r>
                                <w:rPr>
                                  <w:b/>
                                  <w:caps/>
                                  <w:color w:val="000000"/>
                                  <w:sz w:val="24"/>
                                </w:rPr>
                                <w:t>CHULA VISTA ELEMENTARY SCHOOL DISTRICT 2013A GENERAL OBLIGATION REFUNDING BONDS (DISTRICT: 1)</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23640332"/>
                              <w:lock w:val="contentLocked"/>
                            </w:sdtPr>
                            <w:sdtEndPr>
                              <w:rPr>
                                <w:rStyle w:val="DefaultParagraphFont"/>
                                <w:b w:val="0"/>
                                <w:caps/>
                              </w:rPr>
                            </w:sdtEndPr>
                            <w:sdtContent>
                              <w:r w:rsidR="005A0AAD" w:rsidRPr="0099238E">
                                <w:rPr>
                                  <w:b/>
                                  <w:color w:val="auto"/>
                                </w:rPr>
                                <w:t>OVERVIEW:</w:t>
                              </w:r>
                            </w:sdtContent>
                          </w:sdt>
                        </w:p>
                        <w:sdt>
                          <w:sdtPr>
                            <w:alias w:val="BODY_OVERVIEW_TEXT_26"/>
                            <w:tag w:val="BODY_OVERVIEW_TEXT_26"/>
                            <w:id w:val="-1595085994"/>
                            <w:lock w:val="sdtLocked"/>
                          </w:sdtPr>
                          <w:sdtEndPr/>
                          <w:sdtContent>
                            <w:p w:rsidR="00100482" w:rsidRDefault="00BB7E98" w:rsidP="00100482">
                              <w:pPr>
                                <w:pStyle w:val="BLTemplate"/>
                              </w:pPr>
                              <w:r w:rsidRPr="000128C2">
                                <w:t>The Chula Vista Elementary School District (“District”</w:t>
                              </w:r>
                              <w:r>
                                <w:t xml:space="preserve">) received authorization at an </w:t>
                              </w:r>
                              <w:r w:rsidRPr="000128C2">
                                <w:t>election held on November 3, 1998, whereby approximately 76% of the votes cast, which is greater than the two-thirds required, were in favor of the issuance of up to $95,000,000 in general oblig</w:t>
                              </w:r>
                              <w:r>
                                <w:t xml:space="preserve">ation bonds (“Authorization”). </w:t>
                              </w:r>
                              <w:r w:rsidRPr="000128C2">
                                <w:t>To date, the entire amount of the Authorization has been issued via seven series of Bonds.  Pursuant to the Government Code, the District is authorized to issue refunding bonds to refund all or a portion of outstanding prior general obligation bonds.</w:t>
                              </w:r>
                            </w:p>
                            <w:p w:rsidR="00FA74CE" w:rsidRPr="00782DD5" w:rsidRDefault="00FA74CE" w:rsidP="00100482">
                              <w:pPr>
                                <w:pStyle w:val="BLTemplate"/>
                                <w:rPr>
                                  <w:highlight w:val="yellow"/>
                                </w:rPr>
                              </w:pPr>
                            </w:p>
                            <w:p w:rsidR="00100482" w:rsidRDefault="00BB7E98" w:rsidP="00100482">
                              <w:pPr>
                                <w:pStyle w:val="BLTemplate"/>
                              </w:pPr>
                              <w:r w:rsidRPr="000D500C">
                                <w:t xml:space="preserve">On </w:t>
                              </w:r>
                              <w:r>
                                <w:t xml:space="preserve">April 12, 2005 (3), the County Board authorized the issuance of the </w:t>
                              </w:r>
                              <w:r w:rsidRPr="000D500C">
                                <w:t xml:space="preserve">Chula Vista Elementary School District (County of San Diego, California) General Obligation Bonds, 1998 Election, </w:t>
                              </w:r>
                              <w:proofErr w:type="gramStart"/>
                              <w:r w:rsidRPr="000D500C">
                                <w:t>Series</w:t>
                              </w:r>
                              <w:proofErr w:type="gramEnd"/>
                              <w:r w:rsidRPr="000D500C">
                                <w:t xml:space="preserve"> G, which had an original principal amount of $16,000,000 (“Series G Bonds”)</w:t>
                              </w:r>
                              <w:r>
                                <w:t xml:space="preserve">.  Also in 2005, the District issued on its own behalf </w:t>
                              </w:r>
                              <w:r w:rsidRPr="000D500C">
                                <w:t xml:space="preserve">the Chula Vista Elementary School District (County of San Diego, California) 2005 General Obligation Refunding Bonds </w:t>
                              </w:r>
                              <w:r>
                                <w:t xml:space="preserve">in an original principal amount of $28,160,000 </w:t>
                              </w:r>
                              <w:r w:rsidRPr="000D500C">
                                <w:t>(“2005</w:t>
                              </w:r>
                              <w:r>
                                <w:t xml:space="preserve"> Refunding</w:t>
                              </w:r>
                              <w:r w:rsidRPr="000D500C">
                                <w:t xml:space="preserve"> Bonds”</w:t>
                              </w:r>
                              <w:r>
                                <w:t xml:space="preserve"> and with the Series G Bonds, “Prior Bonds”</w:t>
                              </w:r>
                              <w:r w:rsidRPr="000D500C">
                                <w:t xml:space="preserve">), which refunded the General </w:t>
                              </w:r>
                              <w:r w:rsidRPr="005B5AD5">
                                <w:t xml:space="preserve">Obligation Bonds, 1998 Election Series A and its General Obligation Bonds, 1998 Election Series B. </w:t>
                              </w:r>
                              <w:r>
                                <w:t>The</w:t>
                              </w:r>
                              <w:r w:rsidRPr="00003426">
                                <w:t xml:space="preserve"> 2005 Refunding Bonds were </w:t>
                              </w:r>
                              <w:r>
                                <w:t xml:space="preserve">subsequently </w:t>
                              </w:r>
                              <w:r w:rsidRPr="00003426">
                                <w:t xml:space="preserve">acquired </w:t>
                              </w:r>
                              <w:r>
                                <w:t>with the proceeds of t</w:t>
                              </w:r>
                              <w:r w:rsidRPr="00003426">
                                <w:t>he Golden West Schools Financing Authority (“Authority”) General Obligation Revenue Bonds (Chula Vista Elementary School District) (County of San Diego) with an original par amount of $29,230,000</w:t>
                              </w:r>
                              <w:r>
                                <w:t xml:space="preserve"> (“Authority Bonds”)</w:t>
                              </w:r>
                              <w:r w:rsidRPr="00003426">
                                <w:t>.</w:t>
                              </w:r>
                              <w:r>
                                <w:t xml:space="preserve">  </w:t>
                              </w:r>
                              <w:r w:rsidRPr="000D500C">
                                <w:t xml:space="preserve">On May 22, 2013, the District authorized the issuance of the 2013A General Obligation Refunding Bonds in a principal amount not to exceed $36,000,000 (“Refunding Bonds”) to refund the outstanding </w:t>
                              </w:r>
                              <w:r>
                                <w:t>Prior Bonds.</w:t>
                              </w:r>
                            </w:p>
                            <w:p w:rsidR="00FA74CE" w:rsidRPr="00782DD5" w:rsidRDefault="00FA74CE" w:rsidP="00100482">
                              <w:pPr>
                                <w:pStyle w:val="BLTemplate"/>
                                <w:rPr>
                                  <w:highlight w:val="yellow"/>
                                </w:rPr>
                              </w:pPr>
                            </w:p>
                            <w:p w:rsidR="00100482" w:rsidRDefault="00BB7E98" w:rsidP="00100482">
                              <w:pPr>
                                <w:pStyle w:val="BLTemplate"/>
                              </w:pPr>
                              <w:r w:rsidRPr="000D500C">
                                <w:t xml:space="preserve">Today’s recommendation will authorize the Treasurer-Tax Collector to enter into a Paying Agent Agreement with the District and to formally direct the Auditor and </w:t>
                              </w:r>
                              <w:r w:rsidRPr="000D500C">
                                <w:lastRenderedPageBreak/>
                                <w:t>Controller to maintain the tax roll for the Refunding Bonds.</w:t>
                              </w:r>
                            </w:p>
                          </w:sdtContent>
                        </w:sdt>
                        <w:p w:rsidR="005A0AAD" w:rsidRDefault="005A0AAD" w:rsidP="00C26139">
                          <w:pPr>
                            <w:pStyle w:val="COBCAPSBOLD"/>
                            <w:jc w:val="left"/>
                            <w:rPr>
                              <w:b w:val="0"/>
                              <w:caps w:val="0"/>
                              <w:sz w:val="24"/>
                              <w:szCs w:val="20"/>
                            </w:rPr>
                          </w:pPr>
                        </w:p>
                        <w:p w:rsidR="00534E1A" w:rsidRDefault="00534E1A" w:rsidP="00C26139">
                          <w:pPr>
                            <w:pStyle w:val="COBCAPSBOLD"/>
                            <w:jc w:val="left"/>
                            <w:rPr>
                              <w:b w:val="0"/>
                              <w:caps w:val="0"/>
                              <w:sz w:val="24"/>
                              <w:szCs w:val="20"/>
                            </w:rPr>
                          </w:pPr>
                        </w:p>
                        <w:p w:rsidR="00534E1A" w:rsidRDefault="00534E1A"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603913761"/>
                              <w:lock w:val="contentLocked"/>
                            </w:sdtPr>
                            <w:sdtEndPr>
                              <w:rPr>
                                <w:rStyle w:val="DefaultParagraphFont"/>
                                <w:b w:val="0"/>
                                <w:caps/>
                              </w:rPr>
                            </w:sdtEndPr>
                            <w:sdtContent>
                              <w:r w:rsidR="005A0AAD" w:rsidRPr="0099238E">
                                <w:rPr>
                                  <w:b/>
                                  <w:color w:val="auto"/>
                                </w:rPr>
                                <w:t>Fiscal impact:</w:t>
                              </w:r>
                            </w:sdtContent>
                          </w:sdt>
                        </w:p>
                        <w:sdt>
                          <w:sdtPr>
                            <w:alias w:val="BODY_FISCAL_IMPACT_TEXT_26"/>
                            <w:tag w:val="BODY_FISCAL_IMPACT_TEXT_26"/>
                            <w:id w:val="1080942369"/>
                            <w:lock w:val="sdtLocked"/>
                          </w:sdtPr>
                          <w:sdtEndPr/>
                          <w:sdtContent>
                            <w:p w:rsidR="00100482" w:rsidRDefault="00BB7E98" w:rsidP="00100482">
                              <w:r>
                                <w:rPr>
                                  <w:sz w:val="24"/>
                                </w:rPr>
                                <w:t>The Refunding Bonds will be general obligations of the District and will replace existing obligations issued under the Authorization.  The Refunding Bonds will be paid from ad valorem property taxes levied within its boundaries, and do not constitute an obligation of the County.</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27201908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6"/>
                            <w:tag w:val="BODY_BUSINESS_IMPACT_TEXT_26"/>
                            <w:id w:val="1644611504"/>
                            <w:lock w:val="sdtLocked"/>
                          </w:sdtPr>
                          <w:sdtEndPr/>
                          <w:sdtContent>
                            <w:p w:rsidR="00FA74CE" w:rsidRDefault="00BB7E98" w:rsidP="00100482">
                              <w:pPr>
                                <w:rPr>
                                  <w:sz w:val="24"/>
                                </w:rPr>
                              </w:pPr>
                              <w:r>
                                <w:rPr>
                                  <w:sz w:val="24"/>
                                </w:rPr>
                                <w:t>N/A</w:t>
                              </w:r>
                            </w:p>
                            <w:p w:rsidR="005A0AAD" w:rsidRPr="00076BD4" w:rsidRDefault="007C5BD5" w:rsidP="00076BD4"/>
                          </w:sdtContent>
                        </w:sdt>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704514874"/>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2108693949"/>
                                  <w:lock w:val="contentLocked"/>
                                </w:sdtPr>
                                <w:sdtEndPr>
                                  <w:rPr>
                                    <w:rStyle w:val="DefaultParagraphFont"/>
                                    <w:b w:val="0"/>
                                    <w:caps/>
                                  </w:rPr>
                                </w:sdtEndPr>
                                <w:sdtContent>
                                  <w:r w:rsidR="005A0AAD" w:rsidRPr="0099238E">
                                    <w:rPr>
                                      <w:b/>
                                      <w:color w:val="auto"/>
                                    </w:rPr>
                                    <w:t>recommendation:</w:t>
                                  </w:r>
                                </w:sdtContent>
                              </w:sdt>
                            </w:p>
                            <w:sdt>
                              <w:sdtPr>
                                <w:alias w:val="BODY_RECOMMENDATION_TEXT_26"/>
                                <w:tag w:val="BODY_RECOMMENDATION_TEXT_26"/>
                                <w:id w:val="-569191301"/>
                                <w:lock w:val="sdtLocked"/>
                              </w:sdtPr>
                              <w:sdtEndPr/>
                              <w:sdtContent>
                                <w:p w:rsidR="00100482" w:rsidRDefault="00BB7E98" w:rsidP="00100482">
                                  <w:pPr>
                                    <w:pStyle w:val="BLTemplate"/>
                                    <w:jc w:val="left"/>
                                  </w:pPr>
                                  <w:r>
                                    <w:rPr>
                                      <w:rStyle w:val="BoldCOB"/>
                                    </w:rPr>
                                    <w:t>CHIEF ADMINISTRATIVE OFFICER</w:t>
                                  </w:r>
                                </w:p>
                                <w:sdt>
                                  <w:sdtPr>
                                    <w:rPr>
                                      <w:b/>
                                      <w:bCs/>
                                    </w:rPr>
                                    <w:alias w:val="TEXT_RECOMMENDATIONS"/>
                                    <w:tag w:val="TEXT_RECOMMENDATIONS"/>
                                    <w:id w:val="622968760"/>
                                    <w:lock w:val="sdtLocked"/>
                                  </w:sdtPr>
                                  <w:sdtEndPr/>
                                  <w:sdtContent>
                                    <w:p w:rsidR="00A826A6" w:rsidRDefault="00BB7E98" w:rsidP="00AA4C7D">
                                      <w:pPr>
                                        <w:pStyle w:val="BLTemplate"/>
                                      </w:pPr>
                                      <w:r>
                                        <w:t>Adopt the resolution entitled:</w:t>
                                      </w:r>
                                      <w:r w:rsidR="00AA4C7D">
                                        <w:t xml:space="preserve"> </w:t>
                                      </w:r>
                                      <w:r w:rsidRPr="001C13B3">
                                        <w:t>RESOLUTION OF THE BOARD OF SUPERVISORS OF THE COUNTY OF SAN DIEGO, CALIFORNIA, DESIGNATING THE COUNTY TREASURER-TAX COLLECTOR AS THE PAYING AGENT AND DIRECTING THE COUNTY AUDITOR AND CONTROLLER TO MAINTAIN TAXES ON THE TAX ROLL FOR THE CHULA VISTA ELEMENTARY SCHOOL DISTRICT 2013A GENERAL OBLIGATION REFUNDING BONDS</w:t>
                                      </w:r>
                                      <w:r w:rsidR="00FA74CE">
                                        <w:t>.</w:t>
                                      </w:r>
                                      <w:r w:rsidRPr="001C13B3">
                                        <w:t xml:space="preserve"> </w:t>
                                      </w:r>
                                    </w:p>
                                    <w:p w:rsidR="005A0AAD" w:rsidRPr="00FA74CE" w:rsidRDefault="007C5BD5" w:rsidP="00AA4C7D">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A826A6" w:rsidRPr="00AD7ED6" w:rsidTr="00F94B6A">
                      <w:tc>
                        <w:tcPr>
                          <w:tcW w:w="8262" w:type="dxa"/>
                          <w:vAlign w:val="bottom"/>
                        </w:tcPr>
                        <w:p w:rsidR="00A826A6" w:rsidRPr="00AD7ED6" w:rsidRDefault="00A826A6" w:rsidP="00F94B6A">
                          <w:pPr>
                            <w:rPr>
                              <w:b/>
                            </w:rPr>
                          </w:pPr>
                          <w:r w:rsidRPr="00F94B6A">
                            <w:rPr>
                              <w:b/>
                              <w:sz w:val="24"/>
                            </w:rPr>
                            <w:t>ACTION:</w:t>
                          </w:r>
                        </w:p>
                      </w:tc>
                    </w:tr>
                    <w:tr w:rsidR="00A826A6" w:rsidRPr="00A826A6" w:rsidTr="00F94B6A">
                      <w:tc>
                        <w:tcPr>
                          <w:tcW w:w="8262" w:type="dxa"/>
                        </w:tcPr>
                        <w:p w:rsidR="00A826A6" w:rsidRPr="00AD7ED6" w:rsidRDefault="003F0A17" w:rsidP="00F94B6A">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A826A6">
                            <w:t xml:space="preserve"> </w:t>
                          </w:r>
                          <w:r w:rsidR="00A826A6" w:rsidRPr="00AD7ED6">
                            <w:t>the Board took ac</w:t>
                          </w:r>
                          <w:r w:rsidR="00A826A6">
                            <w:t>tion as recommended, on Consent, adopting Resolution No. 13-</w:t>
                          </w:r>
                          <w:r w:rsidR="003645C2">
                            <w:t>060</w:t>
                          </w:r>
                          <w:r w:rsidR="00A826A6">
                            <w:t xml:space="preserve">, entitled:  </w:t>
                          </w:r>
                          <w:r w:rsidR="005164E8" w:rsidRPr="005164E8">
                            <w:t>RESOLUTION OF THE BOARD OF SUPERVISORS OF THE COUNTY OF SAN DIEGO, CALIFORNIA, DESIGNATING THE COUNTY TREASURER-TAX COLLECTOR AS THE PAYING AGENT AND DIRECTING THE COUNTY AUDITOR AND CONTROLLER TO MAINTAIN TAXES ON THE TAX ROLL FOR THE CHULA VISTA ELEMENTARY SCHOOL DISTRICT 2013A GENERAL OBLIGATION REFUNDING BONDS</w:t>
                          </w:r>
                          <w:r w:rsidR="005164E8">
                            <w:t>.</w:t>
                          </w:r>
                        </w:p>
                        <w:p w:rsidR="00A826A6" w:rsidRPr="00A826A6" w:rsidRDefault="00A826A6"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lastRenderedPageBreak/>
                  <w:t>26.</w:t>
                </w:r>
              </w:p>
            </w:tc>
            <w:tc>
              <w:tcPr>
                <w:tcW w:w="8388" w:type="dxa"/>
              </w:tcPr>
              <w:sdt>
                <w:sdtPr>
                  <w:rPr>
                    <w:rStyle w:val="COBCAPSBOLDChar"/>
                  </w:rPr>
                  <w:alias w:val="ONE_DETAIL"/>
                  <w:tag w:val="ONE_DETAIL"/>
                  <w:id w:val="-150442153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85707468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7"/>
                            <w:tag w:val="DTLS_SUBJECT_TEXT_27"/>
                            <w:id w:val="1126591217"/>
                          </w:sdtPr>
                          <w:sdtEndPr/>
                          <w:sdtContent>
                            <w:p w:rsidR="00FA74CE" w:rsidRDefault="00BB7E98">
                              <w:pPr>
                                <w:rPr>
                                  <w:b/>
                                  <w:caps/>
                                  <w:color w:val="000000"/>
                                  <w:sz w:val="24"/>
                                </w:rPr>
                              </w:pPr>
                              <w:r>
                                <w:rPr>
                                  <w:b/>
                                  <w:caps/>
                                  <w:color w:val="000000"/>
                                  <w:sz w:val="24"/>
                                </w:rPr>
                                <w:t>RESPONSE TO EVALUATION OF PROPERTY ASSESSED CLEAN ENERGY (PACE) PROGRAMS (DISTRICTS: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566561885"/>
                              <w:lock w:val="contentLocked"/>
                            </w:sdtPr>
                            <w:sdtEndPr>
                              <w:rPr>
                                <w:rStyle w:val="DefaultParagraphFont"/>
                                <w:b w:val="0"/>
                                <w:caps/>
                              </w:rPr>
                            </w:sdtEndPr>
                            <w:sdtContent>
                              <w:r w:rsidR="005A0AAD" w:rsidRPr="0099238E">
                                <w:rPr>
                                  <w:b/>
                                  <w:color w:val="auto"/>
                                </w:rPr>
                                <w:t>OVERVIEW:</w:t>
                              </w:r>
                            </w:sdtContent>
                          </w:sdt>
                        </w:p>
                        <w:sdt>
                          <w:sdtPr>
                            <w:alias w:val="BODY_OVERVIEW_TEXT_27"/>
                            <w:tag w:val="BODY_OVERVIEW_TEXT_27"/>
                            <w:id w:val="-1595085993"/>
                            <w:lock w:val="sdtLocked"/>
                          </w:sdtPr>
                          <w:sdtEndPr/>
                          <w:sdtContent>
                            <w:sdt>
                              <w:sdtPr>
                                <w:alias w:val="OVERVIEW"/>
                                <w:tag w:val="OVERVIEW"/>
                                <w:id w:val="-2066170695"/>
                              </w:sdtPr>
                              <w:sdtEndPr>
                                <w:rPr>
                                  <w:b/>
                                  <w:bCs/>
                                  <w:szCs w:val="20"/>
                                </w:rPr>
                              </w:sdtEndPr>
                              <w:sdtContent>
                                <w:p w:rsidR="00100482" w:rsidRPr="008B3C52" w:rsidRDefault="00BB7E98" w:rsidP="00100482">
                                  <w:pPr>
                                    <w:pStyle w:val="BLTemplate"/>
                                  </w:pPr>
                                  <w:r w:rsidRPr="008B3C52">
                                    <w:t>Pursuant to Rule 2(g) of the San Diego County Board of Supervisors Rules of Procedures, on May 14, 2013 (13), this item was continued to June 18, 2013.</w:t>
                                  </w:r>
                                </w:p>
                                <w:p w:rsidR="00100482" w:rsidRDefault="00100482" w:rsidP="00100482">
                                  <w:pPr>
                                    <w:pStyle w:val="BLTemplate"/>
                                  </w:pPr>
                                </w:p>
                                <w:p w:rsidR="00100482" w:rsidRPr="00B56D71" w:rsidRDefault="00BB7E98" w:rsidP="00100482">
                                  <w:pPr>
                                    <w:pStyle w:val="BLTemplate"/>
                                  </w:pPr>
                                  <w:r>
                                    <w:t xml:space="preserve">On February 26, 2013 (26) your Board of Supervisors directed the Chief Administrative Officer to review and analyze all Property Assessed Clean Energy (PACE) programs that currently exist and operate throughout the State of California and to report back to the Board of Supervisors within 120 days. In response to that direction, </w:t>
                                  </w:r>
                                  <w:proofErr w:type="gramStart"/>
                                  <w:r>
                                    <w:t>staff have</w:t>
                                  </w:r>
                                  <w:proofErr w:type="gramEnd"/>
                                  <w:r>
                                    <w:t xml:space="preserve"> reviewed existing PACE programs throughout the State of California and have provided the information in today’s presentation.  </w:t>
                                  </w:r>
                                  <w:r>
                                    <w:lastRenderedPageBreak/>
                                    <w:t>Today’s requested action is to receive the presentation by staff.</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889715054"/>
                              <w:lock w:val="contentLocked"/>
                            </w:sdtPr>
                            <w:sdtEndPr>
                              <w:rPr>
                                <w:rStyle w:val="DefaultParagraphFont"/>
                                <w:b w:val="0"/>
                                <w:caps/>
                              </w:rPr>
                            </w:sdtEndPr>
                            <w:sdtContent>
                              <w:r w:rsidR="005A0AAD" w:rsidRPr="0099238E">
                                <w:rPr>
                                  <w:b/>
                                  <w:color w:val="auto"/>
                                </w:rPr>
                                <w:t>Fiscal impact:</w:t>
                              </w:r>
                            </w:sdtContent>
                          </w:sdt>
                        </w:p>
                        <w:sdt>
                          <w:sdtPr>
                            <w:alias w:val="BODY_FISCAL_IMPACT_TEXT_27"/>
                            <w:tag w:val="BODY_FISCAL_IMPACT_TEXT_27"/>
                            <w:id w:val="1080942370"/>
                            <w:lock w:val="sdtLocked"/>
                          </w:sdtPr>
                          <w:sdtEndPr/>
                          <w:sdtContent>
                            <w:p w:rsidR="005A0AAD" w:rsidRPr="00534E1A" w:rsidRDefault="007C5BD5" w:rsidP="00534E1A">
                              <w:sdt>
                                <w:sdtPr>
                                  <w:alias w:val="TEXT_FISCAL_IMPACT"/>
                                  <w:tag w:val="TEXT_FISCAL_IMPACT"/>
                                  <w:id w:val="1014969418"/>
                                </w:sdtPr>
                                <w:sdtEndPr/>
                                <w:sdtContent>
                                  <w:r w:rsidR="00BB7E98">
                                    <w:rPr>
                                      <w:sz w:val="24"/>
                                    </w:rPr>
                                    <w:t>There are no fiscal impacts associated with receiving today’s presentation.</w:t>
                                  </w:r>
                                </w:sdtContent>
                              </w:sdt>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1094624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7"/>
                            <w:tag w:val="BODY_BUSINESS_IMPACT_TEXT_27"/>
                            <w:id w:val="1644611505"/>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255526664"/>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148554461"/>
                                  <w:lock w:val="contentLocked"/>
                                </w:sdtPr>
                                <w:sdtEndPr>
                                  <w:rPr>
                                    <w:rStyle w:val="DefaultParagraphFont"/>
                                    <w:b w:val="0"/>
                                    <w:caps/>
                                  </w:rPr>
                                </w:sdtEndPr>
                                <w:sdtContent>
                                  <w:r w:rsidR="005A0AAD" w:rsidRPr="0099238E">
                                    <w:rPr>
                                      <w:b/>
                                      <w:color w:val="auto"/>
                                    </w:rPr>
                                    <w:t>recommendation:</w:t>
                                  </w:r>
                                </w:sdtContent>
                              </w:sdt>
                            </w:p>
                            <w:sdt>
                              <w:sdtPr>
                                <w:alias w:val="BODY_RECOMMENDATION_TEXT_27"/>
                                <w:tag w:val="BODY_RECOMMENDATION_TEXT_27"/>
                                <w:id w:val="-569191300"/>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1692958020"/>
                                    <w:lock w:val="sdtLocked"/>
                                  </w:sdtPr>
                                  <w:sdtEndPr/>
                                  <w:sdtContent>
                                    <w:p w:rsidR="00AA4C7D" w:rsidRDefault="00BB7E98" w:rsidP="00FA74CE">
                                      <w:pPr>
                                        <w:pStyle w:val="BLTemplate"/>
                                      </w:pPr>
                                      <w:r>
                                        <w:t>Receive today’s presentation regarding existing Property Assessed Clean Energy (PACE) programs in California.</w:t>
                                      </w:r>
                                    </w:p>
                                    <w:p w:rsidR="005A0AAD" w:rsidRPr="00FA74CE" w:rsidRDefault="007C5BD5" w:rsidP="00FA74CE">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D307EB" w:rsidRDefault="00D307EB" w:rsidP="00F94B6A">
                          <w:pPr>
                            <w:pStyle w:val="HangingIndent"/>
                            <w:tabs>
                              <w:tab w:val="clear" w:pos="5760"/>
                              <w:tab w:val="clear" w:pos="6480"/>
                              <w:tab w:val="clear" w:pos="7200"/>
                              <w:tab w:val="clear" w:pos="7920"/>
                              <w:tab w:val="clear" w:pos="8640"/>
                            </w:tabs>
                            <w:ind w:left="0" w:firstLine="0"/>
                          </w:pPr>
                          <w:r>
                            <w:t>The Board received the presentation regarding existing Property Assessed Clean Energy (PACE) programs in California and ON MOTION by Supervisor Jacob, seconded by Supervisor D. Roberts, the Board took the following action:</w:t>
                          </w:r>
                        </w:p>
                        <w:p w:rsidR="00D307EB" w:rsidRPr="00D307EB" w:rsidRDefault="00D307EB" w:rsidP="00F94B6A">
                          <w:pPr>
                            <w:pStyle w:val="HangingIndent"/>
                            <w:tabs>
                              <w:tab w:val="clear" w:pos="5760"/>
                              <w:tab w:val="clear" w:pos="6480"/>
                              <w:tab w:val="clear" w:pos="7200"/>
                              <w:tab w:val="clear" w:pos="7920"/>
                              <w:tab w:val="clear" w:pos="8640"/>
                            </w:tabs>
                            <w:ind w:left="0" w:firstLine="0"/>
                            <w:rPr>
                              <w:sz w:val="12"/>
                              <w:szCs w:val="12"/>
                            </w:rPr>
                          </w:pPr>
                        </w:p>
                        <w:p w:rsidR="00D307EB" w:rsidRDefault="00D307EB" w:rsidP="00173A09">
                          <w:pPr>
                            <w:pStyle w:val="HangingIndent"/>
                            <w:numPr>
                              <w:ilvl w:val="1"/>
                              <w:numId w:val="37"/>
                            </w:numPr>
                            <w:tabs>
                              <w:tab w:val="clear" w:pos="5760"/>
                              <w:tab w:val="clear" w:pos="6480"/>
                              <w:tab w:val="clear" w:pos="7200"/>
                              <w:tab w:val="clear" w:pos="7920"/>
                              <w:tab w:val="clear" w:pos="8640"/>
                            </w:tabs>
                            <w:ind w:left="504" w:hanging="504"/>
                          </w:pPr>
                          <w:r>
                            <w:t>Directed the Chief Administrative Officer to return to the Board within 60 days with the necessary actions to expand the County’s current commercial PACE program and to report back on the expansion of residential PACE with vendors under both the AB811 and SB555 models with the following conditions:</w:t>
                          </w:r>
                        </w:p>
                        <w:p w:rsidR="006C46EC" w:rsidRPr="006C46EC" w:rsidRDefault="006C46EC" w:rsidP="006C46EC">
                          <w:pPr>
                            <w:pStyle w:val="HangingIndent"/>
                            <w:tabs>
                              <w:tab w:val="clear" w:pos="5760"/>
                              <w:tab w:val="clear" w:pos="6480"/>
                              <w:tab w:val="clear" w:pos="7200"/>
                              <w:tab w:val="clear" w:pos="7920"/>
                              <w:tab w:val="clear" w:pos="8640"/>
                            </w:tabs>
                            <w:ind w:left="504" w:firstLine="0"/>
                            <w:rPr>
                              <w:sz w:val="12"/>
                              <w:szCs w:val="12"/>
                            </w:rPr>
                          </w:pPr>
                        </w:p>
                        <w:p w:rsidR="00D307EB" w:rsidRDefault="00D307EB" w:rsidP="00D307EB">
                          <w:pPr>
                            <w:pStyle w:val="HangingIndent"/>
                            <w:numPr>
                              <w:ilvl w:val="0"/>
                              <w:numId w:val="35"/>
                            </w:numPr>
                            <w:tabs>
                              <w:tab w:val="clear" w:pos="5760"/>
                              <w:tab w:val="clear" w:pos="6480"/>
                              <w:tab w:val="clear" w:pos="7200"/>
                              <w:tab w:val="clear" w:pos="7920"/>
                              <w:tab w:val="clear" w:pos="8640"/>
                            </w:tabs>
                          </w:pPr>
                          <w:r>
                            <w:t>100% indemnification to the County of San Diego</w:t>
                          </w:r>
                        </w:p>
                        <w:p w:rsidR="00D307EB" w:rsidRDefault="00D307EB" w:rsidP="00D307EB">
                          <w:pPr>
                            <w:pStyle w:val="HangingIndent"/>
                            <w:numPr>
                              <w:ilvl w:val="0"/>
                              <w:numId w:val="35"/>
                            </w:numPr>
                            <w:tabs>
                              <w:tab w:val="clear" w:pos="5760"/>
                              <w:tab w:val="clear" w:pos="6480"/>
                              <w:tab w:val="clear" w:pos="7200"/>
                              <w:tab w:val="clear" w:pos="7920"/>
                              <w:tab w:val="clear" w:pos="8640"/>
                            </w:tabs>
                          </w:pPr>
                          <w:r>
                            <w:t>Full cost recovery for the County of San Diego</w:t>
                          </w:r>
                        </w:p>
                        <w:p w:rsidR="00D307EB" w:rsidRDefault="00D307EB" w:rsidP="00D307EB">
                          <w:pPr>
                            <w:pStyle w:val="HangingIndent"/>
                            <w:numPr>
                              <w:ilvl w:val="0"/>
                              <w:numId w:val="35"/>
                            </w:numPr>
                            <w:tabs>
                              <w:tab w:val="clear" w:pos="5760"/>
                              <w:tab w:val="clear" w:pos="6480"/>
                              <w:tab w:val="clear" w:pos="7200"/>
                              <w:tab w:val="clear" w:pos="7920"/>
                              <w:tab w:val="clear" w:pos="8640"/>
                            </w:tabs>
                          </w:pPr>
                          <w:r>
                            <w:t xml:space="preserve">A Letter of Credit in case of default with </w:t>
                          </w:r>
                          <w:r w:rsidR="0024446C">
                            <w:t>no risk to the County of San Diego</w:t>
                          </w:r>
                        </w:p>
                        <w:p w:rsidR="0024446C" w:rsidRDefault="0024446C" w:rsidP="00D307EB">
                          <w:pPr>
                            <w:pStyle w:val="HangingIndent"/>
                            <w:numPr>
                              <w:ilvl w:val="0"/>
                              <w:numId w:val="35"/>
                            </w:numPr>
                            <w:tabs>
                              <w:tab w:val="clear" w:pos="5760"/>
                              <w:tab w:val="clear" w:pos="6480"/>
                              <w:tab w:val="clear" w:pos="7200"/>
                              <w:tab w:val="clear" w:pos="7920"/>
                              <w:tab w:val="clear" w:pos="8640"/>
                            </w:tabs>
                          </w:pPr>
                          <w:r>
                            <w:t>Limit residential PACE to non-Federal Housing Finance Agency loans and homes without a loan</w:t>
                          </w:r>
                        </w:p>
                        <w:p w:rsidR="0024446C" w:rsidRDefault="0024446C" w:rsidP="00D307EB">
                          <w:pPr>
                            <w:pStyle w:val="HangingIndent"/>
                            <w:numPr>
                              <w:ilvl w:val="0"/>
                              <w:numId w:val="35"/>
                            </w:numPr>
                            <w:tabs>
                              <w:tab w:val="clear" w:pos="5760"/>
                              <w:tab w:val="clear" w:pos="6480"/>
                              <w:tab w:val="clear" w:pos="7200"/>
                              <w:tab w:val="clear" w:pos="7920"/>
                              <w:tab w:val="clear" w:pos="8640"/>
                            </w:tabs>
                          </w:pPr>
                          <w:r>
                            <w:t>Borrowers in San Di</w:t>
                          </w:r>
                          <w:r w:rsidR="00AF5E68">
                            <w:t>ego County will not have their</w:t>
                          </w:r>
                          <w:r w:rsidR="00222706">
                            <w:t xml:space="preserve"> loan-to-</w:t>
                          </w:r>
                          <w:r w:rsidR="00C50D91" w:rsidRPr="00222706">
                            <w:t>valu</w:t>
                          </w:r>
                          <w:r w:rsidR="00C50D91">
                            <w:t>e</w:t>
                          </w:r>
                          <w:r w:rsidR="007E093B">
                            <w:t xml:space="preserve"> ratio</w:t>
                          </w:r>
                          <w:r>
                            <w:t xml:space="preserve">s adjusted as a result </w:t>
                          </w:r>
                          <w:r w:rsidR="00AF5E68">
                            <w:t xml:space="preserve">of </w:t>
                          </w:r>
                          <w:r>
                            <w:t>expanding the PACE program</w:t>
                          </w:r>
                        </w:p>
                        <w:p w:rsidR="0024446C" w:rsidRPr="006C46EC" w:rsidRDefault="0024446C" w:rsidP="0024446C">
                          <w:pPr>
                            <w:pStyle w:val="HangingIndent"/>
                            <w:tabs>
                              <w:tab w:val="clear" w:pos="5760"/>
                              <w:tab w:val="clear" w:pos="6480"/>
                              <w:tab w:val="clear" w:pos="7200"/>
                              <w:tab w:val="clear" w:pos="7920"/>
                              <w:tab w:val="clear" w:pos="8640"/>
                            </w:tabs>
                            <w:ind w:left="0" w:firstLine="0"/>
                            <w:rPr>
                              <w:sz w:val="12"/>
                              <w:szCs w:val="12"/>
                            </w:rPr>
                          </w:pPr>
                        </w:p>
                        <w:p w:rsidR="0024446C" w:rsidRDefault="0024446C" w:rsidP="00173A09">
                          <w:pPr>
                            <w:pStyle w:val="HangingIndent"/>
                            <w:numPr>
                              <w:ilvl w:val="1"/>
                              <w:numId w:val="37"/>
                            </w:numPr>
                            <w:tabs>
                              <w:tab w:val="clear" w:pos="5760"/>
                              <w:tab w:val="clear" w:pos="6480"/>
                              <w:tab w:val="clear" w:pos="7200"/>
                              <w:tab w:val="clear" w:pos="7920"/>
                              <w:tab w:val="clear" w:pos="8640"/>
                            </w:tabs>
                            <w:ind w:left="504" w:hanging="504"/>
                          </w:pPr>
                          <w:r>
                            <w:t xml:space="preserve">Directed the Chief Administrative Officer </w:t>
                          </w:r>
                          <w:r w:rsidR="00E85F56">
                            <w:t xml:space="preserve">to seek clarification from the Federal Housing Finance Agency on whether or not the </w:t>
                          </w:r>
                          <w:r w:rsidR="007E093B" w:rsidRPr="007E093B">
                            <w:t>loan-to-</w:t>
                          </w:r>
                          <w:r w:rsidR="00E85F56" w:rsidRPr="007E093B">
                            <w:t>value</w:t>
                          </w:r>
                          <w:r w:rsidR="00AF5E68">
                            <w:t xml:space="preserve"> ratios would be adjusted in a</w:t>
                          </w:r>
                          <w:r w:rsidR="00E85F56">
                            <w:t xml:space="preserve"> jurisdiction </w:t>
                          </w:r>
                          <w:r w:rsidR="00B50782">
                            <w:t>with a non-FHFA PACE program</w:t>
                          </w:r>
                          <w:r w:rsidR="006C46EC">
                            <w:t>.</w:t>
                          </w:r>
                        </w:p>
                        <w:p w:rsidR="006C46EC" w:rsidRPr="006C46EC" w:rsidRDefault="006C46EC" w:rsidP="006C46EC">
                          <w:pPr>
                            <w:pStyle w:val="HangingIndent"/>
                            <w:tabs>
                              <w:tab w:val="clear" w:pos="5760"/>
                              <w:tab w:val="clear" w:pos="6480"/>
                              <w:tab w:val="clear" w:pos="7200"/>
                              <w:tab w:val="clear" w:pos="7920"/>
                              <w:tab w:val="clear" w:pos="8640"/>
                            </w:tabs>
                            <w:ind w:left="504" w:firstLine="0"/>
                            <w:rPr>
                              <w:sz w:val="12"/>
                              <w:szCs w:val="12"/>
                            </w:rPr>
                          </w:pPr>
                        </w:p>
                        <w:p w:rsidR="00B50782" w:rsidRDefault="00B50782" w:rsidP="00173A09">
                          <w:pPr>
                            <w:pStyle w:val="HangingIndent"/>
                            <w:numPr>
                              <w:ilvl w:val="1"/>
                              <w:numId w:val="37"/>
                            </w:numPr>
                            <w:tabs>
                              <w:tab w:val="clear" w:pos="5760"/>
                              <w:tab w:val="clear" w:pos="6480"/>
                              <w:tab w:val="clear" w:pos="7200"/>
                              <w:tab w:val="clear" w:pos="7920"/>
                              <w:tab w:val="clear" w:pos="8640"/>
                            </w:tabs>
                            <w:ind w:left="504" w:hanging="504"/>
                          </w:pPr>
                          <w:r>
                            <w:t xml:space="preserve">Directed the Chief Administrative Officer to provide options for both a </w:t>
                          </w:r>
                          <w:r w:rsidR="00360BA9">
                            <w:t>C</w:t>
                          </w:r>
                          <w:r>
                            <w:t xml:space="preserve">onsent and a </w:t>
                          </w:r>
                          <w:r w:rsidR="00360BA9">
                            <w:t>N</w:t>
                          </w:r>
                          <w:r>
                            <w:t>otification PACE program with the pros and cons of each option</w:t>
                          </w:r>
                          <w:r w:rsidR="006C46EC">
                            <w:t>.</w:t>
                          </w:r>
                        </w:p>
                        <w:p w:rsidR="006C46EC" w:rsidRPr="006C46EC" w:rsidRDefault="006C46EC" w:rsidP="006C46EC">
                          <w:pPr>
                            <w:pStyle w:val="HangingIndent"/>
                            <w:tabs>
                              <w:tab w:val="clear" w:pos="5760"/>
                              <w:tab w:val="clear" w:pos="6480"/>
                              <w:tab w:val="clear" w:pos="7200"/>
                              <w:tab w:val="clear" w:pos="7920"/>
                              <w:tab w:val="clear" w:pos="8640"/>
                            </w:tabs>
                            <w:ind w:left="0" w:firstLine="0"/>
                            <w:rPr>
                              <w:sz w:val="12"/>
                              <w:szCs w:val="12"/>
                            </w:rPr>
                          </w:pPr>
                        </w:p>
                        <w:p w:rsidR="00B50782" w:rsidRDefault="00B50782" w:rsidP="00173A09">
                          <w:pPr>
                            <w:pStyle w:val="HangingIndent"/>
                            <w:numPr>
                              <w:ilvl w:val="1"/>
                              <w:numId w:val="37"/>
                            </w:numPr>
                            <w:tabs>
                              <w:tab w:val="clear" w:pos="5760"/>
                              <w:tab w:val="clear" w:pos="6480"/>
                              <w:tab w:val="clear" w:pos="7200"/>
                              <w:tab w:val="clear" w:pos="7920"/>
                              <w:tab w:val="clear" w:pos="8640"/>
                            </w:tabs>
                            <w:ind w:left="504" w:hanging="504"/>
                          </w:pPr>
                          <w:r>
                            <w:t>Directed the Chief Administrative Off</w:t>
                          </w:r>
                          <w:r w:rsidR="00AF5E68">
                            <w:t>icer to draft a letter for the C</w:t>
                          </w:r>
                          <w:r>
                            <w:t xml:space="preserve">hair’s signature to the President of the United States </w:t>
                          </w:r>
                          <w:r w:rsidR="00AF5E68">
                            <w:t xml:space="preserve">encouraging modification of </w:t>
                          </w:r>
                          <w:r>
                            <w:t>existing PACE policies</w:t>
                          </w:r>
                          <w:r w:rsidR="006C46EC">
                            <w:t>.</w:t>
                          </w:r>
                        </w:p>
                        <w:p w:rsidR="006C46EC" w:rsidRDefault="006C46EC" w:rsidP="006C46EC">
                          <w:pPr>
                            <w:pStyle w:val="ListParagraph"/>
                          </w:pPr>
                        </w:p>
                        <w:p w:rsidR="006C46EC" w:rsidRDefault="006C46EC" w:rsidP="00173A09">
                          <w:pPr>
                            <w:pStyle w:val="HangingIndent"/>
                            <w:numPr>
                              <w:ilvl w:val="1"/>
                              <w:numId w:val="37"/>
                            </w:numPr>
                            <w:tabs>
                              <w:tab w:val="clear" w:pos="5760"/>
                              <w:tab w:val="clear" w:pos="6480"/>
                              <w:tab w:val="clear" w:pos="7200"/>
                              <w:tab w:val="clear" w:pos="7920"/>
                              <w:tab w:val="clear" w:pos="8640"/>
                            </w:tabs>
                            <w:ind w:left="504" w:hanging="504"/>
                          </w:pPr>
                          <w:r>
                            <w:t xml:space="preserve">Directed the Chief Administrative Officer to draft a letter to </w:t>
                          </w:r>
                          <w:r w:rsidR="00F25E90">
                            <w:t>Gary Gallegos</w:t>
                          </w:r>
                          <w:r>
                            <w:t xml:space="preserve">, Executive Director of SANDAG, </w:t>
                          </w:r>
                          <w:r w:rsidR="00E61118">
                            <w:t>asking that the SANDAG Board consider evaluating the various PACE options and explore whether there are any regional benefits to having SANDAG establish a PACE district.</w:t>
                          </w:r>
                        </w:p>
                        <w:p w:rsidR="00D307EB" w:rsidRDefault="00D307EB" w:rsidP="00D307EB">
                          <w:pPr>
                            <w:pStyle w:val="HangingIndent"/>
                            <w:tabs>
                              <w:tab w:val="clear" w:pos="5760"/>
                              <w:tab w:val="clear" w:pos="6480"/>
                              <w:tab w:val="clear" w:pos="7200"/>
                              <w:tab w:val="clear" w:pos="7920"/>
                              <w:tab w:val="clear" w:pos="8640"/>
                            </w:tabs>
                            <w:ind w:left="1440" w:firstLine="0"/>
                          </w:pPr>
                        </w:p>
                        <w:p w:rsidR="00076BD4" w:rsidRPr="00C50D91" w:rsidRDefault="00076BD4" w:rsidP="00F94B6A">
                          <w:pPr>
                            <w:pStyle w:val="HangingIndent"/>
                            <w:tabs>
                              <w:tab w:val="clear" w:pos="5760"/>
                              <w:tab w:val="clear" w:pos="6480"/>
                              <w:tab w:val="clear" w:pos="7200"/>
                              <w:tab w:val="clear" w:pos="7920"/>
                              <w:tab w:val="clear" w:pos="8640"/>
                            </w:tabs>
                            <w:ind w:left="0" w:firstLine="0"/>
                          </w:pPr>
                          <w:r>
                            <w:t>AYES:  Cox, Jaco</w:t>
                          </w:r>
                          <w:r w:rsidR="00C50D91">
                            <w:t>b, D. Roberts, R. Roberts, Horn</w:t>
                          </w:r>
                        </w:p>
                      </w:tc>
                    </w:tr>
                  </w:tbl>
                  <w:p w:rsidR="00694F02" w:rsidRDefault="007C5BD5" w:rsidP="00EE5FEE">
                    <w:pPr>
                      <w:pStyle w:val="NoSpacing"/>
                      <w:jc w:val="left"/>
                      <w:rPr>
                        <w:rStyle w:val="COBCAPSBOLDChar"/>
                      </w:rPr>
                    </w:pPr>
                  </w:p>
                </w:sdtContent>
              </w:sdt>
              <w:p w:rsidR="004A3FA9" w:rsidRDefault="004A3FA9" w:rsidP="00EE5FEE">
                <w:pPr>
                  <w:pStyle w:val="NoSpacing"/>
                  <w:jc w:val="left"/>
                </w:pPr>
              </w:p>
              <w:p w:rsidR="00534E1A" w:rsidRDefault="00534E1A" w:rsidP="00EE5FEE">
                <w:pPr>
                  <w:pStyle w:val="NoSpacing"/>
                  <w:jc w:val="left"/>
                </w:pPr>
              </w:p>
              <w:p w:rsidR="00534E1A" w:rsidRDefault="00534E1A" w:rsidP="00EE5FEE">
                <w:pPr>
                  <w:pStyle w:val="NoSpacing"/>
                  <w:jc w:val="left"/>
                </w:pPr>
              </w:p>
              <w:p w:rsidR="00534E1A" w:rsidRPr="006D0499" w:rsidRDefault="00534E1A" w:rsidP="00EE5FEE">
                <w:pPr>
                  <w:pStyle w:val="NoSpacing"/>
                  <w:jc w:val="left"/>
                </w:pPr>
              </w:p>
            </w:tc>
          </w:tr>
          <w:tr w:rsidR="00694F02" w:rsidRPr="00CF0F70" w:rsidTr="00100482">
            <w:tc>
              <w:tcPr>
                <w:tcW w:w="1188" w:type="dxa"/>
              </w:tcPr>
              <w:p w:rsidR="007C7EF0" w:rsidRDefault="00BB7E98">
                <w:r>
                  <w:rPr>
                    <w:b/>
                    <w:caps/>
                    <w:color w:val="000000"/>
                    <w:sz w:val="24"/>
                  </w:rPr>
                  <w:lastRenderedPageBreak/>
                  <w:t>27.</w:t>
                </w:r>
              </w:p>
            </w:tc>
            <w:tc>
              <w:tcPr>
                <w:tcW w:w="8388" w:type="dxa"/>
              </w:tcPr>
              <w:sdt>
                <w:sdtPr>
                  <w:rPr>
                    <w:rStyle w:val="COBCAPSBOLDChar"/>
                  </w:rPr>
                  <w:alias w:val="ONE_DETAIL"/>
                  <w:tag w:val="ONE_DETAIL"/>
                  <w:id w:val="117746520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148289330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8"/>
                            <w:tag w:val="DTLS_SUBJECT_TEXT_28"/>
                            <w:id w:val="1126591218"/>
                          </w:sdtPr>
                          <w:sdtEndPr/>
                          <w:sdtContent>
                            <w:p w:rsidR="00670BC2" w:rsidRDefault="007C5BD5">
                              <w:pPr>
                                <w:rPr>
                                  <w:b/>
                                  <w:caps/>
                                  <w:color w:val="000000"/>
                                  <w:sz w:val="24"/>
                                </w:rPr>
                              </w:pPr>
                              <w:sdt>
                                <w:sdtPr>
                                  <w:alias w:val="SUBJECT"/>
                                  <w:tag w:val="SUBJECT"/>
                                  <w:id w:val="-1234318467"/>
                                </w:sdtPr>
                                <w:sdtEndPr>
                                  <w:rPr>
                                    <w:b/>
                                    <w:bCs/>
                                    <w:sz w:val="24"/>
                                    <w:szCs w:val="24"/>
                                  </w:rPr>
                                </w:sdtEndPr>
                                <w:sdtContent>
                                  <w:r w:rsidR="00670BC2" w:rsidRPr="00670BC2">
                                    <w:rPr>
                                      <w:b/>
                                      <w:sz w:val="24"/>
                                      <w:szCs w:val="24"/>
                                    </w:rPr>
                                    <w:t xml:space="preserve">AMENDMENTS TO THE COMPENSATION ORDINANCE AND THE ADMINISTRATIVE CODE PERTAINING TO COMPENSATION AND THE NON-REPRESENTED CLASSES </w:t>
                                  </w:r>
                                </w:sdtContent>
                              </w:sdt>
                              <w:r w:rsidR="00BB7E98" w:rsidRPr="00670BC2">
                                <w:rPr>
                                  <w:b/>
                                  <w:caps/>
                                  <w:color w:val="000000"/>
                                  <w:sz w:val="24"/>
                                  <w:szCs w:val="24"/>
                                </w:rPr>
                                <w:t xml:space="preserve"> </w:t>
                              </w:r>
                              <w:r w:rsidR="00BB7E98" w:rsidRPr="000B2AAA">
                                <w:rPr>
                                  <w:b/>
                                  <w:caps/>
                                  <w:color w:val="000000"/>
                                  <w:sz w:val="24"/>
                                </w:rPr>
                                <w:t>(DISTRICTS: ALL)</w:t>
                              </w:r>
                            </w:p>
                            <w:p w:rsidR="007C7EF0" w:rsidRDefault="007C5BD5"/>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1334176777"/>
                              <w:lock w:val="contentLocked"/>
                            </w:sdtPr>
                            <w:sdtEndPr>
                              <w:rPr>
                                <w:rStyle w:val="DefaultParagraphFont"/>
                                <w:b w:val="0"/>
                                <w:caps/>
                              </w:rPr>
                            </w:sdtEndPr>
                            <w:sdtContent>
                              <w:r w:rsidR="005A0AAD" w:rsidRPr="0099238E">
                                <w:rPr>
                                  <w:b/>
                                  <w:color w:val="auto"/>
                                </w:rPr>
                                <w:t>OVERVIEW:</w:t>
                              </w:r>
                            </w:sdtContent>
                          </w:sdt>
                        </w:p>
                        <w:sdt>
                          <w:sdtPr>
                            <w:alias w:val="BODY_OVERVIEW_TEXT_28"/>
                            <w:tag w:val="BODY_OVERVIEW_TEXT_28"/>
                            <w:id w:val="-1595085992"/>
                            <w:lock w:val="sdtLocked"/>
                          </w:sdtPr>
                          <w:sdtEndPr/>
                          <w:sdtContent>
                            <w:sdt>
                              <w:sdtPr>
                                <w:rPr>
                                  <w:rStyle w:val="Style1"/>
                                </w:rPr>
                                <w:alias w:val="OVERVIEW"/>
                                <w:tag w:val="OVERVIEW"/>
                                <w:id w:val="153355219"/>
                              </w:sdtPr>
                              <w:sdtEndPr>
                                <w:rPr>
                                  <w:rStyle w:val="DefaultParagraphFont"/>
                                  <w:b/>
                                  <w:bCs/>
                                  <w:sz w:val="24"/>
                                  <w:szCs w:val="24"/>
                                </w:rPr>
                              </w:sdtEndPr>
                              <w:sdtContent>
                                <w:p w:rsidR="00670BC2" w:rsidRPr="00670BC2" w:rsidRDefault="00670BC2" w:rsidP="00670BC2">
                                  <w:pPr>
                                    <w:autoSpaceDE w:val="0"/>
                                    <w:autoSpaceDN w:val="0"/>
                                    <w:adjustRightInd w:val="0"/>
                                    <w:rPr>
                                      <w:rStyle w:val="Style1"/>
                                      <w:sz w:val="24"/>
                                      <w:szCs w:val="24"/>
                                    </w:rPr>
                                  </w:pPr>
                                  <w:r w:rsidRPr="00670BC2">
                                    <w:rPr>
                                      <w:sz w:val="24"/>
                                      <w:szCs w:val="24"/>
                                    </w:rPr>
                                    <w:t xml:space="preserve">These recommendations present amendments to the Compensation Ordinance and to </w:t>
                                  </w:r>
                                  <w:r w:rsidRPr="00670BC2">
                                    <w:rPr>
                                      <w:rFonts w:eastAsia="Calibri"/>
                                      <w:sz w:val="24"/>
                                      <w:szCs w:val="24"/>
                                    </w:rPr>
                                    <w:t xml:space="preserve">section 495 of the Administrative Code relating to transportation reimbursement </w:t>
                                  </w:r>
                                  <w:r w:rsidRPr="00670BC2">
                                    <w:rPr>
                                      <w:sz w:val="24"/>
                                      <w:szCs w:val="24"/>
                                    </w:rPr>
                                    <w:t xml:space="preserve">for the first reading.   </w:t>
                                  </w:r>
                                  <w:r w:rsidRPr="00670BC2">
                                    <w:rPr>
                                      <w:rStyle w:val="Style1"/>
                                      <w:sz w:val="24"/>
                                      <w:szCs w:val="24"/>
                                    </w:rPr>
                                    <w:t>A summary of the proposed Compensation Ordinance amendments is as follows:</w:t>
                                  </w:r>
                                </w:p>
                                <w:p w:rsidR="00670BC2" w:rsidRPr="00534E1A" w:rsidRDefault="00670BC2" w:rsidP="00670BC2">
                                  <w:pPr>
                                    <w:pStyle w:val="BLTemplate"/>
                                    <w:ind w:left="720"/>
                                    <w:rPr>
                                      <w:rFonts w:eastAsia="Calibri"/>
                                      <w:sz w:val="12"/>
                                      <w:szCs w:val="12"/>
                                    </w:rPr>
                                  </w:pPr>
                                </w:p>
                                <w:p w:rsidR="00670BC2" w:rsidRDefault="00670BC2" w:rsidP="00670BC2">
                                  <w:pPr>
                                    <w:pStyle w:val="BLTemplate"/>
                                    <w:numPr>
                                      <w:ilvl w:val="0"/>
                                      <w:numId w:val="29"/>
                                    </w:numPr>
                                    <w:rPr>
                                      <w:rFonts w:eastAsia="Calibri"/>
                                    </w:rPr>
                                  </w:pPr>
                                  <w:r w:rsidRPr="00670BC2">
                                    <w:rPr>
                                      <w:rFonts w:eastAsia="Calibri"/>
                                    </w:rPr>
                                    <w:t>Reduces the County’s portion of employees’ paid retirement offset and increases salary   to mitigate the effect of the offset reductions for eligible non-represented classifications beginning December 27, 2013 (excludes Chief Administrative Officer from salary increase);</w:t>
                                  </w:r>
                                </w:p>
                                <w:p w:rsidR="00534E1A" w:rsidRPr="00534E1A" w:rsidRDefault="00534E1A" w:rsidP="00534E1A">
                                  <w:pPr>
                                    <w:pStyle w:val="BLTemplate"/>
                                    <w:ind w:left="720"/>
                                    <w:rPr>
                                      <w:rFonts w:eastAsia="Calibri"/>
                                      <w:sz w:val="12"/>
                                      <w:szCs w:val="12"/>
                                    </w:rPr>
                                  </w:pPr>
                                </w:p>
                                <w:p w:rsidR="00670BC2" w:rsidRDefault="00670BC2" w:rsidP="00670BC2">
                                  <w:pPr>
                                    <w:pStyle w:val="BLTemplate"/>
                                    <w:numPr>
                                      <w:ilvl w:val="0"/>
                                      <w:numId w:val="29"/>
                                    </w:numPr>
                                    <w:rPr>
                                      <w:rFonts w:eastAsia="Calibri"/>
                                    </w:rPr>
                                  </w:pPr>
                                  <w:r w:rsidRPr="00670BC2">
                                    <w:rPr>
                                      <w:rFonts w:eastAsia="Calibri"/>
                                    </w:rPr>
                                    <w:t xml:space="preserve">Eliminates the annual payment for employees who have attained 30 years of retirement service credit for eligible non-represented classifications; </w:t>
                                  </w:r>
                                </w:p>
                                <w:p w:rsidR="00534E1A" w:rsidRPr="00534E1A" w:rsidRDefault="00534E1A" w:rsidP="00534E1A">
                                  <w:pPr>
                                    <w:pStyle w:val="BLTemplate"/>
                                    <w:ind w:left="720"/>
                                    <w:rPr>
                                      <w:rFonts w:eastAsia="Calibri"/>
                                      <w:sz w:val="12"/>
                                      <w:szCs w:val="12"/>
                                    </w:rPr>
                                  </w:pPr>
                                </w:p>
                                <w:p w:rsidR="00670BC2" w:rsidRDefault="00670BC2" w:rsidP="00670BC2">
                                  <w:pPr>
                                    <w:pStyle w:val="BLTemplate"/>
                                    <w:numPr>
                                      <w:ilvl w:val="0"/>
                                      <w:numId w:val="29"/>
                                    </w:numPr>
                                    <w:rPr>
                                      <w:rFonts w:eastAsia="Calibri"/>
                                    </w:rPr>
                                  </w:pPr>
                                  <w:r w:rsidRPr="00670BC2">
                                    <w:rPr>
                                      <w:rFonts w:eastAsia="Calibri"/>
                                    </w:rPr>
                                    <w:t>Provides two one-time monetary payments equivalent to 2% each of base pay in July 2013 and July 2014 for non-represented eligible classifications (excluding Elected Officials);</w:t>
                                  </w:r>
                                </w:p>
                                <w:p w:rsidR="00534E1A" w:rsidRPr="00534E1A" w:rsidRDefault="00534E1A" w:rsidP="00534E1A">
                                  <w:pPr>
                                    <w:pStyle w:val="BLTemplate"/>
                                    <w:rPr>
                                      <w:rFonts w:eastAsia="Calibri"/>
                                      <w:sz w:val="12"/>
                                      <w:szCs w:val="12"/>
                                    </w:rPr>
                                  </w:pPr>
                                </w:p>
                                <w:p w:rsidR="00670BC2" w:rsidRDefault="00670BC2" w:rsidP="00670BC2">
                                  <w:pPr>
                                    <w:pStyle w:val="BLTemplate"/>
                                    <w:numPr>
                                      <w:ilvl w:val="0"/>
                                      <w:numId w:val="29"/>
                                    </w:numPr>
                                    <w:rPr>
                                      <w:rFonts w:eastAsia="Calibri"/>
                                    </w:rPr>
                                  </w:pPr>
                                  <w:r w:rsidRPr="00670BC2">
                                    <w:rPr>
                                      <w:rFonts w:eastAsia="Calibri"/>
                                    </w:rPr>
                                    <w:t>Provides a one-time monetary payment of $250 in July 2013 for eligible non-represented classifications (excluding Elected Officials);</w:t>
                                  </w:r>
                                </w:p>
                                <w:p w:rsidR="00534E1A" w:rsidRPr="00534E1A" w:rsidRDefault="00534E1A" w:rsidP="00534E1A">
                                  <w:pPr>
                                    <w:pStyle w:val="BLTemplate"/>
                                    <w:rPr>
                                      <w:rFonts w:eastAsia="Calibri"/>
                                      <w:sz w:val="12"/>
                                      <w:szCs w:val="12"/>
                                    </w:rPr>
                                  </w:pPr>
                                </w:p>
                                <w:p w:rsidR="00670BC2" w:rsidRDefault="00670BC2" w:rsidP="00670BC2">
                                  <w:pPr>
                                    <w:pStyle w:val="BLTemplate"/>
                                    <w:numPr>
                                      <w:ilvl w:val="0"/>
                                      <w:numId w:val="29"/>
                                    </w:numPr>
                                    <w:rPr>
                                      <w:rFonts w:eastAsia="Calibri"/>
                                    </w:rPr>
                                  </w:pPr>
                                  <w:r w:rsidRPr="00670BC2">
                                    <w:rPr>
                                      <w:rFonts w:eastAsia="Calibri"/>
                                    </w:rPr>
                                    <w:t>Increases flex credits for employees in eligible non-represented classifications in January 2014 and January 2015;</w:t>
                                  </w:r>
                                </w:p>
                                <w:p w:rsidR="00534E1A" w:rsidRPr="00534E1A" w:rsidRDefault="00534E1A" w:rsidP="00534E1A">
                                  <w:pPr>
                                    <w:pStyle w:val="BLTemplate"/>
                                    <w:rPr>
                                      <w:rFonts w:eastAsia="Calibri"/>
                                      <w:sz w:val="12"/>
                                      <w:szCs w:val="12"/>
                                    </w:rPr>
                                  </w:pPr>
                                </w:p>
                                <w:p w:rsidR="00670BC2" w:rsidRPr="00534E1A" w:rsidRDefault="00670BC2" w:rsidP="00670BC2">
                                  <w:pPr>
                                    <w:pStyle w:val="BLTemplate"/>
                                    <w:numPr>
                                      <w:ilvl w:val="0"/>
                                      <w:numId w:val="29"/>
                                    </w:numPr>
                                  </w:pPr>
                                  <w:r w:rsidRPr="00670BC2">
                                    <w:rPr>
                                      <w:rFonts w:eastAsia="Calibri"/>
                                    </w:rPr>
                                    <w:t>Repeals section 3.6.8 pertaining to the Cable Television Review Commission;</w:t>
                                  </w:r>
                                </w:p>
                                <w:p w:rsidR="00534E1A" w:rsidRPr="00534E1A" w:rsidRDefault="00534E1A" w:rsidP="00534E1A">
                                  <w:pPr>
                                    <w:pStyle w:val="BLTemplate"/>
                                    <w:rPr>
                                      <w:sz w:val="12"/>
                                      <w:szCs w:val="12"/>
                                    </w:rPr>
                                  </w:pPr>
                                </w:p>
                                <w:p w:rsidR="00670BC2" w:rsidRDefault="00670BC2" w:rsidP="00670BC2">
                                  <w:pPr>
                                    <w:pStyle w:val="BLTemplate"/>
                                    <w:numPr>
                                      <w:ilvl w:val="0"/>
                                      <w:numId w:val="29"/>
                                    </w:numPr>
                                    <w:rPr>
                                      <w:rStyle w:val="Style1"/>
                                    </w:rPr>
                                  </w:pPr>
                                  <w:r w:rsidRPr="00670BC2">
                                    <w:rPr>
                                      <w:rStyle w:val="Style1"/>
                                    </w:rPr>
                                    <w:t>Retitles one (1) classification in the unclassified service;</w:t>
                                  </w:r>
                                </w:p>
                                <w:p w:rsidR="00534E1A" w:rsidRPr="00534E1A" w:rsidRDefault="00534E1A" w:rsidP="00534E1A">
                                  <w:pPr>
                                    <w:pStyle w:val="BLTemplate"/>
                                    <w:rPr>
                                      <w:rStyle w:val="Style1"/>
                                      <w:sz w:val="12"/>
                                      <w:szCs w:val="12"/>
                                    </w:rPr>
                                  </w:pPr>
                                </w:p>
                                <w:p w:rsidR="00670BC2" w:rsidRDefault="00670BC2" w:rsidP="00670BC2">
                                  <w:pPr>
                                    <w:pStyle w:val="BLTemplate"/>
                                    <w:numPr>
                                      <w:ilvl w:val="0"/>
                                      <w:numId w:val="29"/>
                                    </w:numPr>
                                    <w:rPr>
                                      <w:rStyle w:val="Style1"/>
                                    </w:rPr>
                                  </w:pPr>
                                  <w:r w:rsidRPr="00670BC2">
                                    <w:rPr>
                                      <w:rStyle w:val="Style1"/>
                                    </w:rPr>
                                    <w:t>Amends the maintenance charges for County-owned housing for Fiscal Year 2013/14;</w:t>
                                  </w:r>
                                </w:p>
                                <w:p w:rsidR="00534E1A" w:rsidRPr="00534E1A" w:rsidRDefault="00534E1A" w:rsidP="00534E1A">
                                  <w:pPr>
                                    <w:pStyle w:val="BLTemplate"/>
                                    <w:rPr>
                                      <w:rStyle w:val="Style1"/>
                                      <w:sz w:val="12"/>
                                      <w:szCs w:val="12"/>
                                    </w:rPr>
                                  </w:pPr>
                                </w:p>
                                <w:p w:rsidR="00534E1A" w:rsidRDefault="00670BC2" w:rsidP="00534E1A">
                                  <w:pPr>
                                    <w:pStyle w:val="BLTemplate"/>
                                    <w:numPr>
                                      <w:ilvl w:val="0"/>
                                      <w:numId w:val="29"/>
                                    </w:numPr>
                                    <w:rPr>
                                      <w:rStyle w:val="Style1"/>
                                    </w:rPr>
                                  </w:pPr>
                                  <w:r w:rsidRPr="00670BC2">
                                    <w:rPr>
                                      <w:rStyle w:val="Style1"/>
                                    </w:rPr>
                                    <w:t>Amends the Anti-Terrorist Campaign Leave provision to extend its expiration to June 2015 for eligible non-represented classifications;</w:t>
                                  </w:r>
                                </w:p>
                                <w:p w:rsidR="00534E1A" w:rsidRPr="00534E1A" w:rsidRDefault="00534E1A" w:rsidP="00534E1A">
                                  <w:pPr>
                                    <w:pStyle w:val="BLTemplate"/>
                                    <w:rPr>
                                      <w:rStyle w:val="Style1"/>
                                      <w:sz w:val="12"/>
                                      <w:szCs w:val="12"/>
                                    </w:rPr>
                                  </w:pPr>
                                </w:p>
                                <w:p w:rsidR="00670BC2" w:rsidRDefault="00670BC2" w:rsidP="00670BC2">
                                  <w:pPr>
                                    <w:pStyle w:val="BLTemplate"/>
                                    <w:numPr>
                                      <w:ilvl w:val="0"/>
                                      <w:numId w:val="29"/>
                                    </w:numPr>
                                    <w:rPr>
                                      <w:rStyle w:val="Style1"/>
                                    </w:rPr>
                                  </w:pPr>
                                  <w:r w:rsidRPr="00670BC2">
                                    <w:rPr>
                                      <w:rStyle w:val="Style1"/>
                                    </w:rPr>
                                    <w:t>Corrects an inaccuracy in the Leave of Absence Authorization section;</w:t>
                                  </w:r>
                                </w:p>
                                <w:p w:rsidR="00534E1A" w:rsidRPr="00534E1A" w:rsidRDefault="00534E1A" w:rsidP="00534E1A">
                                  <w:pPr>
                                    <w:pStyle w:val="BLTemplate"/>
                                    <w:rPr>
                                      <w:rStyle w:val="Style1"/>
                                      <w:sz w:val="12"/>
                                      <w:szCs w:val="12"/>
                                    </w:rPr>
                                  </w:pPr>
                                </w:p>
                                <w:p w:rsidR="00670BC2" w:rsidRDefault="00670BC2" w:rsidP="00670BC2">
                                  <w:pPr>
                                    <w:pStyle w:val="BLTemplate"/>
                                    <w:numPr>
                                      <w:ilvl w:val="0"/>
                                      <w:numId w:val="29"/>
                                    </w:numPr>
                                    <w:rPr>
                                      <w:rStyle w:val="Style1"/>
                                    </w:rPr>
                                  </w:pPr>
                                  <w:r w:rsidRPr="00670BC2">
                                    <w:rPr>
                                      <w:rStyle w:val="Style1"/>
                                    </w:rPr>
                                    <w:t>Amends Administrative Leave by removing the 20-day investigative limit for eligible non-represented classifications;</w:t>
                                  </w:r>
                                </w:p>
                                <w:p w:rsidR="00534E1A" w:rsidRPr="00534E1A" w:rsidRDefault="00534E1A" w:rsidP="00534E1A">
                                  <w:pPr>
                                    <w:pStyle w:val="BLTemplate"/>
                                    <w:rPr>
                                      <w:rStyle w:val="Style1"/>
                                      <w:sz w:val="12"/>
                                      <w:szCs w:val="12"/>
                                    </w:rPr>
                                  </w:pPr>
                                </w:p>
                                <w:p w:rsidR="00670BC2" w:rsidRDefault="00670BC2" w:rsidP="00670BC2">
                                  <w:pPr>
                                    <w:pStyle w:val="BLTemplate"/>
                                    <w:numPr>
                                      <w:ilvl w:val="0"/>
                                      <w:numId w:val="29"/>
                                    </w:numPr>
                                    <w:rPr>
                                      <w:rStyle w:val="Style1"/>
                                    </w:rPr>
                                  </w:pPr>
                                  <w:r w:rsidRPr="00670BC2">
                                    <w:rPr>
                                      <w:rStyle w:val="Style1"/>
                                    </w:rPr>
                                    <w:t>Amends step advancement from 26 weeks to 52 weeks at the first step for eligible non-represented classes; and</w:t>
                                  </w:r>
                                </w:p>
                                <w:p w:rsidR="00534E1A" w:rsidRPr="00534E1A" w:rsidRDefault="00534E1A" w:rsidP="00534E1A">
                                  <w:pPr>
                                    <w:pStyle w:val="BLTemplate"/>
                                    <w:rPr>
                                      <w:rStyle w:val="Style1"/>
                                      <w:sz w:val="12"/>
                                      <w:szCs w:val="12"/>
                                    </w:rPr>
                                  </w:pPr>
                                </w:p>
                                <w:p w:rsidR="00670BC2" w:rsidRPr="00670BC2" w:rsidRDefault="00670BC2" w:rsidP="00670BC2">
                                  <w:pPr>
                                    <w:pStyle w:val="BLTemplate"/>
                                    <w:numPr>
                                      <w:ilvl w:val="0"/>
                                      <w:numId w:val="29"/>
                                    </w:numPr>
                                    <w:rPr>
                                      <w:rStyle w:val="Style1"/>
                                    </w:rPr>
                                  </w:pPr>
                                  <w:r w:rsidRPr="00670BC2">
                                    <w:rPr>
                                      <w:rStyle w:val="Style1"/>
                                    </w:rPr>
                                    <w:t>Establishes a 12-month probationary period for all non-represented step classifications.</w:t>
                                  </w:r>
                                </w:p>
                                <w:p w:rsidR="00670BC2" w:rsidRPr="00534E1A" w:rsidRDefault="00670BC2" w:rsidP="00670BC2">
                                  <w:pPr>
                                    <w:autoSpaceDE w:val="0"/>
                                    <w:autoSpaceDN w:val="0"/>
                                    <w:adjustRightInd w:val="0"/>
                                    <w:rPr>
                                      <w:rFonts w:eastAsia="Calibri"/>
                                      <w:sz w:val="12"/>
                                      <w:szCs w:val="12"/>
                                    </w:rPr>
                                  </w:pPr>
                                </w:p>
                                <w:p w:rsidR="00670BC2" w:rsidRPr="00670BC2" w:rsidRDefault="00670BC2" w:rsidP="00670BC2">
                                  <w:pPr>
                                    <w:autoSpaceDE w:val="0"/>
                                    <w:autoSpaceDN w:val="0"/>
                                    <w:adjustRightInd w:val="0"/>
                                    <w:rPr>
                                      <w:rFonts w:eastAsia="Calibri"/>
                                      <w:sz w:val="24"/>
                                      <w:szCs w:val="24"/>
                                    </w:rPr>
                                  </w:pPr>
                                  <w:r w:rsidRPr="00670BC2">
                                    <w:rPr>
                                      <w:rFonts w:eastAsia="Calibri"/>
                                      <w:sz w:val="24"/>
                                      <w:szCs w:val="24"/>
                                    </w:rPr>
                                    <w:t xml:space="preserve">Today’s recommendations also amend section 495 of the Administrative Code </w:t>
                                  </w:r>
                                  <w:r w:rsidRPr="00670BC2">
                                    <w:rPr>
                                      <w:rFonts w:eastAsia="Calibri"/>
                                      <w:sz w:val="24"/>
                                      <w:szCs w:val="24"/>
                                    </w:rPr>
                                    <w:lastRenderedPageBreak/>
                                    <w:t xml:space="preserve">relating to transportation and parking reimbursement. </w:t>
                                  </w:r>
                                </w:p>
                                <w:p w:rsidR="00670BC2" w:rsidRPr="00670BC2" w:rsidRDefault="00670BC2" w:rsidP="00670BC2">
                                  <w:pPr>
                                    <w:autoSpaceDE w:val="0"/>
                                    <w:autoSpaceDN w:val="0"/>
                                    <w:adjustRightInd w:val="0"/>
                                    <w:rPr>
                                      <w:rFonts w:eastAsia="Calibri"/>
                                      <w:sz w:val="24"/>
                                      <w:szCs w:val="24"/>
                                    </w:rPr>
                                  </w:pPr>
                                </w:p>
                                <w:p w:rsidR="005A0AAD" w:rsidRPr="00534E1A" w:rsidRDefault="00670BC2" w:rsidP="00534E1A">
                                  <w:pPr>
                                    <w:rPr>
                                      <w:b/>
                                      <w:bCs/>
                                      <w:sz w:val="24"/>
                                      <w:szCs w:val="24"/>
                                    </w:rPr>
                                  </w:pPr>
                                  <w:r w:rsidRPr="00670BC2">
                                    <w:rPr>
                                      <w:rFonts w:eastAsia="Calibri"/>
                                      <w:sz w:val="24"/>
                                      <w:szCs w:val="24"/>
                                    </w:rPr>
                                    <w:t>Details on specific compensation and benefit changes for eligible non-represented classifications are reflected in the background of this letter.</w:t>
                                  </w:r>
                                </w:p>
                              </w:sdtContent>
                            </w:sdt>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853717163"/>
                              <w:lock w:val="contentLocked"/>
                            </w:sdtPr>
                            <w:sdtEndPr>
                              <w:rPr>
                                <w:rStyle w:val="DefaultParagraphFont"/>
                                <w:b w:val="0"/>
                                <w:caps/>
                              </w:rPr>
                            </w:sdtEndPr>
                            <w:sdtContent>
                              <w:r w:rsidR="005A0AAD" w:rsidRPr="0099238E">
                                <w:rPr>
                                  <w:b/>
                                  <w:color w:val="auto"/>
                                </w:rPr>
                                <w:t>Fiscal impact:</w:t>
                              </w:r>
                            </w:sdtContent>
                          </w:sdt>
                        </w:p>
                        <w:sdt>
                          <w:sdtPr>
                            <w:alias w:val="BODY_FISCAL_IMPACT_TEXT_28"/>
                            <w:tag w:val="BODY_FISCAL_IMPACT_TEXT_28"/>
                            <w:id w:val="1080942371"/>
                            <w:lock w:val="sdtLocked"/>
                          </w:sdtPr>
                          <w:sdtEndPr/>
                          <w:sdtContent>
                            <w:sdt>
                              <w:sdtPr>
                                <w:rPr>
                                  <w:b/>
                                  <w:bCs/>
                                  <w:szCs w:val="24"/>
                                </w:rPr>
                                <w:alias w:val="TEXT_FISCAL_IMPACT"/>
                                <w:tag w:val="TEXT_FISCAL_IMPACT"/>
                                <w:id w:val="-646819838"/>
                              </w:sdtPr>
                              <w:sdtEndPr/>
                              <w:sdtContent>
                                <w:p w:rsidR="00670BC2" w:rsidRPr="00670BC2" w:rsidRDefault="00670BC2" w:rsidP="00670BC2">
                                  <w:pPr>
                                    <w:rPr>
                                      <w:sz w:val="24"/>
                                      <w:szCs w:val="24"/>
                                    </w:rPr>
                                  </w:pPr>
                                  <w:r w:rsidRPr="00670BC2">
                                    <w:rPr>
                                      <w:sz w:val="24"/>
                                      <w:szCs w:val="24"/>
                                    </w:rPr>
                                    <w:t xml:space="preserve">In Fiscal Year 2013/2014, the costs associated with today’s recommendations are estimated to result in costs of $6.0 million which includes one-time costs of </w:t>
                                  </w:r>
                                  <w:r w:rsidR="0080411C">
                                    <w:rPr>
                                      <w:sz w:val="24"/>
                                      <w:szCs w:val="24"/>
                                    </w:rPr>
                                    <w:t xml:space="preserve">     </w:t>
                                  </w:r>
                                  <w:r w:rsidRPr="00670BC2">
                                    <w:rPr>
                                      <w:sz w:val="24"/>
                                      <w:szCs w:val="24"/>
                                    </w:rPr>
                                    <w:t xml:space="preserve">$5.4 million. The estimate includes ongoing base and supplemental pay net increases of $0.2 million, one-time monetary payments of $5.4 million, and flex credit increases of $0.4 million. </w:t>
                                  </w:r>
                                </w:p>
                                <w:p w:rsidR="00670BC2" w:rsidRPr="00670BC2" w:rsidRDefault="00670BC2" w:rsidP="00670BC2">
                                  <w:pPr>
                                    <w:rPr>
                                      <w:sz w:val="24"/>
                                      <w:szCs w:val="24"/>
                                    </w:rPr>
                                  </w:pPr>
                                  <w:r w:rsidRPr="00670BC2">
                                    <w:rPr>
                                      <w:sz w:val="24"/>
                                      <w:szCs w:val="24"/>
                                    </w:rPr>
                                    <w:t> </w:t>
                                  </w:r>
                                </w:p>
                                <w:p w:rsidR="00670BC2" w:rsidRPr="00670BC2" w:rsidRDefault="00670BC2" w:rsidP="00670BC2">
                                  <w:pPr>
                                    <w:rPr>
                                      <w:sz w:val="24"/>
                                      <w:szCs w:val="24"/>
                                    </w:rPr>
                                  </w:pPr>
                                  <w:r w:rsidRPr="00670BC2">
                                    <w:rPr>
                                      <w:sz w:val="24"/>
                                      <w:szCs w:val="24"/>
                                    </w:rPr>
                                    <w:t xml:space="preserve">Further, in Fiscal Year 2014/2015, the costs associated with today’s recommendations are estimated to result in additional costs of $6.1 million which includes one-time costs of $4.7 million. The estimate includes further ongoing base pay net increases of $0.5 million, additional one time monetary payments of </w:t>
                                  </w:r>
                                  <w:r w:rsidR="0080411C">
                                    <w:rPr>
                                      <w:sz w:val="24"/>
                                      <w:szCs w:val="24"/>
                                    </w:rPr>
                                    <w:t xml:space="preserve">    </w:t>
                                  </w:r>
                                  <w:r w:rsidRPr="00670BC2">
                                    <w:rPr>
                                      <w:sz w:val="24"/>
                                      <w:szCs w:val="24"/>
                                    </w:rPr>
                                    <w:t xml:space="preserve">$4.7 million, and additional flex credit increases of $0.9 million. In Fiscal Year 2015/2016, flex credits are estimated to increase by an additional $0.5 million.  </w:t>
                                  </w:r>
                                </w:p>
                                <w:p w:rsidR="00670BC2" w:rsidRPr="00670BC2" w:rsidRDefault="00670BC2" w:rsidP="00670BC2">
                                  <w:pPr>
                                    <w:rPr>
                                      <w:sz w:val="24"/>
                                      <w:szCs w:val="24"/>
                                    </w:rPr>
                                  </w:pPr>
                                  <w:r w:rsidRPr="00670BC2">
                                    <w:rPr>
                                      <w:sz w:val="24"/>
                                      <w:szCs w:val="24"/>
                                    </w:rPr>
                                    <w:t> </w:t>
                                  </w:r>
                                </w:p>
                                <w:p w:rsidR="00100482" w:rsidRPr="00670BC2" w:rsidRDefault="00670BC2" w:rsidP="00100482">
                                  <w:pPr>
                                    <w:rPr>
                                      <w:b/>
                                      <w:bCs/>
                                      <w:szCs w:val="24"/>
                                    </w:rPr>
                                  </w:pPr>
                                  <w:r w:rsidRPr="00670BC2">
                                    <w:rPr>
                                      <w:sz w:val="24"/>
                                      <w:szCs w:val="24"/>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670BC2">
                                    <w:rPr>
                                      <w:sz w:val="24"/>
                                      <w:szCs w:val="24"/>
                                    </w:rPr>
                                    <w:t>fund</w:t>
                                  </w:r>
                                  <w:proofErr w:type="spellEnd"/>
                                  <w:r w:rsidRPr="00670BC2">
                                    <w:rPr>
                                      <w:sz w:val="24"/>
                                      <w:szCs w:val="24"/>
                                    </w:rPr>
                                    <w:t xml:space="preserve"> balance, and various program revenues</w:t>
                                  </w:r>
                                  <w:r>
                                    <w:rPr>
                                      <w:sz w:val="24"/>
                                      <w:szCs w:val="24"/>
                                    </w:rPr>
                                    <w:t>.</w:t>
                                  </w:r>
                                </w:p>
                              </w:sdtContent>
                            </w:sdt>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92922884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8"/>
                            <w:tag w:val="BODY_BUSINESS_IMPACT_TEXT_28"/>
                            <w:id w:val="1644611506"/>
                            <w:lock w:val="sdtLocked"/>
                          </w:sdtPr>
                          <w:sdtEndPr/>
                          <w:sdtContent>
                            <w:p w:rsidR="00100482" w:rsidRDefault="00670BC2"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527291371"/>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607388015"/>
                                  <w:lock w:val="contentLocked"/>
                                </w:sdtPr>
                                <w:sdtEndPr>
                                  <w:rPr>
                                    <w:rStyle w:val="DefaultParagraphFont"/>
                                    <w:b w:val="0"/>
                                    <w:caps/>
                                  </w:rPr>
                                </w:sdtEndPr>
                                <w:sdtContent>
                                  <w:r w:rsidR="005A0AAD" w:rsidRPr="0099238E">
                                    <w:rPr>
                                      <w:b/>
                                      <w:color w:val="auto"/>
                                    </w:rPr>
                                    <w:t>recommendation:</w:t>
                                  </w:r>
                                </w:sdtContent>
                              </w:sdt>
                            </w:p>
                            <w:sdt>
                              <w:sdtPr>
                                <w:alias w:val="BODY_RECOMMENDATION_TEXT_28"/>
                                <w:tag w:val="BODY_RECOMMENDATION_TEXT_28"/>
                                <w:id w:val="-569191299"/>
                                <w:lock w:val="sdtLocked"/>
                              </w:sdtPr>
                              <w:sdtEndPr/>
                              <w:sdtContent>
                                <w:p w:rsidR="00100482" w:rsidRDefault="00BB7E98" w:rsidP="00100482">
                                  <w:pPr>
                                    <w:pStyle w:val="BLTemplate"/>
                                    <w:jc w:val="left"/>
                                  </w:pPr>
                                  <w:r>
                                    <w:rPr>
                                      <w:rStyle w:val="BoldCOB"/>
                                    </w:rPr>
                                    <w:t>CHIEF ADMINISTRATIVE OFFICER</w:t>
                                  </w:r>
                                </w:p>
                                <w:sdt>
                                  <w:sdtPr>
                                    <w:rPr>
                                      <w:szCs w:val="24"/>
                                    </w:rPr>
                                    <w:alias w:val="TEXT_RECOMMENDATIONS"/>
                                    <w:tag w:val="TEXT_RECOMMENDATIONS"/>
                                    <w:id w:val="-714114991"/>
                                    <w:lock w:val="sdtLocked"/>
                                  </w:sdtPr>
                                  <w:sdtEndPr/>
                                  <w:sdtContent>
                                    <w:sdt>
                                      <w:sdtPr>
                                        <w:rPr>
                                          <w:b/>
                                          <w:bCs/>
                                          <w:szCs w:val="24"/>
                                        </w:rPr>
                                        <w:alias w:val="TEXT_RECOMMENDATIONS"/>
                                        <w:tag w:val="TEXT_RECOMMENDATIONS"/>
                                        <w:id w:val="-22170713"/>
                                      </w:sdtPr>
                                      <w:sdtEndPr/>
                                      <w:sdtContent>
                                        <w:p w:rsidR="00670BC2" w:rsidRDefault="00670BC2" w:rsidP="00670BC2">
                                          <w:pPr>
                                            <w:pStyle w:val="NumberListCOB"/>
                                            <w:numPr>
                                              <w:ilvl w:val="0"/>
                                              <w:numId w:val="0"/>
                                            </w:numPr>
                                            <w:spacing w:after="0"/>
                                          </w:pPr>
                                          <w:r>
                                            <w:t>Approve introduction (first reading) of the following ordinances; read title and waive further reading of these ordinances (MAJORITY VOTE):</w:t>
                                          </w:r>
                                        </w:p>
                                        <w:p w:rsidR="00534E1A" w:rsidRPr="00534E1A" w:rsidRDefault="00534E1A" w:rsidP="00670BC2">
                                          <w:pPr>
                                            <w:pStyle w:val="NumberListCOB"/>
                                            <w:numPr>
                                              <w:ilvl w:val="0"/>
                                              <w:numId w:val="0"/>
                                            </w:numPr>
                                            <w:spacing w:after="0"/>
                                            <w:rPr>
                                              <w:sz w:val="12"/>
                                              <w:szCs w:val="12"/>
                                            </w:rPr>
                                          </w:pPr>
                                        </w:p>
                                        <w:p w:rsidR="00670BC2" w:rsidRDefault="00670BC2" w:rsidP="00AA4C7D">
                                          <w:pPr>
                                            <w:pStyle w:val="BLTemplate"/>
                                            <w:ind w:left="360" w:right="432"/>
                                          </w:pPr>
                                          <w:r>
                                            <w:t>AN ORDINANCE AMENDING THE SAN DIEGO COUNTY COMPENSATION ORDINANCE; AND</w:t>
                                          </w:r>
                                        </w:p>
                                        <w:p w:rsidR="00670BC2" w:rsidRDefault="00670BC2" w:rsidP="00AA4C7D">
                                          <w:pPr>
                                            <w:pStyle w:val="BLTemplate"/>
                                            <w:ind w:left="360" w:right="432"/>
                                          </w:pPr>
                                        </w:p>
                                        <w:p w:rsidR="00670BC2" w:rsidRDefault="00670BC2" w:rsidP="00AA4C7D">
                                          <w:pPr>
                                            <w:pStyle w:val="BLTemplate"/>
                                            <w:ind w:left="360" w:right="432"/>
                                          </w:pPr>
                                          <w:r>
                                            <w:t>AN ORDINANCE AMENDING THE ADMINISTRATIVE CODE, SECTION 495, PERTAINING TO TRANSPORTATION REIMBURSEMENT.</w:t>
                                          </w:r>
                                        </w:p>
                                        <w:p w:rsidR="00670BC2" w:rsidRPr="00534E1A" w:rsidRDefault="00670BC2" w:rsidP="00670BC2">
                                          <w:pPr>
                                            <w:pStyle w:val="BLTemplate"/>
                                            <w:ind w:left="360"/>
                                            <w:rPr>
                                              <w:sz w:val="12"/>
                                              <w:szCs w:val="12"/>
                                            </w:rPr>
                                          </w:pPr>
                                        </w:p>
                                        <w:p w:rsidR="00670BC2" w:rsidRDefault="00670BC2" w:rsidP="00670BC2">
                                          <w:pPr>
                                            <w:pStyle w:val="NumberListCOB"/>
                                            <w:numPr>
                                              <w:ilvl w:val="0"/>
                                              <w:numId w:val="0"/>
                                            </w:numPr>
                                            <w:spacing w:after="0"/>
                                            <w:rPr>
                                              <w:szCs w:val="24"/>
                                            </w:rPr>
                                          </w:pPr>
                                          <w:r>
                                            <w:rPr>
                                              <w:szCs w:val="24"/>
                                            </w:rPr>
                                            <w:t>If the Board takes the action recommended in item 1, then on June 25, 2013 (second reading):</w:t>
                                          </w:r>
                                        </w:p>
                                        <w:p w:rsidR="00534E1A" w:rsidRPr="00534E1A" w:rsidRDefault="00534E1A" w:rsidP="00670BC2">
                                          <w:pPr>
                                            <w:pStyle w:val="NumberListCOB"/>
                                            <w:numPr>
                                              <w:ilvl w:val="0"/>
                                              <w:numId w:val="0"/>
                                            </w:numPr>
                                            <w:spacing w:after="0"/>
                                            <w:rPr>
                                              <w:sz w:val="12"/>
                                              <w:szCs w:val="12"/>
                                            </w:rPr>
                                          </w:pPr>
                                        </w:p>
                                        <w:p w:rsidR="00670BC2" w:rsidRDefault="00670BC2" w:rsidP="00670BC2">
                                          <w:pPr>
                                            <w:pStyle w:val="NumberListCOB"/>
                                            <w:numPr>
                                              <w:ilvl w:val="0"/>
                                              <w:numId w:val="0"/>
                                            </w:numPr>
                                            <w:tabs>
                                              <w:tab w:val="left" w:pos="180"/>
                                            </w:tabs>
                                            <w:rPr>
                                              <w:vanish/>
                                              <w:szCs w:val="24"/>
                                            </w:rPr>
                                          </w:pPr>
                                          <w:r>
                                            <w:t>Submit the Ordinances for further Board consideration and adoption (second reading on  June 25, 201</w:t>
                                          </w:r>
                                        </w:p>
                                        <w:p w:rsidR="00670BC2" w:rsidRDefault="00670BC2" w:rsidP="00670BC2">
                                          <w:pPr>
                                            <w:pStyle w:val="NumberListCOB"/>
                                            <w:numPr>
                                              <w:ilvl w:val="0"/>
                                              <w:numId w:val="2"/>
                                            </w:numPr>
                                            <w:rPr>
                                              <w:vanish/>
                                              <w:szCs w:val="24"/>
                                            </w:rPr>
                                          </w:pPr>
                                        </w:p>
                                        <w:p w:rsidR="00670BC2" w:rsidRPr="00DB57F9" w:rsidRDefault="00670BC2" w:rsidP="00670BC2">
                                          <w:pPr>
                                            <w:pStyle w:val="NumberListCOB"/>
                                            <w:numPr>
                                              <w:ilvl w:val="0"/>
                                              <w:numId w:val="0"/>
                                            </w:numPr>
                                            <w:ind w:left="360"/>
                                            <w:rPr>
                                              <w:vanish/>
                                              <w:szCs w:val="24"/>
                                            </w:rPr>
                                          </w:pPr>
                                          <w:r>
                                            <w:t>3).</w:t>
                                          </w:r>
                                          <w:r w:rsidRPr="00DB57F9">
                                            <w:rPr>
                                              <w:vanish/>
                                              <w:szCs w:val="24"/>
                                            </w:rPr>
                                            <w:fldChar w:fldCharType="begin"/>
                                          </w:r>
                                          <w:r w:rsidRPr="00DB57F9">
                                            <w:rPr>
                                              <w:vanish/>
                                              <w:szCs w:val="24"/>
                                            </w:rPr>
                                            <w:instrText xml:space="preserve"> LISTNUM  \l 1 \s 0 </w:instrText>
                                          </w:r>
                                          <w:r w:rsidRPr="00DB57F9">
                                            <w:rPr>
                                              <w:vanish/>
                                              <w:szCs w:val="24"/>
                                            </w:rPr>
                                            <w:fldChar w:fldCharType="end"/>
                                          </w:r>
                                        </w:p>
                                        <w:p w:rsidR="00045409" w:rsidRDefault="00045409" w:rsidP="00670BC2">
                                          <w:pPr>
                                            <w:pStyle w:val="BLTemplate"/>
                                            <w:rPr>
                                              <w:b/>
                                              <w:bCs/>
                                              <w:szCs w:val="20"/>
                                            </w:rPr>
                                          </w:pPr>
                                        </w:p>
                                        <w:p w:rsidR="005A0AAD" w:rsidRPr="00670BC2" w:rsidRDefault="007C5BD5" w:rsidP="00670BC2">
                                          <w:pPr>
                                            <w:pStyle w:val="BLTemplate"/>
                                            <w:rPr>
                                              <w:b/>
                                              <w:bCs/>
                                              <w:szCs w:val="20"/>
                                            </w:rPr>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045409" w:rsidRPr="00AD7ED6" w:rsidTr="00045409">
                      <w:tc>
                        <w:tcPr>
                          <w:tcW w:w="8262" w:type="dxa"/>
                          <w:vAlign w:val="bottom"/>
                        </w:tcPr>
                        <w:p w:rsidR="00045409" w:rsidRPr="00AD7ED6" w:rsidRDefault="00045409" w:rsidP="00F94B6A">
                          <w:pPr>
                            <w:rPr>
                              <w:b/>
                            </w:rPr>
                          </w:pPr>
                          <w:r w:rsidRPr="00F94B6A">
                            <w:rPr>
                              <w:b/>
                              <w:sz w:val="24"/>
                            </w:rPr>
                            <w:lastRenderedPageBreak/>
                            <w:t>ACTION:</w:t>
                          </w:r>
                        </w:p>
                      </w:tc>
                    </w:tr>
                    <w:tr w:rsidR="00045409" w:rsidRPr="00AD7ED6" w:rsidTr="00045409">
                      <w:tc>
                        <w:tcPr>
                          <w:tcW w:w="8262" w:type="dxa"/>
                        </w:tcPr>
                        <w:p w:rsidR="00045409" w:rsidRPr="00AD7ED6"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45409" w:rsidRPr="00AD7ED6">
                            <w:t xml:space="preserve"> the Board took action as recommende</w:t>
                          </w:r>
                          <w:r w:rsidR="00045409">
                            <w:t>d, on Consent, introducing the Ordinances for further Board consideration and adoption on June 25, 2013.</w:t>
                          </w:r>
                        </w:p>
                        <w:p w:rsidR="00045409" w:rsidRPr="00306C7C" w:rsidRDefault="00045409" w:rsidP="00306C7C">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Default="004A3FA9" w:rsidP="00EE5FEE">
                <w:pPr>
                  <w:pStyle w:val="NoSpacing"/>
                  <w:jc w:val="left"/>
                </w:pPr>
              </w:p>
              <w:p w:rsidR="00534E1A" w:rsidRPr="006D0499" w:rsidRDefault="00534E1A" w:rsidP="00EE5FEE">
                <w:pPr>
                  <w:pStyle w:val="NoSpacing"/>
                  <w:jc w:val="left"/>
                </w:pPr>
              </w:p>
            </w:tc>
          </w:tr>
          <w:tr w:rsidR="00694F02" w:rsidRPr="00CF0F70" w:rsidTr="00100482">
            <w:tc>
              <w:tcPr>
                <w:tcW w:w="1188" w:type="dxa"/>
              </w:tcPr>
              <w:p w:rsidR="007C7EF0" w:rsidRDefault="00BB7E98">
                <w:r>
                  <w:rPr>
                    <w:b/>
                    <w:caps/>
                    <w:color w:val="000000"/>
                    <w:sz w:val="24"/>
                  </w:rPr>
                  <w:lastRenderedPageBreak/>
                  <w:t>28.</w:t>
                </w:r>
              </w:p>
            </w:tc>
            <w:tc>
              <w:tcPr>
                <w:tcW w:w="8388" w:type="dxa"/>
              </w:tcPr>
              <w:sdt>
                <w:sdtPr>
                  <w:rPr>
                    <w:rStyle w:val="COBCAPSBOLDChar"/>
                  </w:rPr>
                  <w:alias w:val="ONE_DETAIL"/>
                  <w:tag w:val="ONE_DETAIL"/>
                  <w:id w:val="59544855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42430641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9"/>
                            <w:tag w:val="DTLS_SUBJECT_TEXT_29"/>
                            <w:id w:val="1126591219"/>
                          </w:sdtPr>
                          <w:sdtEndPr/>
                          <w:sdtContent>
                            <w:p w:rsidR="007C7EF0" w:rsidRDefault="00BB7E98">
                              <w:r>
                                <w:rPr>
                                  <w:b/>
                                  <w:caps/>
                                  <w:color w:val="000000"/>
                                  <w:sz w:val="24"/>
                                </w:rPr>
                                <w:t>RETIREMENT BOARD ELECTION – THIRD (GENERAL) MEMBER (DISTRICTS: ALL)</w:t>
                              </w: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555388129"/>
                              <w:lock w:val="contentLocked"/>
                            </w:sdtPr>
                            <w:sdtEndPr>
                              <w:rPr>
                                <w:rStyle w:val="DefaultParagraphFont"/>
                                <w:b w:val="0"/>
                                <w:caps/>
                              </w:rPr>
                            </w:sdtEndPr>
                            <w:sdtContent>
                              <w:r w:rsidR="005A0AAD" w:rsidRPr="0099238E">
                                <w:rPr>
                                  <w:b/>
                                  <w:color w:val="auto"/>
                                </w:rPr>
                                <w:t>OVERVIEW:</w:t>
                              </w:r>
                            </w:sdtContent>
                          </w:sdt>
                        </w:p>
                        <w:sdt>
                          <w:sdtPr>
                            <w:alias w:val="BODY_OVERVIEW_TEXT_29"/>
                            <w:tag w:val="BODY_OVERVIEW_TEXT_29"/>
                            <w:id w:val="-1595085991"/>
                            <w:lock w:val="sdtLocked"/>
                          </w:sdtPr>
                          <w:sdtEndPr/>
                          <w:sdtContent>
                            <w:p w:rsidR="00100482" w:rsidRDefault="00BB7E98" w:rsidP="00100482">
                              <w:pPr>
                                <w:pStyle w:val="BLTemplate"/>
                              </w:pPr>
                              <w:r>
                                <w:t>This is a request to declare the results of the election for the third (General) member of the Board of Retirement held May 21, 2013 in accordance with election procedures established by the Board of Supervisors to satisfy requirements of the California Government Code.</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733547403"/>
                              <w:lock w:val="contentLocked"/>
                            </w:sdtPr>
                            <w:sdtEndPr>
                              <w:rPr>
                                <w:rStyle w:val="DefaultParagraphFont"/>
                                <w:b w:val="0"/>
                                <w:caps/>
                              </w:rPr>
                            </w:sdtEndPr>
                            <w:sdtContent>
                              <w:r w:rsidR="005A0AAD" w:rsidRPr="0099238E">
                                <w:rPr>
                                  <w:b/>
                                  <w:color w:val="auto"/>
                                </w:rPr>
                                <w:t>Fiscal impact:</w:t>
                              </w:r>
                            </w:sdtContent>
                          </w:sdt>
                        </w:p>
                        <w:sdt>
                          <w:sdtPr>
                            <w:alias w:val="BODY_FISCAL_IMPACT_TEXT_29"/>
                            <w:tag w:val="BODY_FISCAL_IMPACT_TEXT_29"/>
                            <w:id w:val="1080942372"/>
                            <w:lock w:val="sdtLocked"/>
                          </w:sdtPr>
                          <w:sdtEndPr/>
                          <w:sdtContent>
                            <w:p w:rsidR="00100482" w:rsidRDefault="00BB7E98" w:rsidP="00100482">
                              <w:r>
                                <w:rPr>
                                  <w:sz w:val="24"/>
                                </w:rPr>
                                <w:t>N/A</w:t>
                              </w:r>
                            </w:p>
                            <w:p w:rsidR="005A0AAD" w:rsidRPr="00E14A6A" w:rsidRDefault="007C5BD5" w:rsidP="00E14A6A"/>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139064469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9"/>
                            <w:tag w:val="BODY_BUSINESS_IMPACT_TEXT_29"/>
                            <w:id w:val="1644611507"/>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1273635074"/>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016665742"/>
                                  <w:lock w:val="contentLocked"/>
                                </w:sdtPr>
                                <w:sdtEndPr>
                                  <w:rPr>
                                    <w:rStyle w:val="DefaultParagraphFont"/>
                                    <w:b w:val="0"/>
                                    <w:caps/>
                                  </w:rPr>
                                </w:sdtEndPr>
                                <w:sdtContent>
                                  <w:r w:rsidR="005A0AAD" w:rsidRPr="0099238E">
                                    <w:rPr>
                                      <w:b/>
                                      <w:color w:val="auto"/>
                                    </w:rPr>
                                    <w:t>recommendation:</w:t>
                                  </w:r>
                                </w:sdtContent>
                              </w:sdt>
                            </w:p>
                            <w:sdt>
                              <w:sdtPr>
                                <w:alias w:val="BODY_RECOMMENDATION_TEXT_29"/>
                                <w:tag w:val="BODY_RECOMMENDATION_TEXT_29"/>
                                <w:id w:val="-569191298"/>
                                <w:lock w:val="sdtLocked"/>
                              </w:sdtPr>
                              <w:sdtEndPr/>
                              <w:sdtContent>
                                <w:p w:rsidR="00100482" w:rsidRDefault="00BB7E98" w:rsidP="00100482">
                                  <w:pPr>
                                    <w:pStyle w:val="BLTemplate"/>
                                    <w:jc w:val="left"/>
                                    <w:rPr>
                                      <w:rStyle w:val="BoldCOB"/>
                                    </w:rPr>
                                  </w:pPr>
                                  <w:r>
                                    <w:rPr>
                                      <w:rStyle w:val="BoldCOB"/>
                                    </w:rPr>
                                    <w:t>CHIEF EXECUTIVE OFFICER, SAN DIEGO COUNTY EMPLOYEES RETIREMENT ASSOCIATION (SDCERA)</w:t>
                                  </w:r>
                                </w:p>
                                <w:sdt>
                                  <w:sdtPr>
                                    <w:alias w:val="TEXT_RECOMMENDATIONS"/>
                                    <w:tag w:val="TEXT_RECOMMENDATIONS"/>
                                    <w:id w:val="-2089678651"/>
                                    <w:lock w:val="sdtLocked"/>
                                  </w:sdtPr>
                                  <w:sdtEndPr/>
                                  <w:sdtContent>
                                    <w:p w:rsidR="00076BD4" w:rsidRDefault="00BB7E98" w:rsidP="00DC5F67">
                                      <w:pPr>
                                        <w:pStyle w:val="BLTemplate"/>
                                      </w:pPr>
                                      <w:r>
                                        <w:t>Declare candidate Kristina Maxwell, elected as third (General) member of the Board of Retirement for a three-year term, commencing July 1, 2013 and expiring on June 30, 2016</w:t>
                                      </w:r>
                                      <w:r w:rsidR="00DC5F67">
                                        <w:t>.</w:t>
                                      </w:r>
                                    </w:p>
                                    <w:p w:rsidR="005A0AAD" w:rsidRPr="00DC5F67" w:rsidRDefault="007C5BD5" w:rsidP="00DC5F67">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E14A6A"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100482">
            <w:tc>
              <w:tcPr>
                <w:tcW w:w="1188" w:type="dxa"/>
              </w:tcPr>
              <w:p w:rsidR="007C7EF0" w:rsidRDefault="00BB7E98">
                <w:r>
                  <w:rPr>
                    <w:b/>
                    <w:caps/>
                    <w:color w:val="000000"/>
                    <w:sz w:val="24"/>
                  </w:rPr>
                  <w:t>29.</w:t>
                </w:r>
              </w:p>
            </w:tc>
            <w:tc>
              <w:tcPr>
                <w:tcW w:w="8388" w:type="dxa"/>
              </w:tcPr>
              <w:sdt>
                <w:sdtPr>
                  <w:rPr>
                    <w:rStyle w:val="COBCAPSBOLDChar"/>
                  </w:rPr>
                  <w:alias w:val="ONE_DETAIL"/>
                  <w:tag w:val="ONE_DETAIL"/>
                  <w:id w:val="-68475083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C5BD5" w:rsidP="00800BC1">
                          <w:pPr>
                            <w:pStyle w:val="NoSpacing"/>
                            <w:jc w:val="left"/>
                            <w:rPr>
                              <w:rStyle w:val="COBCAPSBOLDChar"/>
                            </w:rPr>
                          </w:pPr>
                          <w:sdt>
                            <w:sdtPr>
                              <w:rPr>
                                <w:rStyle w:val="COBCAPSBOLDChar"/>
                              </w:rPr>
                              <w:alias w:val="DTLS_SUBJECT_HD"/>
                              <w:tag w:val="DTLS_SUBJECT_HD"/>
                              <w:id w:val="-57335609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0"/>
                            <w:tag w:val="DTLS_SUBJECT_TEXT_30"/>
                            <w:id w:val="1126591220"/>
                          </w:sdtPr>
                          <w:sdtEndPr/>
                          <w:sdtContent>
                            <w:p w:rsidR="007C7EF0" w:rsidRDefault="00BB7E98">
                              <w:r>
                                <w:rPr>
                                  <w:b/>
                                  <w:caps/>
                                  <w:color w:val="000000"/>
                                  <w:sz w:val="24"/>
                                </w:rPr>
                                <w:t>COMMUNICATIONS RECEIVED (DISTRICTS: ALL)</w:t>
                              </w:r>
                            </w:p>
                          </w:sdtContent>
                        </w:sdt>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OVERVIEW_HEADER"/>
                              <w:tag w:val="BODY_OVERVIEW_HEADER"/>
                              <w:id w:val="820083654"/>
                              <w:lock w:val="contentLocked"/>
                            </w:sdtPr>
                            <w:sdtEndPr>
                              <w:rPr>
                                <w:rStyle w:val="DefaultParagraphFont"/>
                                <w:b w:val="0"/>
                                <w:caps/>
                              </w:rPr>
                            </w:sdtEndPr>
                            <w:sdtContent>
                              <w:r w:rsidR="005A0AAD" w:rsidRPr="0099238E">
                                <w:rPr>
                                  <w:b/>
                                  <w:color w:val="auto"/>
                                </w:rPr>
                                <w:t>OVERVIEW:</w:t>
                              </w:r>
                            </w:sdtContent>
                          </w:sdt>
                        </w:p>
                        <w:sdt>
                          <w:sdtPr>
                            <w:alias w:val="BODY_OVERVIEW_TEXT_30"/>
                            <w:tag w:val="BODY_OVERVIEW_TEXT_30"/>
                            <w:id w:val="-1595085990"/>
                            <w:lock w:val="sdtLocked"/>
                          </w:sdtPr>
                          <w:sdtEndPr/>
                          <w:sdtContent>
                            <w:p w:rsidR="00100482" w:rsidRDefault="00BB7E98" w:rsidP="00100482">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FISCAL_IMPACT_HEADER"/>
                              <w:tag w:val="BODY_FISCAL_IMPACT_HEADER"/>
                              <w:id w:val="-1418937000"/>
                              <w:lock w:val="contentLocked"/>
                            </w:sdtPr>
                            <w:sdtEndPr>
                              <w:rPr>
                                <w:rStyle w:val="DefaultParagraphFont"/>
                                <w:b w:val="0"/>
                                <w:caps/>
                              </w:rPr>
                            </w:sdtEndPr>
                            <w:sdtContent>
                              <w:r w:rsidR="005A0AAD" w:rsidRPr="0099238E">
                                <w:rPr>
                                  <w:b/>
                                  <w:color w:val="auto"/>
                                </w:rPr>
                                <w:t>Fiscal impact:</w:t>
                              </w:r>
                            </w:sdtContent>
                          </w:sdt>
                        </w:p>
                        <w:sdt>
                          <w:sdtPr>
                            <w:alias w:val="BODY_FISCAL_IMPACT_TEXT_30"/>
                            <w:tag w:val="BODY_FISCAL_IMPACT_TEXT_30"/>
                            <w:id w:val="1080942373"/>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p w:rsidR="005A0AAD" w:rsidRPr="006D0499" w:rsidRDefault="007C5BD5" w:rsidP="005A0AAD">
                          <w:pPr>
                            <w:pStyle w:val="NoSpacing"/>
                            <w:jc w:val="left"/>
                          </w:pPr>
                          <w:sdt>
                            <w:sdtPr>
                              <w:rPr>
                                <w:rStyle w:val="COBCAPSBOLDChar"/>
                              </w:rPr>
                              <w:alias w:val="BODY_BUSINESS_IMPACT_HEADER"/>
                              <w:tag w:val="BODY_BUSINESS_IMPACT_HEADER"/>
                              <w:id w:val="79117734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0"/>
                            <w:tag w:val="BODY_BUSINESS_IMPACT_TEXT_30"/>
                            <w:id w:val="1644611508"/>
                            <w:lock w:val="sdtLocked"/>
                          </w:sdtPr>
                          <w:sdtEndPr/>
                          <w:sdtContent>
                            <w:p w:rsidR="00100482" w:rsidRDefault="00BB7E98" w:rsidP="00100482">
                              <w:r>
                                <w:rPr>
                                  <w:sz w:val="24"/>
                                </w:rPr>
                                <w:t>N/A</w:t>
                              </w:r>
                            </w:p>
                          </w:sdtContent>
                        </w:sdt>
                        <w:p w:rsidR="005A0AAD" w:rsidRDefault="005A0AAD" w:rsidP="00C26139">
                          <w:pPr>
                            <w:pStyle w:val="COBCAPSBOLD"/>
                            <w:jc w:val="left"/>
                            <w:rPr>
                              <w:b w:val="0"/>
                              <w:caps w:val="0"/>
                              <w:sz w:val="24"/>
                              <w:szCs w:val="20"/>
                            </w:rPr>
                          </w:pPr>
                        </w:p>
                      </w:tc>
                    </w:tr>
                    <w:tr w:rsidR="005A0AAD" w:rsidTr="00100482">
                      <w:trPr>
                        <w:trHeight w:val="627"/>
                      </w:trPr>
                      <w:tc>
                        <w:tcPr>
                          <w:tcW w:w="8231" w:type="dxa"/>
                          <w:gridSpan w:val="2"/>
                        </w:tcPr>
                        <w:sdt>
                          <w:sdtPr>
                            <w:rPr>
                              <w:rStyle w:val="COBCAPSBOLDChar"/>
                              <w:b w:val="0"/>
                              <w:caps/>
                              <w:color w:val="auto"/>
                              <w:szCs w:val="22"/>
                            </w:rPr>
                            <w:alias w:val="BODY_RECOMMENDATION"/>
                            <w:tag w:val="BODY_RECOMMENDATION"/>
                            <w:id w:val="617035564"/>
                            <w:docPartList>
                              <w:docPartGallery w:val="Quick Parts"/>
                              <w:docPartCategory w:val="General"/>
                            </w:docPartList>
                          </w:sdtPr>
                          <w:sdtEndPr>
                            <w:rPr>
                              <w:rStyle w:val="DefaultParagraphFont"/>
                              <w:b/>
                              <w:caps w:val="0"/>
                              <w:szCs w:val="24"/>
                            </w:rPr>
                          </w:sdtEndPr>
                          <w:sdtContent>
                            <w:p w:rsidR="005A0AAD" w:rsidRPr="006D0499" w:rsidRDefault="007C5BD5" w:rsidP="005A0AAD">
                              <w:pPr>
                                <w:pStyle w:val="NoSpacing"/>
                                <w:jc w:val="left"/>
                              </w:pPr>
                              <w:sdt>
                                <w:sdtPr>
                                  <w:rPr>
                                    <w:rStyle w:val="COBCAPSBOLDChar"/>
                                  </w:rPr>
                                  <w:alias w:val="BODY_RECOMMENDATION_HEADER"/>
                                  <w:tag w:val="BODY_RECOMMENDATION_HEADER"/>
                                  <w:id w:val="-1232773194"/>
                                  <w:lock w:val="contentLocked"/>
                                </w:sdtPr>
                                <w:sdtEndPr>
                                  <w:rPr>
                                    <w:rStyle w:val="DefaultParagraphFont"/>
                                    <w:b w:val="0"/>
                                    <w:caps/>
                                  </w:rPr>
                                </w:sdtEndPr>
                                <w:sdtContent>
                                  <w:r w:rsidR="005A0AAD" w:rsidRPr="0099238E">
                                    <w:rPr>
                                      <w:b/>
                                      <w:color w:val="auto"/>
                                    </w:rPr>
                                    <w:t>recommendation:</w:t>
                                  </w:r>
                                </w:sdtContent>
                              </w:sdt>
                            </w:p>
                            <w:sdt>
                              <w:sdtPr>
                                <w:alias w:val="BODY_RECOMMENDATION_TEXT_30"/>
                                <w:tag w:val="BODY_RECOMMENDATION_TEXT_30"/>
                                <w:id w:val="-569191297"/>
                                <w:lock w:val="sdtLocked"/>
                              </w:sdtPr>
                              <w:sdtEndPr/>
                              <w:sdtContent>
                                <w:p w:rsidR="00100482" w:rsidRDefault="00BB7E98" w:rsidP="00100482">
                                  <w:pPr>
                                    <w:pStyle w:val="BLTemplate"/>
                                    <w:jc w:val="left"/>
                                  </w:pPr>
                                  <w:r>
                                    <w:rPr>
                                      <w:rStyle w:val="BoldCOB"/>
                                    </w:rPr>
                                    <w:t>CHIEF ADMINISTRATIVE OFFICER</w:t>
                                  </w:r>
                                </w:p>
                                <w:sdt>
                                  <w:sdtPr>
                                    <w:alias w:val="TEXT_RECOMMENDATIONS"/>
                                    <w:tag w:val="TEXT_RECOMMENDATIONS"/>
                                    <w:id w:val="643470096"/>
                                    <w:lock w:val="sdtLocked"/>
                                  </w:sdtPr>
                                  <w:sdtEndPr/>
                                  <w:sdtContent>
                                    <w:p w:rsidR="00076BD4" w:rsidRDefault="00BB7E98" w:rsidP="003912ED">
                                      <w:pPr>
                                        <w:pStyle w:val="BLTemplate"/>
                                        <w:ind w:left="720" w:hanging="720"/>
                                      </w:pPr>
                                      <w:r>
                                        <w:t>Note and file.</w:t>
                                      </w:r>
                                    </w:p>
                                    <w:p w:rsidR="00534E1A" w:rsidRDefault="00534E1A" w:rsidP="003912ED">
                                      <w:pPr>
                                        <w:pStyle w:val="BLTemplate"/>
                                        <w:ind w:left="720" w:hanging="720"/>
                                      </w:pPr>
                                    </w:p>
                                    <w:p w:rsidR="005A0AAD" w:rsidRPr="003912ED" w:rsidRDefault="007C5BD5" w:rsidP="003912ED">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E14A6A"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7C5BD5" w:rsidP="00EE5FEE">
                    <w:pPr>
                      <w:pStyle w:val="NoSpacing"/>
                      <w:jc w:val="left"/>
                      <w:rPr>
                        <w:rStyle w:val="COBCAPSBOLDChar"/>
                      </w:rPr>
                    </w:pPr>
                  </w:p>
                </w:sdtContent>
              </w:sdt>
              <w:p w:rsidR="004A3FA9" w:rsidRPr="006D0499" w:rsidRDefault="004A3FA9" w:rsidP="00EE5FEE">
                <w:pPr>
                  <w:pStyle w:val="NoSpacing"/>
                  <w:jc w:val="left"/>
                </w:pPr>
              </w:p>
            </w:tc>
          </w:tr>
          <w:tr w:rsidR="00694F02" w:rsidRPr="00BD50D0" w:rsidTr="00C730F6">
            <w:tc>
              <w:tcPr>
                <w:tcW w:w="1188" w:type="dxa"/>
              </w:tcPr>
              <w:p w:rsidR="007C7EF0" w:rsidRPr="00BD50D0" w:rsidRDefault="00BB7E98">
                <w:r w:rsidRPr="00BD50D0">
                  <w:rPr>
                    <w:b/>
                    <w:caps/>
                    <w:color w:val="000000"/>
                    <w:sz w:val="24"/>
                  </w:rPr>
                  <w:lastRenderedPageBreak/>
                  <w:t>30.</w:t>
                </w:r>
              </w:p>
            </w:tc>
            <w:tc>
              <w:tcPr>
                <w:tcW w:w="8388" w:type="dxa"/>
              </w:tcPr>
              <w:sdt>
                <w:sdtPr>
                  <w:rPr>
                    <w:rStyle w:val="COBCAPSBOLDChar"/>
                  </w:rPr>
                  <w:alias w:val="ONE_DETAIL"/>
                  <w:tag w:val="ONE_DETAIL"/>
                  <w:id w:val="-40885098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BD50D0" w:rsidTr="008E2B48">
                      <w:trPr>
                        <w:trHeight w:val="627"/>
                      </w:trPr>
                      <w:tc>
                        <w:tcPr>
                          <w:tcW w:w="1422" w:type="dxa"/>
                        </w:tcPr>
                        <w:p w:rsidR="00694F02" w:rsidRPr="00BD50D0" w:rsidRDefault="007C5BD5" w:rsidP="00800BC1">
                          <w:pPr>
                            <w:pStyle w:val="NoSpacing"/>
                            <w:jc w:val="left"/>
                            <w:rPr>
                              <w:rStyle w:val="COBCAPSBOLDChar"/>
                            </w:rPr>
                          </w:pPr>
                          <w:sdt>
                            <w:sdtPr>
                              <w:rPr>
                                <w:rStyle w:val="COBCAPSBOLDChar"/>
                              </w:rPr>
                              <w:alias w:val="DTLS_SUBJECT_HD"/>
                              <w:tag w:val="DTLS_SUBJECT_HD"/>
                              <w:id w:val="907652402"/>
                              <w:lock w:val="contentLocked"/>
                            </w:sdtPr>
                            <w:sdtEndPr>
                              <w:rPr>
                                <w:rStyle w:val="DefaultParagraphFont"/>
                                <w:b w:val="0"/>
                                <w:caps/>
                              </w:rPr>
                            </w:sdtEndPr>
                            <w:sdtContent>
                              <w:r w:rsidR="00694F02" w:rsidRPr="00BD50D0">
                                <w:rPr>
                                  <w:rStyle w:val="COBCAPSBOLDChar"/>
                                  <w:color w:val="auto"/>
                                </w:rPr>
                                <w:t>SUBJECT:</w:t>
                              </w:r>
                            </w:sdtContent>
                          </w:sdt>
                        </w:p>
                      </w:tc>
                      <w:tc>
                        <w:tcPr>
                          <w:tcW w:w="6809" w:type="dxa"/>
                        </w:tcPr>
                        <w:sdt>
                          <w:sdtPr>
                            <w:rPr>
                              <w:sz w:val="24"/>
                              <w:szCs w:val="20"/>
                            </w:rPr>
                            <w:alias w:val="DTLS_SUBJECT_TEXT_31"/>
                            <w:tag w:val="DTLS_SUBJECT_TEXT_31"/>
                            <w:id w:val="1126591221"/>
                          </w:sdtPr>
                          <w:sdtEndPr/>
                          <w:sdtContent>
                            <w:p w:rsidR="007C7EF0" w:rsidRPr="00BD50D0" w:rsidRDefault="00BB7E98">
                              <w:r w:rsidRPr="00BD50D0">
                                <w:rPr>
                                  <w:b/>
                                  <w:caps/>
                                  <w:color w:val="000000"/>
                                  <w:sz w:val="24"/>
                                </w:rPr>
                                <w:t>APPOINTMENTS: VARIOUS  (DISTRICTS: ALL)</w:t>
                              </w:r>
                            </w:p>
                          </w:sdtContent>
                        </w:sdt>
                      </w:tc>
                    </w:tr>
                    <w:tr w:rsidR="005A0AAD" w:rsidRPr="00BD50D0" w:rsidTr="00100482">
                      <w:trPr>
                        <w:trHeight w:val="627"/>
                      </w:trPr>
                      <w:tc>
                        <w:tcPr>
                          <w:tcW w:w="8231" w:type="dxa"/>
                          <w:gridSpan w:val="2"/>
                        </w:tcPr>
                        <w:p w:rsidR="005A0AAD" w:rsidRPr="00BD50D0" w:rsidRDefault="007C5BD5" w:rsidP="005A0AAD">
                          <w:pPr>
                            <w:pStyle w:val="NoSpacing"/>
                            <w:jc w:val="left"/>
                          </w:pPr>
                          <w:sdt>
                            <w:sdtPr>
                              <w:rPr>
                                <w:rStyle w:val="COBCAPSBOLDChar"/>
                              </w:rPr>
                              <w:alias w:val="BODY_OVERVIEW_HEADER"/>
                              <w:tag w:val="BODY_OVERVIEW_HEADER"/>
                              <w:id w:val="-1266841679"/>
                              <w:lock w:val="contentLocked"/>
                            </w:sdtPr>
                            <w:sdtEndPr>
                              <w:rPr>
                                <w:rStyle w:val="DefaultParagraphFont"/>
                                <w:b w:val="0"/>
                                <w:caps/>
                              </w:rPr>
                            </w:sdtEndPr>
                            <w:sdtContent>
                              <w:r w:rsidR="005A0AAD" w:rsidRPr="00BD50D0">
                                <w:rPr>
                                  <w:b/>
                                  <w:color w:val="auto"/>
                                </w:rPr>
                                <w:t>OVERVIEW:</w:t>
                              </w:r>
                            </w:sdtContent>
                          </w:sdt>
                        </w:p>
                        <w:sdt>
                          <w:sdtPr>
                            <w:alias w:val="BODY_OVERVIEW_TEXT_31"/>
                            <w:tag w:val="BODY_OVERVIEW_TEXT_31"/>
                            <w:id w:val="-1595085989"/>
                            <w:lock w:val="sdtLocked"/>
                          </w:sdtPr>
                          <w:sdtEndPr/>
                          <w:sdtContent>
                            <w:p w:rsidR="00100482" w:rsidRPr="00BD50D0" w:rsidRDefault="00BB7E98" w:rsidP="00100482">
                              <w:pPr>
                                <w:pStyle w:val="BLTemplate"/>
                              </w:pPr>
                              <w:r w:rsidRPr="00BD50D0">
                                <w:rPr>
                                  <w:bCs/>
                                  <w:szCs w:val="20"/>
                                </w:rPr>
                                <w:t>These appointments are in accordance with applicable Board Policy A–74, “Citizen Participation in County Boards, Commissions and Committees,” and Board Policy I–1, “Planning and Sponsor Group Policies and Procedures.”</w:t>
                              </w:r>
                            </w:p>
                          </w:sdtContent>
                        </w:sdt>
                        <w:p w:rsidR="005A0AAD" w:rsidRPr="00BD50D0" w:rsidRDefault="005A0AAD" w:rsidP="00C26139">
                          <w:pPr>
                            <w:pStyle w:val="COBCAPSBOLD"/>
                            <w:jc w:val="left"/>
                            <w:rPr>
                              <w:b w:val="0"/>
                              <w:caps w:val="0"/>
                              <w:sz w:val="24"/>
                              <w:szCs w:val="20"/>
                            </w:rPr>
                          </w:pPr>
                        </w:p>
                      </w:tc>
                    </w:tr>
                    <w:tr w:rsidR="005A0AAD" w:rsidRPr="00BD50D0" w:rsidTr="00100482">
                      <w:trPr>
                        <w:trHeight w:val="627"/>
                      </w:trPr>
                      <w:tc>
                        <w:tcPr>
                          <w:tcW w:w="8231" w:type="dxa"/>
                          <w:gridSpan w:val="2"/>
                        </w:tcPr>
                        <w:p w:rsidR="005A0AAD" w:rsidRPr="00BD50D0" w:rsidRDefault="007C5BD5" w:rsidP="005A0AAD">
                          <w:pPr>
                            <w:pStyle w:val="NoSpacing"/>
                            <w:jc w:val="left"/>
                          </w:pPr>
                          <w:sdt>
                            <w:sdtPr>
                              <w:rPr>
                                <w:rStyle w:val="COBCAPSBOLDChar"/>
                              </w:rPr>
                              <w:alias w:val="BODY_FISCAL_IMPACT_HEADER"/>
                              <w:tag w:val="BODY_FISCAL_IMPACT_HEADER"/>
                              <w:id w:val="-467509811"/>
                              <w:lock w:val="contentLocked"/>
                            </w:sdtPr>
                            <w:sdtEndPr>
                              <w:rPr>
                                <w:rStyle w:val="DefaultParagraphFont"/>
                                <w:b w:val="0"/>
                                <w:caps/>
                              </w:rPr>
                            </w:sdtEndPr>
                            <w:sdtContent>
                              <w:r w:rsidR="005A0AAD" w:rsidRPr="00BD50D0">
                                <w:rPr>
                                  <w:b/>
                                  <w:color w:val="auto"/>
                                </w:rPr>
                                <w:t>Fiscal impact:</w:t>
                              </w:r>
                            </w:sdtContent>
                          </w:sdt>
                        </w:p>
                        <w:sdt>
                          <w:sdtPr>
                            <w:alias w:val="BODY_FISCAL_IMPACT_TEXT_31"/>
                            <w:tag w:val="BODY_FISCAL_IMPACT_TEXT_31"/>
                            <w:id w:val="1080942374"/>
                            <w:lock w:val="sdtLocked"/>
                          </w:sdtPr>
                          <w:sdtEndPr/>
                          <w:sdtContent>
                            <w:p w:rsidR="00100482" w:rsidRPr="00BD50D0" w:rsidRDefault="00BB7E98" w:rsidP="00100482">
                              <w:r w:rsidRPr="00BD50D0">
                                <w:rPr>
                                  <w:sz w:val="24"/>
                                </w:rPr>
                                <w:t>N/A</w:t>
                              </w:r>
                            </w:p>
                          </w:sdtContent>
                        </w:sdt>
                        <w:p w:rsidR="005A0AAD" w:rsidRPr="00BD50D0" w:rsidRDefault="005A0AAD" w:rsidP="00C26139">
                          <w:pPr>
                            <w:pStyle w:val="COBCAPSBOLD"/>
                            <w:jc w:val="left"/>
                            <w:rPr>
                              <w:b w:val="0"/>
                              <w:caps w:val="0"/>
                              <w:sz w:val="24"/>
                              <w:szCs w:val="20"/>
                            </w:rPr>
                          </w:pPr>
                        </w:p>
                      </w:tc>
                    </w:tr>
                    <w:tr w:rsidR="005A0AAD" w:rsidRPr="00BD50D0" w:rsidTr="00100482">
                      <w:trPr>
                        <w:trHeight w:val="627"/>
                      </w:trPr>
                      <w:tc>
                        <w:tcPr>
                          <w:tcW w:w="8231" w:type="dxa"/>
                          <w:gridSpan w:val="2"/>
                        </w:tcPr>
                        <w:p w:rsidR="005A0AAD" w:rsidRPr="00BD50D0" w:rsidRDefault="007C5BD5" w:rsidP="005A0AAD">
                          <w:pPr>
                            <w:pStyle w:val="NoSpacing"/>
                            <w:jc w:val="left"/>
                          </w:pPr>
                          <w:sdt>
                            <w:sdtPr>
                              <w:rPr>
                                <w:rStyle w:val="COBCAPSBOLDChar"/>
                              </w:rPr>
                              <w:alias w:val="BODY_BUSINESS_IMPACT_HEADER"/>
                              <w:tag w:val="BODY_BUSINESS_IMPACT_HEADER"/>
                              <w:id w:val="-661625166"/>
                              <w:lock w:val="contentLocked"/>
                            </w:sdtPr>
                            <w:sdtEndPr>
                              <w:rPr>
                                <w:rStyle w:val="DefaultParagraphFont"/>
                                <w:b w:val="0"/>
                                <w:caps/>
                              </w:rPr>
                            </w:sdtEndPr>
                            <w:sdtContent>
                              <w:r w:rsidR="005A0AAD" w:rsidRPr="00BD50D0">
                                <w:rPr>
                                  <w:b/>
                                  <w:color w:val="auto"/>
                                </w:rPr>
                                <w:t>Business impact statement:</w:t>
                              </w:r>
                            </w:sdtContent>
                          </w:sdt>
                        </w:p>
                        <w:sdt>
                          <w:sdtPr>
                            <w:alias w:val="BODY_BUSINESS_IMPACT_TEXT_31"/>
                            <w:tag w:val="BODY_BUSINESS_IMPACT_TEXT_31"/>
                            <w:id w:val="1644611509"/>
                            <w:lock w:val="sdtLocked"/>
                          </w:sdtPr>
                          <w:sdtEndPr/>
                          <w:sdtContent>
                            <w:p w:rsidR="00DC5F67" w:rsidRPr="00BD50D0" w:rsidRDefault="00BB7E98" w:rsidP="00100482">
                              <w:pPr>
                                <w:rPr>
                                  <w:sz w:val="24"/>
                                </w:rPr>
                              </w:pPr>
                              <w:r w:rsidRPr="00BD50D0">
                                <w:rPr>
                                  <w:sz w:val="24"/>
                                </w:rPr>
                                <w:t>N/A</w:t>
                              </w:r>
                            </w:p>
                            <w:p w:rsidR="005A0AAD" w:rsidRPr="00E14A6A" w:rsidRDefault="007C5BD5" w:rsidP="00E14A6A"/>
                          </w:sdtContent>
                        </w:sdt>
                      </w:tc>
                    </w:tr>
                    <w:tr w:rsidR="005A0AAD" w:rsidRPr="00BD50D0" w:rsidTr="00100482">
                      <w:trPr>
                        <w:trHeight w:val="627"/>
                      </w:trPr>
                      <w:tc>
                        <w:tcPr>
                          <w:tcW w:w="8231" w:type="dxa"/>
                          <w:gridSpan w:val="2"/>
                        </w:tcPr>
                        <w:sdt>
                          <w:sdtPr>
                            <w:rPr>
                              <w:rStyle w:val="COBCAPSBOLDChar"/>
                              <w:b w:val="0"/>
                              <w:caps/>
                              <w:color w:val="auto"/>
                              <w:szCs w:val="22"/>
                            </w:rPr>
                            <w:alias w:val="BODY_RECOMMENDATION"/>
                            <w:tag w:val="BODY_RECOMMENDATION"/>
                            <w:id w:val="-728769372"/>
                            <w:docPartList>
                              <w:docPartGallery w:val="Quick Parts"/>
                              <w:docPartCategory w:val="General"/>
                            </w:docPartList>
                          </w:sdtPr>
                          <w:sdtEndPr>
                            <w:rPr>
                              <w:rStyle w:val="DefaultParagraphFont"/>
                              <w:b/>
                              <w:caps w:val="0"/>
                              <w:sz w:val="22"/>
                            </w:rPr>
                          </w:sdtEndPr>
                          <w:sdtContent>
                            <w:p w:rsidR="005A0AAD" w:rsidRPr="00BD50D0" w:rsidRDefault="007C5BD5" w:rsidP="005A0AAD">
                              <w:pPr>
                                <w:pStyle w:val="NoSpacing"/>
                                <w:jc w:val="left"/>
                              </w:pPr>
                              <w:sdt>
                                <w:sdtPr>
                                  <w:rPr>
                                    <w:rStyle w:val="COBCAPSBOLDChar"/>
                                  </w:rPr>
                                  <w:alias w:val="BODY_RECOMMENDATION_HEADER"/>
                                  <w:tag w:val="BODY_RECOMMENDATION_HEADER"/>
                                  <w:id w:val="106708787"/>
                                  <w:lock w:val="contentLocked"/>
                                </w:sdtPr>
                                <w:sdtEndPr>
                                  <w:rPr>
                                    <w:rStyle w:val="DefaultParagraphFont"/>
                                    <w:b w:val="0"/>
                                    <w:caps/>
                                  </w:rPr>
                                </w:sdtEndPr>
                                <w:sdtContent>
                                  <w:r w:rsidR="005A0AAD" w:rsidRPr="00BD50D0">
                                    <w:rPr>
                                      <w:b/>
                                      <w:color w:val="auto"/>
                                    </w:rPr>
                                    <w:t>recommendation:</w:t>
                                  </w:r>
                                </w:sdtContent>
                              </w:sdt>
                            </w:p>
                            <w:sdt>
                              <w:sdtPr>
                                <w:alias w:val="BODY_RECOMMENDATION_TEXT_31"/>
                                <w:tag w:val="BODY_RECOMMENDATION_TEXT_31"/>
                                <w:id w:val="-569191296"/>
                                <w:lock w:val="sdtLocked"/>
                              </w:sdtPr>
                              <w:sdtEndPr/>
                              <w:sdtContent>
                                <w:sdt>
                                  <w:sdtPr>
                                    <w:alias w:val="TEXT_RECOMMENDATIONS"/>
                                    <w:tag w:val="TEXT_RECOMMENDATIONS"/>
                                    <w:id w:val="-387418093"/>
                                    <w:lock w:val="sdtLocked"/>
                                  </w:sdtPr>
                                  <w:sdtEndPr/>
                                  <w:sdtContent>
                                    <w:sdt>
                                      <w:sdtPr>
                                        <w:rPr>
                                          <w:b/>
                                          <w:bCs/>
                                          <w:szCs w:val="24"/>
                                        </w:rPr>
                                        <w:alias w:val="TEXT_RECOMMENDATIONS"/>
                                        <w:tag w:val="TEXT_RECOMMENDATIONS"/>
                                        <w:id w:val="1431699302"/>
                                      </w:sdtPr>
                                      <w:sdtEndPr>
                                        <w:rPr>
                                          <w:sz w:val="24"/>
                                        </w:rPr>
                                      </w:sdtEndPr>
                                      <w:sdtContent>
                                        <w:p w:rsidR="00661889" w:rsidRPr="00BD50D0" w:rsidRDefault="00661889" w:rsidP="00661889">
                                          <w:pPr>
                                            <w:rPr>
                                              <w:sz w:val="24"/>
                                              <w:szCs w:val="24"/>
                                            </w:rPr>
                                          </w:pPr>
                                          <w:r w:rsidRPr="00BD50D0">
                                            <w:rPr>
                                              <w:b/>
                                              <w:sz w:val="24"/>
                                              <w:szCs w:val="24"/>
                                            </w:rPr>
                                            <w:t>VICE-CHAIRWOMAN JACOB</w:t>
                                          </w:r>
                                        </w:p>
                                        <w:p w:rsidR="00661889" w:rsidRPr="00BD50D0" w:rsidRDefault="00661889" w:rsidP="00661889">
                                          <w:pPr>
                                            <w:rPr>
                                              <w:sz w:val="24"/>
                                              <w:szCs w:val="24"/>
                                            </w:rPr>
                                          </w:pPr>
                                          <w:r w:rsidRPr="00BD50D0">
                                            <w:rPr>
                                              <w:sz w:val="24"/>
                                              <w:szCs w:val="24"/>
                                            </w:rPr>
                                            <w:t xml:space="preserve">Appoint Joshua Richard </w:t>
                                          </w:r>
                                          <w:proofErr w:type="spellStart"/>
                                          <w:r w:rsidRPr="00BD50D0">
                                            <w:rPr>
                                              <w:sz w:val="24"/>
                                              <w:szCs w:val="24"/>
                                            </w:rPr>
                                            <w:t>Drye</w:t>
                                          </w:r>
                                          <w:proofErr w:type="spellEnd"/>
                                          <w:r w:rsidRPr="00BD50D0">
                                            <w:rPr>
                                              <w:sz w:val="24"/>
                                              <w:szCs w:val="24"/>
                                            </w:rPr>
                                            <w:t xml:space="preserve"> to the AIR POLLUTION CONTROL DISTRICT HEARING BOARD (APCDHB), Seat No. 4, for a term to expire July 11, 2015.</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Appoint Lisa "Chris" Anderson to the RAMONA DESIGN REVIEW BOARD, Seat No. 8, for a term to expire May 1, 2015.</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Appoint James Cooper to the RAMONA DESIGN REVIEW BOARD, Seat No. 9, for a term to expire August 17, 2013.</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 xml:space="preserve">Appoint Sandra (Sandy) </w:t>
                                          </w:r>
                                          <w:proofErr w:type="spellStart"/>
                                          <w:r w:rsidRPr="00BD50D0">
                                            <w:rPr>
                                              <w:sz w:val="24"/>
                                              <w:szCs w:val="24"/>
                                            </w:rPr>
                                            <w:t>Hurlburt</w:t>
                                          </w:r>
                                          <w:proofErr w:type="spellEnd"/>
                                          <w:r w:rsidRPr="00BD50D0">
                                            <w:rPr>
                                              <w:sz w:val="24"/>
                                              <w:szCs w:val="24"/>
                                            </w:rPr>
                                            <w:t xml:space="preserve"> to the STATUS OF WOMEN, COMMISSION ON THE, Seat No. 3, for a term to expire January 2, 2017.</w:t>
                                          </w:r>
                                        </w:p>
                                        <w:p w:rsidR="00661889" w:rsidRPr="00BD50D0" w:rsidRDefault="00661889" w:rsidP="00661889">
                                          <w:pPr>
                                            <w:rPr>
                                              <w:sz w:val="24"/>
                                              <w:szCs w:val="24"/>
                                            </w:rPr>
                                          </w:pPr>
                                        </w:p>
                                        <w:p w:rsidR="00661889" w:rsidRPr="00BD50D0" w:rsidRDefault="00661889" w:rsidP="00661889">
                                          <w:pPr>
                                            <w:rPr>
                                              <w:b/>
                                              <w:sz w:val="24"/>
                                              <w:szCs w:val="24"/>
                                            </w:rPr>
                                          </w:pPr>
                                          <w:r w:rsidRPr="00BD50D0">
                                            <w:rPr>
                                              <w:b/>
                                              <w:sz w:val="24"/>
                                              <w:szCs w:val="24"/>
                                            </w:rPr>
                                            <w:t>SUPERVISOR DAVE ROBERTS</w:t>
                                          </w:r>
                                        </w:p>
                                        <w:p w:rsidR="00661889" w:rsidRPr="00BD50D0" w:rsidRDefault="00661889" w:rsidP="00661889">
                                          <w:pPr>
                                            <w:rPr>
                                              <w:sz w:val="24"/>
                                              <w:szCs w:val="24"/>
                                            </w:rPr>
                                          </w:pPr>
                                          <w:r w:rsidRPr="00BD50D0">
                                            <w:rPr>
                                              <w:sz w:val="24"/>
                                              <w:szCs w:val="24"/>
                                            </w:rPr>
                                            <w:t>Re-appoint Colin F. Mackinnon to the ALCOHOL AND DRUG ADVISORY BOARD, SAN DIEGO COUNTY, Seat No. 7, for a term to expire               January 2, 2017.</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Appoint Eve M. Simmons to the FISH AND WILDLIFE ADVISORY COMMISSION, SAN DIEGO COUNTY, Seat No. 5, for a term to expire   January 2, 2017.</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 xml:space="preserve">Appoint </w:t>
                                          </w:r>
                                          <w:proofErr w:type="spellStart"/>
                                          <w:r w:rsidRPr="00BD50D0">
                                            <w:rPr>
                                              <w:sz w:val="24"/>
                                              <w:szCs w:val="24"/>
                                            </w:rPr>
                                            <w:t>Rupa</w:t>
                                          </w:r>
                                          <w:proofErr w:type="spellEnd"/>
                                          <w:r w:rsidRPr="00BD50D0">
                                            <w:rPr>
                                              <w:sz w:val="24"/>
                                              <w:szCs w:val="24"/>
                                            </w:rPr>
                                            <w:t xml:space="preserve"> G. Singh to the STATUS OF WOMEN, COMMISSION ON THE, Seat No. 5, for a term to expire January 2, 2017.</w:t>
                                          </w:r>
                                        </w:p>
                                        <w:p w:rsidR="00661889" w:rsidRPr="00BD50D0" w:rsidRDefault="00661889" w:rsidP="00661889">
                                          <w:pPr>
                                            <w:rPr>
                                              <w:sz w:val="24"/>
                                              <w:szCs w:val="24"/>
                                            </w:rPr>
                                          </w:pPr>
                                        </w:p>
                                        <w:p w:rsidR="00661889" w:rsidRPr="00BD50D0" w:rsidRDefault="00661889" w:rsidP="00661889">
                                          <w:pPr>
                                            <w:rPr>
                                              <w:sz w:val="24"/>
                                              <w:szCs w:val="24"/>
                                            </w:rPr>
                                          </w:pPr>
                                          <w:r w:rsidRPr="00BD50D0">
                                            <w:rPr>
                                              <w:b/>
                                              <w:sz w:val="24"/>
                                              <w:szCs w:val="24"/>
                                            </w:rPr>
                                            <w:t>SUPERVISOR HORN</w:t>
                                          </w:r>
                                        </w:p>
                                        <w:p w:rsidR="00661889" w:rsidRPr="00BD50D0" w:rsidRDefault="00661889" w:rsidP="00661889">
                                          <w:pPr>
                                            <w:rPr>
                                              <w:sz w:val="24"/>
                                              <w:szCs w:val="24"/>
                                            </w:rPr>
                                          </w:pPr>
                                          <w:r w:rsidRPr="00BD50D0">
                                            <w:rPr>
                                              <w:sz w:val="24"/>
                                              <w:szCs w:val="24"/>
                                            </w:rPr>
                                            <w:t>Appoint Chris Clark to the HIDDEN MEADOWS COMMUNITY SPONSOR GROUP, Seat No. 1, for a term to expire January 2, 2017.</w:t>
                                          </w:r>
                                        </w:p>
                                        <w:p w:rsidR="00661889" w:rsidRPr="00BD50D0" w:rsidRDefault="00661889" w:rsidP="00661889">
                                          <w:pPr>
                                            <w:rPr>
                                              <w:sz w:val="24"/>
                                              <w:szCs w:val="24"/>
                                            </w:rPr>
                                          </w:pPr>
                                        </w:p>
                                        <w:p w:rsidR="00661889" w:rsidRPr="00BD50D0" w:rsidRDefault="00661889" w:rsidP="00661889">
                                          <w:pPr>
                                            <w:rPr>
                                              <w:sz w:val="24"/>
                                              <w:szCs w:val="24"/>
                                            </w:rPr>
                                          </w:pPr>
                                          <w:r w:rsidRPr="00BD50D0">
                                            <w:rPr>
                                              <w:sz w:val="24"/>
                                              <w:szCs w:val="24"/>
                                            </w:rPr>
                                            <w:t>Appoint Michael Mahan to the I-15 CORRIDOR DESIGN REVIEW BOARD, Seat No. 4, for a term to expire September 27, 2013.</w:t>
                                          </w:r>
                                        </w:p>
                                        <w:p w:rsidR="00661889" w:rsidRPr="00BD50D0" w:rsidRDefault="00661889" w:rsidP="00661889">
                                          <w:pPr>
                                            <w:rPr>
                                              <w:sz w:val="24"/>
                                              <w:szCs w:val="24"/>
                                            </w:rPr>
                                          </w:pPr>
                                        </w:p>
                                        <w:p w:rsidR="00076BD4" w:rsidRDefault="00661889" w:rsidP="00DC5F67">
                                          <w:pPr>
                                            <w:rPr>
                                              <w:sz w:val="24"/>
                                              <w:szCs w:val="24"/>
                                            </w:rPr>
                                          </w:pPr>
                                          <w:r w:rsidRPr="00BD50D0">
                                            <w:rPr>
                                              <w:sz w:val="24"/>
                                              <w:szCs w:val="24"/>
                                            </w:rPr>
                                            <w:t xml:space="preserve">Waive Board Policy A-74, "Citizen Participation in County Boards, Commissions and Committees," and re-appoint </w:t>
                                          </w:r>
                                          <w:proofErr w:type="spellStart"/>
                                          <w:r w:rsidRPr="00BD50D0">
                                            <w:rPr>
                                              <w:sz w:val="24"/>
                                              <w:szCs w:val="24"/>
                                            </w:rPr>
                                            <w:t>Lael</w:t>
                                          </w:r>
                                          <w:proofErr w:type="spellEnd"/>
                                          <w:r w:rsidRPr="00BD50D0">
                                            <w:rPr>
                                              <w:sz w:val="24"/>
                                              <w:szCs w:val="24"/>
                                            </w:rPr>
                                            <w:t xml:space="preserve"> Montgomery, Ph. D. to the VALLEY CENTER DESIGN REVIEW BOARD, Seat No. 4, for a term to expire            June 10, 2018.</w:t>
                                          </w:r>
                                        </w:p>
                                        <w:p w:rsidR="005A0AAD" w:rsidRPr="00BD50D0" w:rsidRDefault="007C5BD5" w:rsidP="00DC5F67">
                                          <w:pPr>
                                            <w:rPr>
                                              <w:b/>
                                              <w:bCs/>
                                              <w:sz w:val="24"/>
                                              <w:szCs w:val="24"/>
                                            </w:rPr>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Pr="002423BB" w:rsidRDefault="00076BD4" w:rsidP="00F94B6A">
                          <w:pPr>
                            <w:pStyle w:val="HangingIndent"/>
                            <w:tabs>
                              <w:tab w:val="clear" w:pos="5760"/>
                              <w:tab w:val="clear" w:pos="6480"/>
                              <w:tab w:val="clear" w:pos="7200"/>
                              <w:tab w:val="clear" w:pos="7920"/>
                              <w:tab w:val="clear" w:pos="8640"/>
                            </w:tabs>
                            <w:ind w:left="0" w:firstLine="0"/>
                          </w:pPr>
                          <w:r>
                            <w:t>AYES:  Cox, Jaco</w:t>
                          </w:r>
                          <w:r w:rsidR="002423BB">
                            <w:t>b, D. Roberts, R. Roberts, Horn</w:t>
                          </w:r>
                        </w:p>
                      </w:tc>
                    </w:tr>
                  </w:tbl>
                  <w:p w:rsidR="00694F02" w:rsidRPr="00BD50D0" w:rsidRDefault="007C5BD5" w:rsidP="00EE5FEE">
                    <w:pPr>
                      <w:pStyle w:val="NoSpacing"/>
                      <w:jc w:val="left"/>
                      <w:rPr>
                        <w:rStyle w:val="COBCAPSBOLDChar"/>
                      </w:rPr>
                    </w:pPr>
                  </w:p>
                </w:sdtContent>
              </w:sdt>
              <w:p w:rsidR="004A3FA9" w:rsidRPr="00BD50D0" w:rsidRDefault="004A3FA9" w:rsidP="00EE5FEE">
                <w:pPr>
                  <w:pStyle w:val="NoSpacing"/>
                  <w:jc w:val="left"/>
                </w:pPr>
              </w:p>
            </w:tc>
          </w:tr>
          <w:tr w:rsidR="00C730F6" w:rsidRPr="00BD50D0" w:rsidTr="00C73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C730F6" w:rsidRPr="00BD50D0" w:rsidRDefault="00C730F6" w:rsidP="00324CE5">
                <w:bookmarkStart w:id="4" w:name="Catalog"/>
                <w:bookmarkEnd w:id="4"/>
                <w:r w:rsidRPr="00BD50D0">
                  <w:rPr>
                    <w:b/>
                    <w:caps/>
                    <w:color w:val="000000"/>
                    <w:sz w:val="24"/>
                  </w:rPr>
                  <w:lastRenderedPageBreak/>
                  <w:t>31.</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730F6" w:rsidRPr="00BD50D0" w:rsidTr="00324CE5">
                  <w:trPr>
                    <w:trHeight w:val="627"/>
                  </w:trPr>
                  <w:tc>
                    <w:tcPr>
                      <w:tcW w:w="1422" w:type="dxa"/>
                    </w:tcPr>
                    <w:p w:rsidR="00C730F6" w:rsidRPr="00BD50D0" w:rsidRDefault="00C730F6" w:rsidP="00324CE5">
                      <w:pPr>
                        <w:pStyle w:val="NoSpacing"/>
                        <w:jc w:val="left"/>
                        <w:rPr>
                          <w:rStyle w:val="COBCAPSBOLDChar"/>
                        </w:rPr>
                      </w:pPr>
                      <w:r w:rsidRPr="00BD50D0">
                        <w:rPr>
                          <w:rStyle w:val="COBCAPSBOLDChar"/>
                          <w:color w:val="auto"/>
                        </w:rPr>
                        <w:t>SUBJECT:</w:t>
                      </w:r>
                    </w:p>
                  </w:tc>
                  <w:tc>
                    <w:tcPr>
                      <w:tcW w:w="6809" w:type="dxa"/>
                    </w:tcPr>
                    <w:p w:rsidR="00C730F6" w:rsidRPr="00BD50D0" w:rsidRDefault="00C730F6" w:rsidP="00324CE5">
                      <w:pPr>
                        <w:rPr>
                          <w:b/>
                          <w:caps/>
                          <w:color w:val="000000"/>
                          <w:sz w:val="24"/>
                        </w:rPr>
                      </w:pPr>
                      <w:r w:rsidRPr="00BD50D0">
                        <w:rPr>
                          <w:b/>
                          <w:sz w:val="24"/>
                          <w:szCs w:val="24"/>
                        </w:rPr>
                        <w:t>NEIGHBORHOOD REINVESTMENT PROGRAM</w:t>
                      </w:r>
                      <w:r w:rsidRPr="00BD50D0">
                        <w:rPr>
                          <w:b/>
                          <w:caps/>
                          <w:color w:val="000000"/>
                          <w:sz w:val="24"/>
                        </w:rPr>
                        <w:t xml:space="preserve"> (DISTRICT: 1)</w:t>
                      </w:r>
                    </w:p>
                    <w:p w:rsidR="00C730F6" w:rsidRPr="00BD50D0" w:rsidRDefault="00C730F6" w:rsidP="00324CE5"/>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OVERVIEW:</w:t>
                      </w:r>
                    </w:p>
                    <w:p w:rsidR="00661889" w:rsidRPr="00BD50D0" w:rsidRDefault="00C730F6" w:rsidP="00324CE5">
                      <w:pPr>
                        <w:pStyle w:val="BLTemplate"/>
                      </w:pPr>
                      <w:r w:rsidRPr="00BD50D0">
                        <w:rPr>
                          <w:rStyle w:val="Style1"/>
                        </w:rPr>
                        <w:t>The County of San Diego is fortunate to have an opportunity to reinvest taxpayer money into our communities for the benefit of the public. This action will assist the County in meet</w:t>
                      </w:r>
                      <w:r w:rsidR="00534E1A">
                        <w:rPr>
                          <w:rStyle w:val="Style1"/>
                        </w:rPr>
                        <w:t>ing the needs of the community.</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Fiscal impact:</w:t>
                      </w:r>
                    </w:p>
                    <w:p w:rsidR="00C730F6" w:rsidRPr="00534E1A" w:rsidRDefault="00C730F6" w:rsidP="00324CE5">
                      <w:pPr>
                        <w:rPr>
                          <w:sz w:val="24"/>
                          <w:szCs w:val="24"/>
                        </w:rPr>
                      </w:pPr>
                      <w:r w:rsidRPr="00534E1A">
                        <w:rPr>
                          <w:sz w:val="24"/>
                          <w:szCs w:val="24"/>
                        </w:rPr>
                        <w:t xml:space="preserve">The fiscal impact of these recommendations is </w:t>
                      </w:r>
                      <w:r w:rsidRPr="00534E1A">
                        <w:rPr>
                          <w:b/>
                          <w:sz w:val="24"/>
                          <w:szCs w:val="24"/>
                        </w:rPr>
                        <w:t>$211,698</w:t>
                      </w:r>
                      <w:r w:rsidRPr="00534E1A">
                        <w:rPr>
                          <w:sz w:val="24"/>
                          <w:szCs w:val="24"/>
                        </w:rPr>
                        <w:t>. These actions will result in the addition of no staff years and no future costs.</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Business impact statement:</w:t>
                      </w:r>
                    </w:p>
                    <w:p w:rsidR="00C730F6" w:rsidRPr="00BD50D0" w:rsidRDefault="00C730F6" w:rsidP="00324CE5">
                      <w:r w:rsidRPr="00BD50D0">
                        <w:rPr>
                          <w:sz w:val="24"/>
                        </w:rPr>
                        <w:t>N/A</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recommendation:</w:t>
                      </w:r>
                    </w:p>
                    <w:p w:rsidR="00C730F6" w:rsidRPr="00BD50D0" w:rsidRDefault="00C730F6" w:rsidP="00324CE5">
                      <w:pPr>
                        <w:pStyle w:val="BLTemplate"/>
                        <w:jc w:val="left"/>
                      </w:pPr>
                      <w:r w:rsidRPr="00BD50D0">
                        <w:rPr>
                          <w:rStyle w:val="BoldCOB"/>
                        </w:rPr>
                        <w:t>CHAIRMAN COX</w:t>
                      </w:r>
                    </w:p>
                    <w:sdt>
                      <w:sdtPr>
                        <w:rPr>
                          <w:b/>
                          <w:bCs/>
                          <w:szCs w:val="20"/>
                        </w:rPr>
                        <w:alias w:val="TEXT_RECOMMENDATIONS"/>
                        <w:tag w:val="TEXT_RECOMMENDATIONS"/>
                        <w:id w:val="-740954416"/>
                      </w:sdtPr>
                      <w:sdtEndPr/>
                      <w:sdtContent>
                        <w:p w:rsidR="00C730F6" w:rsidRPr="00BD50D0" w:rsidRDefault="00C730F6" w:rsidP="00C730F6">
                          <w:pPr>
                            <w:pStyle w:val="BLTemplate"/>
                            <w:numPr>
                              <w:ilvl w:val="0"/>
                              <w:numId w:val="30"/>
                            </w:numPr>
                            <w:ind w:left="360"/>
                          </w:pPr>
                          <w:r w:rsidRPr="00BD50D0">
                            <w:t xml:space="preserve">Allocate $15,500 from the Neighborhood Reinvestment Program budget </w:t>
                          </w:r>
                          <w:r w:rsidR="00534E1A">
                            <w:t xml:space="preserve">      </w:t>
                          </w:r>
                          <w:r w:rsidRPr="00BD50D0">
                            <w:t>(Org 15650) to MANA de San Diego for the purchase of furniture, computer equipment, software and office supplies for the organization’s office at 2515 Camino del Rio South, Suite 228, San Diego, CA and to cover costs associated with the production of brochures, newsletters and pens.</w:t>
                          </w:r>
                        </w:p>
                        <w:p w:rsidR="00C730F6" w:rsidRPr="00BD50D0" w:rsidRDefault="00C730F6" w:rsidP="00C730F6">
                          <w:pPr>
                            <w:pStyle w:val="BLTemplate"/>
                            <w:ind w:left="720"/>
                          </w:pPr>
                        </w:p>
                        <w:p w:rsidR="00C730F6" w:rsidRPr="00BD50D0" w:rsidRDefault="00C730F6" w:rsidP="00C730F6">
                          <w:pPr>
                            <w:pStyle w:val="BLTemplate"/>
                            <w:numPr>
                              <w:ilvl w:val="0"/>
                              <w:numId w:val="30"/>
                            </w:numPr>
                            <w:ind w:left="360"/>
                          </w:pPr>
                          <w:r w:rsidRPr="00BD50D0">
                            <w:t xml:space="preserve">Allocate $24,200 from the Neighborhood Reinvestment Program budget </w:t>
                          </w:r>
                          <w:r w:rsidR="00534E1A">
                            <w:t xml:space="preserve">       </w:t>
                          </w:r>
                          <w:r w:rsidRPr="00BD50D0">
                            <w:t xml:space="preserve">(Org 15650) to the Portuguese Historical Center for the construction of a Tuna Fishing Industry monument at the Portuguese Historical Center on the 2800 block of </w:t>
                          </w:r>
                          <w:proofErr w:type="spellStart"/>
                          <w:r w:rsidRPr="00BD50D0">
                            <w:t>Avenida</w:t>
                          </w:r>
                          <w:proofErr w:type="spellEnd"/>
                          <w:r w:rsidRPr="00BD50D0">
                            <w:t xml:space="preserve"> de Portugal in Point Loma. </w:t>
                          </w:r>
                        </w:p>
                        <w:p w:rsidR="00C730F6" w:rsidRPr="00BD50D0" w:rsidRDefault="00C730F6" w:rsidP="00C730F6">
                          <w:pPr>
                            <w:pStyle w:val="BLTemplate"/>
                          </w:pPr>
                        </w:p>
                        <w:p w:rsidR="00C730F6" w:rsidRPr="00BD50D0" w:rsidRDefault="00C730F6" w:rsidP="00C730F6">
                          <w:pPr>
                            <w:pStyle w:val="BLTemplate"/>
                            <w:numPr>
                              <w:ilvl w:val="0"/>
                              <w:numId w:val="30"/>
                            </w:numPr>
                            <w:ind w:left="360"/>
                          </w:pPr>
                          <w:r w:rsidRPr="00BD50D0">
                            <w:t>Allocate $56,682 from the Neighborhood Reinvestment Program budget</w:t>
                          </w:r>
                          <w:r w:rsidR="00534E1A">
                            <w:t xml:space="preserve">     </w:t>
                          </w:r>
                          <w:r w:rsidRPr="00BD50D0">
                            <w:t xml:space="preserve"> (Org 15650) to Urban Corps of San Diego County to purchase a replacement data center cooling system and to refurbish carpets and flooring at 3127 Jefferson Street in San Diego.</w:t>
                          </w:r>
                        </w:p>
                        <w:p w:rsidR="00C730F6" w:rsidRPr="00BD50D0" w:rsidRDefault="00C730F6" w:rsidP="00C730F6">
                          <w:pPr>
                            <w:pStyle w:val="BLTemplate"/>
                          </w:pPr>
                        </w:p>
                        <w:p w:rsidR="00C730F6" w:rsidRPr="00BD50D0" w:rsidRDefault="00C730F6" w:rsidP="00C730F6">
                          <w:pPr>
                            <w:pStyle w:val="BLTemplate"/>
                            <w:numPr>
                              <w:ilvl w:val="0"/>
                              <w:numId w:val="30"/>
                            </w:numPr>
                            <w:ind w:left="360"/>
                          </w:pPr>
                          <w:r w:rsidRPr="00BD50D0">
                            <w:t xml:space="preserve">Allocate $3,716 from the Neighborhood Reinvestment Program budget </w:t>
                          </w:r>
                          <w:r w:rsidR="00534E1A">
                            <w:t xml:space="preserve">         </w:t>
                          </w:r>
                          <w:r w:rsidRPr="00BD50D0">
                            <w:t xml:space="preserve">(Org 15650) to the San Diego Council on Literacy for the purchase of computer equipment including </w:t>
                          </w:r>
                          <w:proofErr w:type="spellStart"/>
                          <w:r w:rsidRPr="00BD50D0">
                            <w:t>iPads</w:t>
                          </w:r>
                          <w:proofErr w:type="spellEnd"/>
                          <w:r w:rsidRPr="00BD50D0">
                            <w:t>, Kindles and laptop computers and computer software to support literacy programs for adults and inner-city youth in Chula Vista, National City and the Diamond community.</w:t>
                          </w:r>
                        </w:p>
                        <w:p w:rsidR="00C730F6" w:rsidRPr="00BD50D0" w:rsidRDefault="00C730F6" w:rsidP="00C730F6">
                          <w:pPr>
                            <w:pStyle w:val="BLTemplate"/>
                          </w:pPr>
                        </w:p>
                        <w:p w:rsidR="00C730F6" w:rsidRPr="00BD50D0" w:rsidRDefault="00C730F6" w:rsidP="00C730F6">
                          <w:pPr>
                            <w:pStyle w:val="BLTemplate"/>
                            <w:numPr>
                              <w:ilvl w:val="0"/>
                              <w:numId w:val="30"/>
                            </w:numPr>
                            <w:ind w:left="360"/>
                          </w:pPr>
                          <w:r w:rsidRPr="00BD50D0">
                            <w:t xml:space="preserve">Allocate $13,600 from the Neighborhood Reinvestment Program budget </w:t>
                          </w:r>
                          <w:r w:rsidR="00534E1A">
                            <w:t xml:space="preserve">      </w:t>
                          </w:r>
                          <w:r w:rsidRPr="00BD50D0">
                            <w:t>(Org 15650) to the Monarch School for the purchase and installation of new acrylic sports surfacing for their outdoor recreation areas on campus located at 1625 Newton Avenue in San Diego.</w:t>
                          </w:r>
                        </w:p>
                        <w:p w:rsidR="00C730F6" w:rsidRPr="00BD50D0" w:rsidRDefault="00C730F6" w:rsidP="00C730F6">
                          <w:pPr>
                            <w:pStyle w:val="BLTemplate"/>
                            <w:ind w:left="720"/>
                          </w:pPr>
                        </w:p>
                        <w:p w:rsidR="00C730F6" w:rsidRPr="00BD50D0" w:rsidRDefault="00C730F6" w:rsidP="00C730F6">
                          <w:pPr>
                            <w:pStyle w:val="BLTemplate"/>
                            <w:numPr>
                              <w:ilvl w:val="0"/>
                              <w:numId w:val="30"/>
                            </w:numPr>
                            <w:ind w:left="360"/>
                          </w:pPr>
                          <w:r w:rsidRPr="00BD50D0">
                            <w:t>Allocate $25,000 from the Neighborhood Reinvestment Program budget</w:t>
                          </w:r>
                          <w:r w:rsidR="00534E1A">
                            <w:t xml:space="preserve">     </w:t>
                          </w:r>
                          <w:r w:rsidRPr="00BD50D0">
                            <w:t xml:space="preserve"> (Org 15650) to</w:t>
                          </w:r>
                          <w:r w:rsidRPr="00BD50D0">
                            <w:rPr>
                              <w:strike/>
                            </w:rPr>
                            <w:t xml:space="preserve"> </w:t>
                          </w:r>
                          <w:r w:rsidRPr="00BD50D0">
                            <w:t xml:space="preserve">the Imperial Beach Community Clinic for the purchase and installation of new modular offices and furniture for their health clinic at </w:t>
                          </w:r>
                          <w:r w:rsidR="00534E1A">
                            <w:t xml:space="preserve">      </w:t>
                          </w:r>
                          <w:r w:rsidRPr="00BD50D0">
                            <w:t>949 Palm Avenue in Imperial Beach.</w:t>
                          </w:r>
                        </w:p>
                        <w:p w:rsidR="00C730F6" w:rsidRPr="00BD50D0" w:rsidRDefault="00C730F6" w:rsidP="00C730F6">
                          <w:pPr>
                            <w:pStyle w:val="BLTemplate"/>
                            <w:ind w:left="720"/>
                          </w:pPr>
                        </w:p>
                        <w:p w:rsidR="00C730F6" w:rsidRPr="00BD50D0" w:rsidRDefault="00C730F6" w:rsidP="00C730F6">
                          <w:pPr>
                            <w:pStyle w:val="BLTemplate"/>
                            <w:numPr>
                              <w:ilvl w:val="0"/>
                              <w:numId w:val="30"/>
                            </w:numPr>
                            <w:ind w:left="360"/>
                          </w:pPr>
                          <w:r w:rsidRPr="00BD50D0">
                            <w:rPr>
                              <w:color w:val="000000"/>
                            </w:rPr>
                            <w:t xml:space="preserve">Transfer appropriations of $50,000 from the Neighborhood Reinvestment Program budget (Org 15650) </w:t>
                          </w:r>
                          <w:r w:rsidRPr="00BD50D0">
                            <w:t xml:space="preserve">to the Department of Parks and Recreation </w:t>
                          </w:r>
                          <w:r w:rsidR="00534E1A">
                            <w:t xml:space="preserve">    </w:t>
                          </w:r>
                          <w:r w:rsidRPr="00BD50D0">
                            <w:t xml:space="preserve">(Org 52811) </w:t>
                          </w:r>
                          <w:r w:rsidRPr="00BD50D0">
                            <w:rPr>
                              <w:color w:val="000000"/>
                            </w:rPr>
                            <w:t>for Provence House interior improvements including the design, demolition, and construction of kitchen cabinets, counters, appliances, flooring and related amenities.</w:t>
                          </w:r>
                        </w:p>
                        <w:p w:rsidR="00661889" w:rsidRPr="00BD50D0" w:rsidRDefault="00661889" w:rsidP="00076BD4">
                          <w:pPr>
                            <w:pStyle w:val="BLTemplate"/>
                          </w:pPr>
                        </w:p>
                        <w:p w:rsidR="00C730F6" w:rsidRPr="00BD50D0" w:rsidRDefault="00C730F6" w:rsidP="00C730F6">
                          <w:pPr>
                            <w:pStyle w:val="BLTemplate"/>
                            <w:numPr>
                              <w:ilvl w:val="0"/>
                              <w:numId w:val="30"/>
                            </w:numPr>
                            <w:ind w:left="360"/>
                            <w:rPr>
                              <w:color w:val="000000"/>
                            </w:rPr>
                          </w:pPr>
                          <w:r w:rsidRPr="00BD50D0">
                            <w:rPr>
                              <w:color w:val="000000"/>
                            </w:rPr>
                            <w:t xml:space="preserve">Transfer appropriations of $23,000 from the Neighborhood Reinvestment Program (Org 15650) to the Department of Parks and Recreation (Org </w:t>
                          </w:r>
                          <w:r w:rsidRPr="00BD50D0">
                            <w:t>52806</w:t>
                          </w:r>
                          <w:r w:rsidRPr="00BD50D0">
                            <w:rPr>
                              <w:color w:val="000000"/>
                            </w:rPr>
                            <w:t xml:space="preserve">) for services related to the Donovan clean-up project in the </w:t>
                          </w:r>
                          <w:proofErr w:type="spellStart"/>
                          <w:r w:rsidRPr="00BD50D0">
                            <w:rPr>
                              <w:color w:val="000000"/>
                            </w:rPr>
                            <w:t>Otay</w:t>
                          </w:r>
                          <w:proofErr w:type="spellEnd"/>
                          <w:r w:rsidRPr="00BD50D0">
                            <w:rPr>
                              <w:color w:val="000000"/>
                            </w:rPr>
                            <w:t xml:space="preserve"> Valley Regional Park.</w:t>
                          </w:r>
                        </w:p>
                        <w:p w:rsidR="00C730F6" w:rsidRPr="00BD50D0" w:rsidRDefault="00C730F6" w:rsidP="00C730F6">
                          <w:pPr>
                            <w:pStyle w:val="BLTemplate"/>
                            <w:ind w:left="720"/>
                          </w:pPr>
                          <w:r w:rsidRPr="00BD50D0">
                            <w:rPr>
                              <w:color w:val="000000"/>
                            </w:rPr>
                            <w:t xml:space="preserve"> </w:t>
                          </w:r>
                        </w:p>
                        <w:p w:rsidR="00C730F6" w:rsidRPr="00BD50D0" w:rsidRDefault="00C730F6" w:rsidP="00C730F6">
                          <w:pPr>
                            <w:pStyle w:val="BLTemplate"/>
                            <w:numPr>
                              <w:ilvl w:val="0"/>
                              <w:numId w:val="30"/>
                            </w:numPr>
                            <w:ind w:left="360"/>
                          </w:pPr>
                          <w:r w:rsidRPr="00BD50D0">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C730F6" w:rsidRPr="00BD50D0" w:rsidRDefault="00C730F6" w:rsidP="00C730F6">
                          <w:pPr>
                            <w:pStyle w:val="BLTemplate"/>
                            <w:ind w:left="720"/>
                          </w:pPr>
                        </w:p>
                        <w:p w:rsidR="00C730F6" w:rsidRPr="00BD50D0" w:rsidRDefault="00C730F6" w:rsidP="00C730F6">
                          <w:pPr>
                            <w:pStyle w:val="BLTemplate"/>
                            <w:numPr>
                              <w:ilvl w:val="0"/>
                              <w:numId w:val="30"/>
                            </w:numPr>
                            <w:ind w:left="360"/>
                          </w:pPr>
                          <w:r w:rsidRPr="00BD50D0">
                            <w:t xml:space="preserve">Find that the grant awards described above have a public purpose. </w:t>
                          </w:r>
                        </w:p>
                        <w:p w:rsidR="00C730F6" w:rsidRPr="00BD50D0" w:rsidRDefault="00C730F6" w:rsidP="00C730F6">
                          <w:pPr>
                            <w:pStyle w:val="BLTemplate"/>
                            <w:ind w:left="720"/>
                          </w:pPr>
                        </w:p>
                        <w:p w:rsidR="00324CE5" w:rsidRPr="00BD50D0" w:rsidRDefault="00C730F6" w:rsidP="00C730F6">
                          <w:pPr>
                            <w:pStyle w:val="BLTemplate"/>
                            <w:numPr>
                              <w:ilvl w:val="0"/>
                              <w:numId w:val="30"/>
                            </w:numPr>
                            <w:ind w:left="360"/>
                          </w:pPr>
                          <w:r w:rsidRPr="00BD50D0">
                            <w:t>Find that the allocations to the Portuguese Historical Center, Monarch School, Imperial Beach Community Center and the Department of Parks and Recreation are exempt from the California Environmental Quality Act (CEQA) pursuant to CEQA Guidelines section 15301.</w:t>
                          </w:r>
                        </w:p>
                        <w:p w:rsidR="00C730F6" w:rsidRPr="00BD50D0" w:rsidRDefault="007C5BD5" w:rsidP="00324CE5">
                          <w:pPr>
                            <w:pStyle w:val="BLTemplate"/>
                          </w:pPr>
                        </w:p>
                      </w:sdtContent>
                    </w:sdt>
                  </w:tc>
                </w:tr>
              </w:tbl>
              <w:tbl>
                <w:tblPr>
                  <w:tblW w:w="8262" w:type="dxa"/>
                  <w:tblLayout w:type="fixed"/>
                  <w:tblLook w:val="0000" w:firstRow="0" w:lastRow="0" w:firstColumn="0" w:lastColumn="0" w:noHBand="0" w:noVBand="0"/>
                </w:tblPr>
                <w:tblGrid>
                  <w:gridCol w:w="8262"/>
                </w:tblGrid>
                <w:tr w:rsidR="00076BD4" w:rsidRPr="00AD7ED6" w:rsidTr="00F94B6A">
                  <w:tc>
                    <w:tcPr>
                      <w:tcW w:w="8262" w:type="dxa"/>
                      <w:vAlign w:val="bottom"/>
                    </w:tcPr>
                    <w:p w:rsidR="00076BD4" w:rsidRPr="00AD7ED6" w:rsidRDefault="00076BD4" w:rsidP="00F94B6A">
                      <w:pPr>
                        <w:rPr>
                          <w:b/>
                        </w:rPr>
                      </w:pPr>
                      <w:r w:rsidRPr="00F94B6A">
                        <w:rPr>
                          <w:b/>
                          <w:sz w:val="24"/>
                        </w:rPr>
                        <w:lastRenderedPageBreak/>
                        <w:t>ACTION:</w:t>
                      </w:r>
                    </w:p>
                  </w:tc>
                </w:tr>
                <w:tr w:rsidR="00076BD4" w:rsidRPr="00AD7ED6" w:rsidTr="00F94B6A">
                  <w:tc>
                    <w:tcPr>
                      <w:tcW w:w="8262" w:type="dxa"/>
                    </w:tcPr>
                    <w:p w:rsidR="00076BD4" w:rsidRDefault="003F0A17" w:rsidP="00F94B6A">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076BD4">
                        <w:t xml:space="preserve"> the Board took action as recommended, on Consent.</w:t>
                      </w:r>
                    </w:p>
                    <w:p w:rsidR="00076BD4" w:rsidRDefault="00076BD4" w:rsidP="00F94B6A">
                      <w:pPr>
                        <w:pStyle w:val="HangingIndent"/>
                        <w:tabs>
                          <w:tab w:val="clear" w:pos="5760"/>
                          <w:tab w:val="clear" w:pos="6480"/>
                          <w:tab w:val="clear" w:pos="7200"/>
                          <w:tab w:val="clear" w:pos="7920"/>
                          <w:tab w:val="clear" w:pos="8640"/>
                        </w:tabs>
                        <w:ind w:left="0" w:firstLine="0"/>
                      </w:pPr>
                      <w:r>
                        <w:t>AYES:  Cox, Jacob, D. Roberts, R. Roberts, Horn</w:t>
                      </w:r>
                    </w:p>
                    <w:p w:rsidR="00076BD4" w:rsidRPr="00AD7ED6" w:rsidRDefault="00076BD4" w:rsidP="00F94B6A">
                      <w:pPr>
                        <w:pStyle w:val="HangingIndent"/>
                        <w:tabs>
                          <w:tab w:val="clear" w:pos="5760"/>
                          <w:tab w:val="clear" w:pos="6480"/>
                          <w:tab w:val="clear" w:pos="7200"/>
                          <w:tab w:val="clear" w:pos="7920"/>
                          <w:tab w:val="clear" w:pos="8640"/>
                        </w:tabs>
                        <w:ind w:left="0" w:firstLine="0"/>
                        <w:rPr>
                          <w:b/>
                        </w:rPr>
                      </w:pPr>
                    </w:p>
                  </w:tc>
                </w:tr>
              </w:tbl>
              <w:p w:rsidR="00C730F6" w:rsidRPr="00BD50D0" w:rsidRDefault="00C730F6" w:rsidP="00324CE5">
                <w:pPr>
                  <w:pStyle w:val="NoSpacing"/>
                  <w:jc w:val="left"/>
                  <w:rPr>
                    <w:b/>
                    <w:caps w:val="0"/>
                  </w:rPr>
                </w:pPr>
              </w:p>
            </w:tc>
          </w:tr>
        </w:tbl>
        <w:p w:rsidR="00534E1A" w:rsidRDefault="00534E1A" w:rsidP="002267C4">
          <w:pPr>
            <w:jc w:val="left"/>
            <w:rPr>
              <w:sz w:val="24"/>
              <w:szCs w:val="24"/>
            </w:rPr>
          </w:pPr>
        </w:p>
        <w:p w:rsidR="00534E1A" w:rsidRDefault="00534E1A" w:rsidP="002267C4">
          <w:pPr>
            <w:jc w:val="left"/>
            <w:rPr>
              <w:sz w:val="24"/>
              <w:szCs w:val="24"/>
            </w:rPr>
          </w:pPr>
        </w:p>
        <w:p w:rsidR="00534E1A" w:rsidRDefault="00534E1A" w:rsidP="002267C4">
          <w:pPr>
            <w:jc w:val="left"/>
            <w:rPr>
              <w:sz w:val="24"/>
              <w:szCs w:val="24"/>
            </w:rPr>
          </w:pPr>
        </w:p>
        <w:p w:rsidR="00C730F6" w:rsidRPr="00804C78" w:rsidRDefault="007C5BD5" w:rsidP="002267C4">
          <w:pPr>
            <w:jc w:val="left"/>
            <w:rPr>
              <w:sz w:val="24"/>
              <w:szCs w:val="24"/>
            </w:rPr>
          </w:pPr>
        </w:p>
      </w:sdtContent>
    </w:sdt>
    <w:tbl>
      <w:tblPr>
        <w:tblStyle w:val="TableGrid"/>
        <w:tblW w:w="0" w:type="auto"/>
        <w:tblLayout w:type="fixed"/>
        <w:tblLook w:val="04A0" w:firstRow="1" w:lastRow="0" w:firstColumn="1" w:lastColumn="0" w:noHBand="0" w:noVBand="1"/>
      </w:tblPr>
      <w:tblGrid>
        <w:gridCol w:w="1188"/>
        <w:gridCol w:w="8388"/>
      </w:tblGrid>
      <w:tr w:rsidR="00C730F6" w:rsidRPr="00BD50D0" w:rsidTr="00F85C98">
        <w:tc>
          <w:tcPr>
            <w:tcW w:w="1188" w:type="dxa"/>
            <w:tcBorders>
              <w:top w:val="nil"/>
              <w:left w:val="nil"/>
              <w:bottom w:val="nil"/>
              <w:right w:val="nil"/>
            </w:tcBorders>
          </w:tcPr>
          <w:p w:rsidR="00C730F6" w:rsidRPr="00BD50D0" w:rsidRDefault="00C730F6" w:rsidP="00324CE5">
            <w:r w:rsidRPr="00BD50D0">
              <w:rPr>
                <w:b/>
                <w:caps/>
                <w:color w:val="000000"/>
                <w:sz w:val="24"/>
              </w:rPr>
              <w:t>32.</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730F6" w:rsidRPr="00BD50D0" w:rsidTr="00324CE5">
              <w:trPr>
                <w:trHeight w:val="627"/>
              </w:trPr>
              <w:tc>
                <w:tcPr>
                  <w:tcW w:w="1422" w:type="dxa"/>
                </w:tcPr>
                <w:p w:rsidR="00C730F6" w:rsidRPr="00BD50D0" w:rsidRDefault="00C730F6" w:rsidP="00324CE5">
                  <w:pPr>
                    <w:pStyle w:val="NoSpacing"/>
                    <w:jc w:val="left"/>
                    <w:rPr>
                      <w:rStyle w:val="COBCAPSBOLDChar"/>
                    </w:rPr>
                  </w:pPr>
                  <w:r w:rsidRPr="00BD50D0">
                    <w:rPr>
                      <w:rStyle w:val="COBCAPSBOLDChar"/>
                      <w:color w:val="auto"/>
                    </w:rPr>
                    <w:t>SUBJECT:</w:t>
                  </w:r>
                </w:p>
              </w:tc>
              <w:tc>
                <w:tcPr>
                  <w:tcW w:w="6809" w:type="dxa"/>
                </w:tcPr>
                <w:p w:rsidR="00C730F6" w:rsidRPr="00BD50D0" w:rsidRDefault="00324CE5" w:rsidP="00324CE5">
                  <w:pPr>
                    <w:rPr>
                      <w:b/>
                      <w:caps/>
                      <w:color w:val="000000"/>
                      <w:sz w:val="24"/>
                    </w:rPr>
                  </w:pPr>
                  <w:r w:rsidRPr="00BD50D0">
                    <w:rPr>
                      <w:b/>
                      <w:caps/>
                      <w:sz w:val="24"/>
                    </w:rPr>
                    <w:t>ALLOCATION AND AMENDMENT OF NEIGHBORHOOD REINVESTMENT FUNDS (DISTRICT: 4)</w:t>
                  </w:r>
                </w:p>
                <w:p w:rsidR="00C730F6" w:rsidRPr="00BD50D0" w:rsidRDefault="00C730F6" w:rsidP="00324CE5"/>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OVERVIEW:</w:t>
                  </w:r>
                </w:p>
                <w:p w:rsidR="00C730F6" w:rsidRPr="00BD50D0" w:rsidRDefault="00E85095" w:rsidP="00324CE5">
                  <w:pPr>
                    <w:pStyle w:val="BLTemplate"/>
                  </w:pPr>
                  <w:r w:rsidRPr="00BD50D0">
                    <w:t>The County’s fiscal condition has enabled it to reinvest taxpayer money in our communities for the benefit of the public. These recommended actions propose allocations to new projects from the County of San Diego’s Neighborhood Reinvestment Project Funds.</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Fiscal impact:</w:t>
                  </w:r>
                </w:p>
                <w:p w:rsidR="00C730F6" w:rsidRPr="00BD50D0" w:rsidRDefault="00DC3062" w:rsidP="00324CE5">
                  <w:pPr>
                    <w:rPr>
                      <w:sz w:val="24"/>
                      <w:szCs w:val="24"/>
                    </w:rPr>
                  </w:pPr>
                  <w:r w:rsidRPr="00BD50D0">
                    <w:rPr>
                      <w:sz w:val="24"/>
                      <w:szCs w:val="24"/>
                    </w:rPr>
                    <w:t>The fiscal impact of these recommendations is $324,979.00. Appropriations are available in the Neighborhood Reinvestment Budget (15665).  This action will result in the addition of no staff years and no future costs.</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Business impact statement:</w:t>
                  </w:r>
                </w:p>
                <w:p w:rsidR="00C730F6" w:rsidRPr="00BD50D0" w:rsidRDefault="00C730F6" w:rsidP="00324CE5">
                  <w:r w:rsidRPr="00BD50D0">
                    <w:rPr>
                      <w:sz w:val="24"/>
                    </w:rPr>
                    <w:t>N/A</w:t>
                  </w:r>
                </w:p>
                <w:p w:rsidR="00C730F6" w:rsidRPr="00BD50D0" w:rsidRDefault="00C730F6" w:rsidP="00324CE5">
                  <w:pPr>
                    <w:pStyle w:val="COBCAPSBOLD"/>
                    <w:jc w:val="left"/>
                    <w:rPr>
                      <w:b w:val="0"/>
                      <w:caps w:val="0"/>
                      <w:sz w:val="24"/>
                      <w:szCs w:val="20"/>
                    </w:rPr>
                  </w:pPr>
                </w:p>
              </w:tc>
            </w:tr>
            <w:tr w:rsidR="00C730F6" w:rsidRPr="00BD50D0" w:rsidTr="00324CE5">
              <w:trPr>
                <w:trHeight w:val="627"/>
              </w:trPr>
              <w:tc>
                <w:tcPr>
                  <w:tcW w:w="8231" w:type="dxa"/>
                  <w:gridSpan w:val="2"/>
                </w:tcPr>
                <w:p w:rsidR="00C730F6" w:rsidRPr="00BD50D0" w:rsidRDefault="00C730F6" w:rsidP="00324CE5">
                  <w:pPr>
                    <w:pStyle w:val="NoSpacing"/>
                    <w:jc w:val="left"/>
                  </w:pPr>
                  <w:r w:rsidRPr="00BD50D0">
                    <w:rPr>
                      <w:b/>
                      <w:color w:val="auto"/>
                    </w:rPr>
                    <w:t>recommendation:</w:t>
                  </w:r>
                </w:p>
                <w:p w:rsidR="00C730F6" w:rsidRPr="00BD50D0" w:rsidRDefault="00E85095" w:rsidP="00324CE5">
                  <w:pPr>
                    <w:pStyle w:val="BLTemplate"/>
                    <w:jc w:val="left"/>
                  </w:pPr>
                  <w:r w:rsidRPr="00BD50D0">
                    <w:rPr>
                      <w:rStyle w:val="BoldCOB"/>
                    </w:rPr>
                    <w:t>SUPERVISOR RON ROBERTS</w:t>
                  </w:r>
                </w:p>
                <w:p w:rsidR="00E85095" w:rsidRPr="00BD50D0" w:rsidRDefault="00E85095" w:rsidP="00DC3062">
                  <w:pPr>
                    <w:pStyle w:val="BLTemplate"/>
                    <w:numPr>
                      <w:ilvl w:val="0"/>
                      <w:numId w:val="32"/>
                    </w:numPr>
                    <w:tabs>
                      <w:tab w:val="left" w:pos="423"/>
                    </w:tabs>
                    <w:ind w:left="360"/>
                  </w:pPr>
                  <w:r w:rsidRPr="00BD50D0">
                    <w:t xml:space="preserve">Allocate $9,156 from the Neighborhood Reinvestment Program Budget </w:t>
                  </w:r>
                  <w:r w:rsidR="00760FCF">
                    <w:t xml:space="preserve">       </w:t>
                  </w:r>
                  <w:r w:rsidRPr="00BD50D0">
                    <w:t xml:space="preserve">(org 15665) to the Alzheimer's Association San Diego/Imperial Chapter to assist in purchasing a new phone system and equipment for the Alzheimer’s Association’s 24/7 Helpline which provides support and information, day and night, for families struggling with the </w:t>
                  </w:r>
                  <w:proofErr w:type="spellStart"/>
                  <w:r w:rsidRPr="00BD50D0">
                    <w:t>affects</w:t>
                  </w:r>
                  <w:proofErr w:type="spellEnd"/>
                  <w:r w:rsidRPr="00BD50D0">
                    <w:t xml:space="preserve"> of this disease.</w:t>
                  </w:r>
                </w:p>
                <w:p w:rsidR="00E85095" w:rsidRPr="00BD50D0" w:rsidRDefault="00E85095" w:rsidP="00E85095">
                  <w:pPr>
                    <w:pStyle w:val="BLTemplate"/>
                    <w:tabs>
                      <w:tab w:val="left" w:pos="33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$25,000 from the Neighborhood Reinvestment Program Budget </w:t>
                  </w:r>
                  <w:r w:rsidR="00760FCF">
                    <w:t xml:space="preserve">     </w:t>
                  </w:r>
                  <w:r w:rsidRPr="00BD50D0">
                    <w:t xml:space="preserve">(org 15665) to the Children's Dental Health Association of San Diego to contribute toward the purchase of a </w:t>
                  </w:r>
                  <w:proofErr w:type="spellStart"/>
                  <w:r w:rsidRPr="00BD50D0">
                    <w:t>Planmeca</w:t>
                  </w:r>
                  <w:proofErr w:type="spellEnd"/>
                  <w:r w:rsidRPr="00BD50D0">
                    <w:t xml:space="preserve"> </w:t>
                  </w:r>
                  <w:proofErr w:type="spellStart"/>
                  <w:r w:rsidRPr="00BD50D0">
                    <w:t>ProMax</w:t>
                  </w:r>
                  <w:proofErr w:type="spellEnd"/>
                  <w:r w:rsidRPr="00BD50D0">
                    <w:t xml:space="preserve"> 2 Digital X-Ray machine for children's dental services at 1270 24</w:t>
                  </w:r>
                  <w:r w:rsidRPr="00BD50D0">
                    <w:rPr>
                      <w:vertAlign w:val="superscript"/>
                    </w:rPr>
                    <w:t>th</w:t>
                  </w:r>
                  <w:r w:rsidRPr="00BD50D0">
                    <w:t xml:space="preserve"> Street, San Diego. </w:t>
                  </w:r>
                </w:p>
                <w:p w:rsidR="00661889" w:rsidRPr="00BD50D0" w:rsidRDefault="00661889" w:rsidP="00076BD4">
                  <w:pPr>
                    <w:pStyle w:val="BLTemplate"/>
                    <w:tabs>
                      <w:tab w:val="left" w:pos="333"/>
                    </w:tabs>
                  </w:pPr>
                </w:p>
                <w:p w:rsidR="00E85095" w:rsidRPr="00BD50D0" w:rsidRDefault="00E85095" w:rsidP="00B96D33">
                  <w:pPr>
                    <w:pStyle w:val="BLTemplate"/>
                    <w:numPr>
                      <w:ilvl w:val="0"/>
                      <w:numId w:val="32"/>
                    </w:numPr>
                    <w:tabs>
                      <w:tab w:val="left" w:pos="423"/>
                    </w:tabs>
                    <w:ind w:left="360"/>
                  </w:pPr>
                  <w:r w:rsidRPr="00BD50D0">
                    <w:t xml:space="preserve">Allocate $25,000 from the Neighborhood Reinvestment Program Budget </w:t>
                  </w:r>
                  <w:r w:rsidR="00760FCF">
                    <w:t xml:space="preserve">     </w:t>
                  </w:r>
                  <w:r w:rsidRPr="00BD50D0">
                    <w:t xml:space="preserve">(org 15665) to the Family Health Centers of San Diego to assist in the cost to purchase an </w:t>
                  </w:r>
                  <w:proofErr w:type="spellStart"/>
                  <w:r w:rsidRPr="00BD50D0">
                    <w:t>extraoral</w:t>
                  </w:r>
                  <w:proofErr w:type="spellEnd"/>
                  <w:r w:rsidRPr="00BD50D0">
                    <w:t xml:space="preserve"> digital panoramic x-ray system, waiting room furniture and planters to be installed at the City Heights Family Health Center at 823 Gateway Center Way, San Diego.</w:t>
                  </w:r>
                </w:p>
                <w:p w:rsidR="00E85095" w:rsidRPr="00BD50D0" w:rsidRDefault="00E85095" w:rsidP="00E85095">
                  <w:pPr>
                    <w:pStyle w:val="BLTemplate"/>
                    <w:tabs>
                      <w:tab w:val="left" w:pos="333"/>
                    </w:tabs>
                    <w:ind w:left="333" w:hanging="333"/>
                  </w:pPr>
                </w:p>
                <w:p w:rsidR="00E85095" w:rsidRPr="00BD50D0" w:rsidRDefault="00E85095" w:rsidP="00B96D33">
                  <w:pPr>
                    <w:pStyle w:val="BLTemplate"/>
                    <w:numPr>
                      <w:ilvl w:val="0"/>
                      <w:numId w:val="32"/>
                    </w:numPr>
                    <w:tabs>
                      <w:tab w:val="left" w:pos="423"/>
                    </w:tabs>
                    <w:ind w:left="360"/>
                  </w:pPr>
                  <w:r w:rsidRPr="00BD50D0">
                    <w:t>Allocate $27,896 from the Neighborhood Reinvestment Program Budget</w:t>
                  </w:r>
                  <w:r w:rsidR="00760FCF">
                    <w:t xml:space="preserve">     </w:t>
                  </w:r>
                  <w:r w:rsidRPr="00BD50D0">
                    <w:t xml:space="preserve"> </w:t>
                  </w:r>
                  <w:r w:rsidRPr="00BD50D0">
                    <w:lastRenderedPageBreak/>
                    <w:t xml:space="preserve">(org 15665) to the Girl Scouts San Diego to assist with the cost to complete phase III of the Balboa Campus Fencing Project by replacing 739 linear feet of perimeter fence in 6-foot and 8-foot heights, construction of a lumber retaining wall, and site prep, which includes brush clearing and tree removal at the </w:t>
                  </w:r>
                  <w:proofErr w:type="spellStart"/>
                  <w:r w:rsidRPr="00BD50D0">
                    <w:t>Upas</w:t>
                  </w:r>
                  <w:proofErr w:type="spellEnd"/>
                  <w:r w:rsidRPr="00BD50D0">
                    <w:t xml:space="preserve"> Street Balboa Park camp property.</w:t>
                  </w:r>
                </w:p>
                <w:p w:rsidR="00E85095" w:rsidRPr="00BD50D0" w:rsidRDefault="00E85095" w:rsidP="00E85095">
                  <w:pPr>
                    <w:pStyle w:val="BLTemplate"/>
                    <w:tabs>
                      <w:tab w:val="left" w:pos="33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$8,470 from the Neighborhood Reinvestment Program Budget </w:t>
                  </w:r>
                  <w:r w:rsidR="00760FCF">
                    <w:t xml:space="preserve">       </w:t>
                  </w:r>
                  <w:r w:rsidRPr="00BD50D0">
                    <w:t>(org 15665) to the Jewish Family Services to provide additional laptop computers for the “Cyber Café,” fund room partitions to divide space for concurrent activities, and add storage cabinets for its College Avenue Center located at 4855 College Avenue, San Diego.</w:t>
                  </w:r>
                </w:p>
                <w:p w:rsidR="00E85095" w:rsidRPr="00BD50D0" w:rsidRDefault="00E85095" w:rsidP="00E85095">
                  <w:pPr>
                    <w:pStyle w:val="BLTemplate"/>
                    <w:tabs>
                      <w:tab w:val="left" w:pos="333"/>
                    </w:tabs>
                  </w:pPr>
                </w:p>
                <w:p w:rsidR="00E85095" w:rsidRPr="00BD50D0" w:rsidRDefault="00E85095" w:rsidP="00B96D33">
                  <w:pPr>
                    <w:pStyle w:val="BLTemplate"/>
                    <w:numPr>
                      <w:ilvl w:val="0"/>
                      <w:numId w:val="32"/>
                    </w:numPr>
                    <w:tabs>
                      <w:tab w:val="left" w:pos="423"/>
                    </w:tabs>
                    <w:ind w:left="360"/>
                  </w:pPr>
                  <w:r w:rsidRPr="00BD50D0">
                    <w:t>Allocate $25,628 from the Neighborhood Reinvestment Program Budget</w:t>
                  </w:r>
                  <w:r w:rsidR="00760FCF">
                    <w:t xml:space="preserve">      </w:t>
                  </w:r>
                  <w:r w:rsidRPr="00BD50D0">
                    <w:t xml:space="preserve"> (org 15665) to</w:t>
                  </w:r>
                  <w:r w:rsidRPr="00BD50D0">
                    <w:rPr>
                      <w:szCs w:val="20"/>
                    </w:rPr>
                    <w:t xml:space="preserve"> the Friends of </w:t>
                  </w:r>
                  <w:proofErr w:type="spellStart"/>
                  <w:r w:rsidRPr="00BD50D0">
                    <w:rPr>
                      <w:szCs w:val="20"/>
                    </w:rPr>
                    <w:t>Riford</w:t>
                  </w:r>
                  <w:proofErr w:type="spellEnd"/>
                  <w:r w:rsidRPr="00BD50D0">
                    <w:rPr>
                      <w:szCs w:val="20"/>
                    </w:rPr>
                    <w:t xml:space="preserve"> Center to assist with the costs of removing and </w:t>
                  </w:r>
                  <w:r w:rsidRPr="00BD50D0">
                    <w:t>replacing</w:t>
                  </w:r>
                  <w:r w:rsidRPr="00BD50D0">
                    <w:rPr>
                      <w:szCs w:val="20"/>
                    </w:rPr>
                    <w:t xml:space="preserve"> the current flooring and repairing the slab at the La Jolla Community Center at 6811 La Jolla Boulevard.</w:t>
                  </w:r>
                  <w:r w:rsidRPr="00BD50D0">
                    <w:t xml:space="preserve"> </w:t>
                  </w:r>
                </w:p>
                <w:p w:rsidR="00E85095" w:rsidRPr="00BD50D0" w:rsidRDefault="00E85095" w:rsidP="00E85095">
                  <w:pPr>
                    <w:pStyle w:val="BLTemplate"/>
                    <w:tabs>
                      <w:tab w:val="left" w:pos="333"/>
                    </w:tabs>
                    <w:ind w:left="333" w:hanging="333"/>
                  </w:pPr>
                </w:p>
                <w:p w:rsidR="00E85095" w:rsidRPr="00BD50D0" w:rsidRDefault="00E85095" w:rsidP="00B96D33">
                  <w:pPr>
                    <w:pStyle w:val="BLTemplate"/>
                    <w:numPr>
                      <w:ilvl w:val="0"/>
                      <w:numId w:val="32"/>
                    </w:numPr>
                    <w:tabs>
                      <w:tab w:val="left" w:pos="423"/>
                    </w:tabs>
                    <w:ind w:left="360"/>
                    <w:rPr>
                      <w:szCs w:val="20"/>
                    </w:rPr>
                  </w:pPr>
                  <w:r w:rsidRPr="00BD50D0">
                    <w:t xml:space="preserve">Allocate $25,000 from the Neighborhood Reinvestment Program Budget </w:t>
                  </w:r>
                  <w:r w:rsidR="00760FCF">
                    <w:t xml:space="preserve">      </w:t>
                  </w:r>
                  <w:r w:rsidRPr="00BD50D0">
                    <w:t xml:space="preserve">(org 15665) to the La </w:t>
                  </w:r>
                  <w:proofErr w:type="spellStart"/>
                  <w:r w:rsidRPr="00BD50D0">
                    <w:t>Maestra</w:t>
                  </w:r>
                  <w:proofErr w:type="spellEnd"/>
                  <w:r w:rsidRPr="00BD50D0">
                    <w:t xml:space="preserve"> Community Health Centers to assist in the cost to purchase digital x-ray systems for its dental clinic sites throughout central San Diego.</w:t>
                  </w:r>
                  <w:r w:rsidRPr="00BD50D0">
                    <w:rPr>
                      <w:szCs w:val="20"/>
                    </w:rPr>
                    <w:t xml:space="preserve"> </w:t>
                  </w:r>
                </w:p>
                <w:p w:rsidR="00E85095" w:rsidRPr="00BD50D0" w:rsidRDefault="00E85095" w:rsidP="00E85095">
                  <w:pPr>
                    <w:pStyle w:val="BLTemplate"/>
                    <w:tabs>
                      <w:tab w:val="left" w:pos="423"/>
                    </w:tabs>
                    <w:ind w:left="333" w:hanging="333"/>
                    <w:rPr>
                      <w:szCs w:val="20"/>
                    </w:rPr>
                  </w:pPr>
                </w:p>
                <w:p w:rsidR="00E85095" w:rsidRPr="00BD50D0" w:rsidRDefault="00E85095" w:rsidP="00B96D33">
                  <w:pPr>
                    <w:pStyle w:val="BLTemplate"/>
                    <w:numPr>
                      <w:ilvl w:val="0"/>
                      <w:numId w:val="32"/>
                    </w:numPr>
                    <w:tabs>
                      <w:tab w:val="left" w:pos="423"/>
                    </w:tabs>
                    <w:ind w:left="360"/>
                  </w:pPr>
                  <w:r w:rsidRPr="00BD50D0">
                    <w:t>Allocate $19,223 from the Neighborhood Reinvestment Program Budget</w:t>
                  </w:r>
                  <w:r w:rsidR="00760FCF">
                    <w:t xml:space="preserve">     </w:t>
                  </w:r>
                  <w:r w:rsidRPr="00BD50D0">
                    <w:t xml:space="preserve"> (org 15665) to Meals on Wheels of Greater San Diego to purchase a blast chiller that will instantly freeze freshly made meal items at its newly remodeled Meal Center on India Street.</w:t>
                  </w:r>
                </w:p>
                <w:p w:rsidR="00E85095" w:rsidRPr="00BD50D0" w:rsidRDefault="00E85095"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$30,000 from the Neighborhood Reinvestment Program Budget </w:t>
                  </w:r>
                  <w:r w:rsidR="00760FCF">
                    <w:t xml:space="preserve">     </w:t>
                  </w:r>
                  <w:r w:rsidRPr="00BD50D0">
                    <w:t xml:space="preserve">(org 15665) to the Museum of Contemporary Art San Diego to contribute toward the purchase of a new climate control DX system for spaces crucial to public and educational programming as well as display and preservation of art works in its collection at </w:t>
                  </w:r>
                  <w:r w:rsidRPr="00BD50D0">
                    <w:rPr>
                      <w:szCs w:val="20"/>
                    </w:rPr>
                    <w:t>700 Prospect Street, La Jolla</w:t>
                  </w:r>
                  <w:r w:rsidRPr="00BD50D0">
                    <w:t>.</w:t>
                  </w:r>
                </w:p>
                <w:p w:rsidR="00E85095" w:rsidRPr="00BD50D0" w:rsidRDefault="00E85095" w:rsidP="00E85095">
                  <w:pPr>
                    <w:pStyle w:val="BLTemplate"/>
                    <w:tabs>
                      <w:tab w:val="left" w:pos="423"/>
                    </w:tabs>
                    <w:ind w:left="333" w:hanging="333"/>
                  </w:pPr>
                </w:p>
                <w:p w:rsidR="00661889" w:rsidRPr="00BD50D0" w:rsidRDefault="00E85095" w:rsidP="00076BD4">
                  <w:pPr>
                    <w:pStyle w:val="BLTemplate"/>
                    <w:numPr>
                      <w:ilvl w:val="0"/>
                      <w:numId w:val="32"/>
                    </w:numPr>
                    <w:tabs>
                      <w:tab w:val="left" w:pos="423"/>
                    </w:tabs>
                    <w:ind w:left="360"/>
                  </w:pPr>
                  <w:r w:rsidRPr="00BD50D0">
                    <w:t>Allocate $30,000 from the Neighborhood Reinvestment Program Budget</w:t>
                  </w:r>
                  <w:r w:rsidR="00760FCF">
                    <w:t xml:space="preserve">     </w:t>
                  </w:r>
                  <w:r w:rsidRPr="00BD50D0">
                    <w:t xml:space="preserve"> (org 15665) to the Point Loma Association to contribute toward the Nimitz Greenbelt Parkway beautification project which includes removal of asphalt, replacement with drought resistant </w:t>
                  </w:r>
                  <w:proofErr w:type="spellStart"/>
                  <w:r w:rsidRPr="00BD50D0">
                    <w:t>softscape</w:t>
                  </w:r>
                  <w:proofErr w:type="spellEnd"/>
                  <w:r w:rsidRPr="00BD50D0">
                    <w:t>, irrigation, landscape architecture, landscaping</w:t>
                  </w:r>
                  <w:r w:rsidRPr="00BD50D0">
                    <w:rPr>
                      <w:b/>
                    </w:rPr>
                    <w:t xml:space="preserve"> </w:t>
                  </w:r>
                  <w:r w:rsidRPr="00BD50D0">
                    <w:t>Nimitz Blvd.</w:t>
                  </w:r>
                  <w:r w:rsidRPr="00BD50D0">
                    <w:rPr>
                      <w:b/>
                    </w:rPr>
                    <w:t xml:space="preserve"> </w:t>
                  </w:r>
                  <w:r w:rsidRPr="00BD50D0">
                    <w:t>and a base for a sculptural piece near West Pt. Loma Blvd.</w:t>
                  </w:r>
                </w:p>
                <w:p w:rsidR="00661889" w:rsidRPr="00BD50D0" w:rsidRDefault="00661889"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$20,000 from the Neighborhood Reinvestment Program Budget </w:t>
                  </w:r>
                  <w:r w:rsidR="00760FCF">
                    <w:t xml:space="preserve">     </w:t>
                  </w:r>
                  <w:r w:rsidRPr="00BD50D0">
                    <w:t xml:space="preserve">(org 15665) to </w:t>
                  </w:r>
                  <w:proofErr w:type="spellStart"/>
                  <w:r w:rsidRPr="00BD50D0">
                    <w:t>Rady</w:t>
                  </w:r>
                  <w:proofErr w:type="spellEnd"/>
                  <w:r w:rsidRPr="00BD50D0">
                    <w:t xml:space="preserve"> Children’s Hospital to assist in the cost to produce a short duration public service announcement to raise awareness for the need of protective head gear and to purchase 570 children’s bicycle helmets.</w:t>
                  </w:r>
                </w:p>
                <w:p w:rsidR="00E85095" w:rsidRPr="00BD50D0" w:rsidRDefault="00E85095"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$19,250 from the Neighborhood Reinvestment Program Budget </w:t>
                  </w:r>
                  <w:r w:rsidR="00760FCF">
                    <w:t xml:space="preserve">     </w:t>
                  </w:r>
                  <w:r w:rsidRPr="00BD50D0">
                    <w:t xml:space="preserve">(org 15665) to the </w:t>
                  </w:r>
                  <w:r w:rsidRPr="00BD50D0">
                    <w:rPr>
                      <w:szCs w:val="20"/>
                    </w:rPr>
                    <w:t xml:space="preserve">San Diego Society of Natural History Balboa Park </w:t>
                  </w:r>
                  <w:r w:rsidRPr="00BD50D0">
                    <w:t xml:space="preserve">to replace its current </w:t>
                  </w:r>
                  <w:r w:rsidRPr="00BD50D0">
                    <w:rPr>
                      <w:iCs/>
                    </w:rPr>
                    <w:t>Aqueous</w:t>
                  </w:r>
                  <w:r w:rsidRPr="00BD50D0">
                    <w:rPr>
                      <w:rStyle w:val="Emphasis"/>
                      <w:i w:val="0"/>
                    </w:rPr>
                    <w:t xml:space="preserve"> Film Forming Foam</w:t>
                  </w:r>
                  <w:r w:rsidRPr="00BD50D0">
                    <w:rPr>
                      <w:rStyle w:val="Emphasis"/>
                    </w:rPr>
                    <w:t xml:space="preserve"> </w:t>
                  </w:r>
                  <w:r w:rsidRPr="00BD50D0">
                    <w:t xml:space="preserve">fire system to protect specimens in the museum’s Herpetology Department at </w:t>
                  </w:r>
                  <w:r w:rsidRPr="00BD50D0">
                    <w:rPr>
                      <w:szCs w:val="20"/>
                    </w:rPr>
                    <w:t>1788 El Prado, San Diego.</w:t>
                  </w:r>
                </w:p>
                <w:p w:rsidR="00E85095" w:rsidRPr="00BD50D0" w:rsidRDefault="00E85095"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rPr>
                      <w:b/>
                    </w:rPr>
                  </w:pPr>
                  <w:r w:rsidRPr="00BD50D0">
                    <w:t xml:space="preserve">Allocate $25,000 from the Neighborhood Reinvestment Program Budget </w:t>
                  </w:r>
                  <w:r w:rsidR="00760FCF">
                    <w:t xml:space="preserve">     </w:t>
                  </w:r>
                  <w:r w:rsidRPr="00BD50D0">
                    <w:t>(org 15665) to STAR/PAL to assist with the purchase of computers, tablets, hardware and software, auxiliary computer equipment, televisions, a public address system, projector and screen, programmatic supplies and equipment, indoor/outdoor furniture, clothing, kitchen and office supplies at 4110 54</w:t>
                  </w:r>
                  <w:r w:rsidRPr="00BD50D0">
                    <w:rPr>
                      <w:vertAlign w:val="superscript"/>
                    </w:rPr>
                    <w:t>th</w:t>
                  </w:r>
                  <w:r w:rsidRPr="00BD50D0">
                    <w:t xml:space="preserve"> Street, as well as merchandise for volunteers such as trophies, key chains, plaques, coins and medals, and printing for signage and publications for events. </w:t>
                  </w:r>
                </w:p>
                <w:p w:rsidR="00E85095" w:rsidRDefault="00E85095" w:rsidP="00E85095">
                  <w:pPr>
                    <w:pStyle w:val="BLTemplate"/>
                    <w:tabs>
                      <w:tab w:val="left" w:pos="423"/>
                    </w:tabs>
                    <w:ind w:left="333" w:hanging="333"/>
                  </w:pPr>
                </w:p>
                <w:p w:rsidR="00760FCF" w:rsidRDefault="00760FCF" w:rsidP="00E85095">
                  <w:pPr>
                    <w:pStyle w:val="BLTemplate"/>
                    <w:tabs>
                      <w:tab w:val="left" w:pos="423"/>
                    </w:tabs>
                    <w:ind w:left="333" w:hanging="333"/>
                  </w:pPr>
                </w:p>
                <w:p w:rsidR="00760FCF" w:rsidRDefault="00760FCF" w:rsidP="00E85095">
                  <w:pPr>
                    <w:pStyle w:val="BLTemplate"/>
                    <w:tabs>
                      <w:tab w:val="left" w:pos="423"/>
                    </w:tabs>
                    <w:ind w:left="333" w:hanging="333"/>
                  </w:pPr>
                </w:p>
                <w:p w:rsidR="00760FCF" w:rsidRPr="00BD50D0" w:rsidRDefault="00760FCF"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$20,906 from the Neighborhood Reinvestment Program Budget </w:t>
                  </w:r>
                  <w:r w:rsidR="00760FCF">
                    <w:t xml:space="preserve">      </w:t>
                  </w:r>
                  <w:r w:rsidRPr="00BD50D0">
                    <w:t>(org 15665) to St. Stephen’s Retirement Center Inc. to renovate and restore a duplex housing facility at 5887-5889 Imperial Avenue with new roof, flooring, bathrooms, doors, appliances and furniture to provide quality housing for senior veterans in need.</w:t>
                  </w:r>
                </w:p>
                <w:p w:rsidR="00E85095" w:rsidRPr="00BD50D0" w:rsidRDefault="00E85095"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Allocate $9,450 from the Neighborhood Reinvestment Program Budget</w:t>
                  </w:r>
                  <w:r w:rsidR="00760FCF">
                    <w:t xml:space="preserve">       </w:t>
                  </w:r>
                  <w:r w:rsidRPr="00BD50D0">
                    <w:t xml:space="preserve"> (org 15665) to St. Vincent De Paul Village to replace two condenser coils for Toussaint Academy’s air conditioning system.</w:t>
                  </w:r>
                </w:p>
                <w:p w:rsidR="00E85095" w:rsidRPr="00BD50D0" w:rsidRDefault="00E85095" w:rsidP="00E85095">
                  <w:pPr>
                    <w:pStyle w:val="BLTemplate"/>
                    <w:tabs>
                      <w:tab w:val="left" w:pos="423"/>
                    </w:tabs>
                    <w:ind w:left="333" w:hanging="333"/>
                  </w:pPr>
                </w:p>
                <w:p w:rsidR="00E85095" w:rsidRPr="00BD50D0" w:rsidRDefault="00E85095" w:rsidP="00B96D33">
                  <w:pPr>
                    <w:pStyle w:val="BLTemplate"/>
                    <w:numPr>
                      <w:ilvl w:val="0"/>
                      <w:numId w:val="32"/>
                    </w:numPr>
                    <w:tabs>
                      <w:tab w:val="left" w:pos="423"/>
                    </w:tabs>
                    <w:ind w:left="360"/>
                  </w:pPr>
                  <w:r w:rsidRPr="00BD50D0">
                    <w:t xml:space="preserve">Allocate $5,000 from the Neighborhood Reinvestment Program Budget </w:t>
                  </w:r>
                  <w:r w:rsidR="00760FCF">
                    <w:t xml:space="preserve">       </w:t>
                  </w:r>
                  <w:r w:rsidRPr="00BD50D0">
                    <w:t>(org 15665) to the Three Treasures Cultural Arts Society to assist with the cost of purchase of desktop computers, software, printer, a fax/copier/scanner, camera, uniforms, training equipment such as pads, gloves and staffs and Chinese dance lions at 9537 Candida Street, San Diego, CA 92126.</w:t>
                  </w:r>
                </w:p>
                <w:p w:rsidR="00E85095" w:rsidRPr="00BD50D0" w:rsidRDefault="00E85095" w:rsidP="00E85095">
                  <w:pPr>
                    <w:pStyle w:val="BLTemplate"/>
                    <w:tabs>
                      <w:tab w:val="left" w:pos="333"/>
                    </w:tabs>
                    <w:rPr>
                      <w:szCs w:val="20"/>
                    </w:rPr>
                  </w:pPr>
                </w:p>
                <w:p w:rsidR="00E85095" w:rsidRPr="00BD50D0" w:rsidRDefault="00E85095" w:rsidP="00B96D33">
                  <w:pPr>
                    <w:pStyle w:val="BLTemplate"/>
                    <w:numPr>
                      <w:ilvl w:val="0"/>
                      <w:numId w:val="32"/>
                    </w:numPr>
                    <w:tabs>
                      <w:tab w:val="left" w:pos="423"/>
                    </w:tabs>
                    <w:ind w:left="360"/>
                  </w:pPr>
                  <w:r w:rsidRPr="00BD50D0">
                    <w:t xml:space="preserve">Establish appropriations of $6,255.38 in the Neighborhood Reinvestment Program budget for reallocation to other projects based on the unused portion of the 5/24/2011 (26) allocation of $10,000 to Auntie Helen's Fluff N Fold Laundry Project Inc.  </w:t>
                  </w:r>
                  <w:r w:rsidRPr="00BD50D0">
                    <w:rPr>
                      <w:b/>
                    </w:rPr>
                    <w:t>(4</w:t>
                  </w:r>
                  <w:r w:rsidR="00DC3062" w:rsidRPr="00BD50D0">
                    <w:rPr>
                      <w:b/>
                    </w:rPr>
                    <w:t xml:space="preserve"> </w:t>
                  </w:r>
                  <w:r w:rsidRPr="00BD50D0">
                    <w:rPr>
                      <w:b/>
                    </w:rPr>
                    <w:t>VOTES)</w:t>
                  </w:r>
                </w:p>
                <w:p w:rsidR="00E85095" w:rsidRPr="00BD50D0" w:rsidRDefault="00E85095" w:rsidP="00E85095">
                  <w:pPr>
                    <w:rPr>
                      <w:color w:val="1F497D"/>
                    </w:rPr>
                  </w:pPr>
                </w:p>
                <w:p w:rsidR="00E85095" w:rsidRPr="00BD50D0" w:rsidRDefault="00E85095" w:rsidP="00B96D33">
                  <w:pPr>
                    <w:pStyle w:val="BLTemplate"/>
                    <w:numPr>
                      <w:ilvl w:val="0"/>
                      <w:numId w:val="32"/>
                    </w:numPr>
                    <w:tabs>
                      <w:tab w:val="left" w:pos="423"/>
                    </w:tabs>
                    <w:ind w:left="360"/>
                  </w:pPr>
                  <w:r w:rsidRPr="00BD50D0">
                    <w:t xml:space="preserve">Establish appropriations of $8,000 in the Neighborhood Reinvestment Program budget for reallocation to other projects based on the unused portion of the 4/12/2011 (17) allocation of $10,000 to </w:t>
                  </w:r>
                  <w:r w:rsidR="00B96D33" w:rsidRPr="00BD50D0">
                    <w:t xml:space="preserve">Rebuilding Together-San Diego.         </w:t>
                  </w:r>
                  <w:r w:rsidRPr="00BD50D0">
                    <w:rPr>
                      <w:b/>
                    </w:rPr>
                    <w:t>(4</w:t>
                  </w:r>
                  <w:r w:rsidR="00DC3062" w:rsidRPr="00BD50D0">
                    <w:rPr>
                      <w:b/>
                    </w:rPr>
                    <w:t xml:space="preserve"> </w:t>
                  </w:r>
                  <w:r w:rsidRPr="00BD50D0">
                    <w:rPr>
                      <w:b/>
                    </w:rPr>
                    <w:t>VOTES)</w:t>
                  </w:r>
                </w:p>
                <w:p w:rsidR="00E85095" w:rsidRPr="00BD50D0" w:rsidRDefault="00E85095" w:rsidP="00E85095"/>
                <w:p w:rsidR="00E85095" w:rsidRPr="00BD50D0" w:rsidRDefault="00B96D33" w:rsidP="00B96D33">
                  <w:pPr>
                    <w:pStyle w:val="BLTemplate"/>
                    <w:numPr>
                      <w:ilvl w:val="0"/>
                      <w:numId w:val="32"/>
                    </w:numPr>
                    <w:tabs>
                      <w:tab w:val="left" w:pos="423"/>
                    </w:tabs>
                    <w:ind w:left="360"/>
                  </w:pPr>
                  <w:r w:rsidRPr="00BD50D0">
                    <w:t>E</w:t>
                  </w:r>
                  <w:r w:rsidR="00E85095" w:rsidRPr="00BD50D0">
                    <w:t>stablish appropriations of $539.83 in the Neighborhood Reinvestment Program budget for reallocation to other projects based on the unused portion of the 3/13/12 (15) allocation of $9,750 to L</w:t>
                  </w:r>
                  <w:r w:rsidR="00DC3062" w:rsidRPr="00BD50D0">
                    <w:t xml:space="preserve">ocal Initiatives Support Corp.      </w:t>
                  </w:r>
                  <w:r w:rsidRPr="00BD50D0">
                    <w:t xml:space="preserve"> </w:t>
                  </w:r>
                  <w:r w:rsidR="00E85095" w:rsidRPr="00BD50D0">
                    <w:rPr>
                      <w:b/>
                    </w:rPr>
                    <w:t>(4</w:t>
                  </w:r>
                  <w:r w:rsidR="00DC3062" w:rsidRPr="00BD50D0">
                    <w:rPr>
                      <w:b/>
                    </w:rPr>
                    <w:t xml:space="preserve"> </w:t>
                  </w:r>
                  <w:r w:rsidR="00E85095" w:rsidRPr="00BD50D0">
                    <w:rPr>
                      <w:b/>
                    </w:rPr>
                    <w:t>VOTES)</w:t>
                  </w:r>
                </w:p>
                <w:p w:rsidR="00E85095" w:rsidRPr="00BD50D0" w:rsidRDefault="00E85095" w:rsidP="00E85095">
                  <w:pPr>
                    <w:pStyle w:val="BLTemplate"/>
                    <w:tabs>
                      <w:tab w:val="left" w:pos="333"/>
                    </w:tabs>
                    <w:rPr>
                      <w:szCs w:val="20"/>
                    </w:rPr>
                  </w:pPr>
                </w:p>
                <w:p w:rsidR="00E85095" w:rsidRPr="00BD50D0" w:rsidRDefault="00E85095" w:rsidP="00B96D33">
                  <w:pPr>
                    <w:pStyle w:val="BLTemplate"/>
                    <w:numPr>
                      <w:ilvl w:val="0"/>
                      <w:numId w:val="32"/>
                    </w:numPr>
                    <w:tabs>
                      <w:tab w:val="left" w:pos="423"/>
                    </w:tabs>
                    <w:ind w:left="360"/>
                    <w:rPr>
                      <w:szCs w:val="20"/>
                    </w:rPr>
                  </w:pPr>
                  <w:r w:rsidRPr="00BD50D0">
                    <w:rPr>
                      <w:szCs w:val="20"/>
                    </w:rPr>
                    <w:t xml:space="preserve">Find </w:t>
                  </w:r>
                  <w:r w:rsidRPr="00BD50D0">
                    <w:t>that</w:t>
                  </w:r>
                  <w:r w:rsidRPr="00BD50D0">
                    <w:rPr>
                      <w:szCs w:val="20"/>
                    </w:rPr>
                    <w:t xml:space="preserve"> </w:t>
                  </w:r>
                  <w:r w:rsidRPr="00BD50D0">
                    <w:t>all</w:t>
                  </w:r>
                  <w:r w:rsidRPr="00BD50D0">
                    <w:rPr>
                      <w:szCs w:val="20"/>
                    </w:rPr>
                    <w:t xml:space="preserve"> grant awards described above have a public purpose. </w:t>
                  </w:r>
                </w:p>
                <w:p w:rsidR="00E85095" w:rsidRPr="00BD50D0" w:rsidRDefault="00E85095" w:rsidP="00E85095">
                  <w:pPr>
                    <w:pStyle w:val="BLTemplate"/>
                    <w:tabs>
                      <w:tab w:val="left" w:pos="333"/>
                    </w:tabs>
                    <w:ind w:left="333" w:hanging="333"/>
                    <w:rPr>
                      <w:szCs w:val="20"/>
                    </w:rPr>
                  </w:pPr>
                </w:p>
                <w:p w:rsidR="00E85095" w:rsidRPr="00BD50D0" w:rsidRDefault="00E85095" w:rsidP="00B96D33">
                  <w:pPr>
                    <w:pStyle w:val="BLTemplate"/>
                    <w:numPr>
                      <w:ilvl w:val="0"/>
                      <w:numId w:val="32"/>
                    </w:numPr>
                    <w:tabs>
                      <w:tab w:val="left" w:pos="423"/>
                    </w:tabs>
                    <w:ind w:left="360"/>
                    <w:rPr>
                      <w:szCs w:val="20"/>
                    </w:rPr>
                  </w:pPr>
                  <w:r w:rsidRPr="00BD50D0">
                    <w:rPr>
                      <w:szCs w:val="20"/>
                    </w:rPr>
                    <w:t xml:space="preserve">Authorize </w:t>
                  </w:r>
                  <w:r w:rsidRPr="00BD50D0">
                    <w:t>the</w:t>
                  </w:r>
                  <w:r w:rsidRPr="00BD50D0">
                    <w:rPr>
                      <w:szCs w:val="20"/>
                    </w:rPr>
                    <w:t xml:space="preserv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w:t>
                  </w:r>
                  <w:r w:rsidRPr="00BD50D0">
                    <w:rPr>
                      <w:szCs w:val="20"/>
                    </w:rPr>
                    <w:lastRenderedPageBreak/>
                    <w:t xml:space="preserve">amount of the grant.   </w:t>
                  </w:r>
                </w:p>
                <w:p w:rsidR="00E85095" w:rsidRPr="00BD50D0" w:rsidRDefault="00E85095" w:rsidP="00E85095">
                  <w:pPr>
                    <w:pStyle w:val="BLTemplate"/>
                    <w:tabs>
                      <w:tab w:val="left" w:pos="333"/>
                    </w:tabs>
                    <w:ind w:left="333" w:hanging="333"/>
                    <w:rPr>
                      <w:szCs w:val="20"/>
                    </w:rPr>
                  </w:pPr>
                </w:p>
                <w:p w:rsidR="00C730F6" w:rsidRPr="00BD50D0" w:rsidRDefault="00E85095" w:rsidP="00B96D33">
                  <w:pPr>
                    <w:pStyle w:val="BLTemplate"/>
                    <w:numPr>
                      <w:ilvl w:val="0"/>
                      <w:numId w:val="32"/>
                    </w:numPr>
                    <w:tabs>
                      <w:tab w:val="left" w:pos="423"/>
                    </w:tabs>
                    <w:ind w:left="360"/>
                  </w:pPr>
                  <w:r w:rsidRPr="00BD50D0">
                    <w:rPr>
                      <w:szCs w:val="20"/>
                    </w:rPr>
                    <w:t xml:space="preserve">Find that the allocations to the Point Loma Association and Stephen’s Retirement Center </w:t>
                  </w:r>
                  <w:r w:rsidRPr="00BD50D0">
                    <w:t>are</w:t>
                  </w:r>
                  <w:r w:rsidRPr="00BD50D0">
                    <w:rPr>
                      <w:szCs w:val="20"/>
                    </w:rPr>
                    <w:t xml:space="preserve"> exempt from the California Environmental Quality Act (</w:t>
                  </w:r>
                  <w:r w:rsidRPr="00BD50D0">
                    <w:t>CEQA</w:t>
                  </w:r>
                  <w:r w:rsidRPr="00BD50D0">
                    <w:rPr>
                      <w:szCs w:val="20"/>
                    </w:rPr>
                    <w:t>) pursuant to CEQA Guidelines section 15301 and that the allocation to the Girl Scouts is exempt from CEQA pursuant to CEQA Guidelines sections 15301 and 15303.</w:t>
                  </w:r>
                </w:p>
                <w:p w:rsidR="00076BD4" w:rsidRDefault="00076BD4" w:rsidP="00076BD4">
                  <w:pPr>
                    <w:pStyle w:val="BLTemplate"/>
                  </w:pPr>
                </w:p>
                <w:p w:rsidR="00760FCF" w:rsidRDefault="00760FCF" w:rsidP="00076BD4">
                  <w:pPr>
                    <w:pStyle w:val="BLTemplate"/>
                  </w:pPr>
                </w:p>
                <w:p w:rsidR="00760FCF" w:rsidRDefault="00760FCF" w:rsidP="00076BD4">
                  <w:pPr>
                    <w:pStyle w:val="BLTemplate"/>
                  </w:pPr>
                </w:p>
                <w:p w:rsidR="00760FCF" w:rsidRDefault="00760FCF" w:rsidP="00076BD4">
                  <w:pPr>
                    <w:pStyle w:val="BLTemplate"/>
                  </w:pPr>
                </w:p>
                <w:p w:rsidR="00760FCF" w:rsidRDefault="00760FCF" w:rsidP="00076BD4">
                  <w:pPr>
                    <w:pStyle w:val="BLTemplate"/>
                  </w:pPr>
                </w:p>
                <w:p w:rsidR="00076BD4" w:rsidRPr="00076BD4" w:rsidRDefault="00076BD4" w:rsidP="00076BD4">
                  <w:pPr>
                    <w:pStyle w:val="BLTemplate"/>
                    <w:rPr>
                      <w:b/>
                    </w:rPr>
                  </w:pPr>
                  <w:r w:rsidRPr="00076BD4">
                    <w:rPr>
                      <w:b/>
                    </w:rPr>
                    <w:t>ACTION:</w:t>
                  </w:r>
                </w:p>
                <w:p w:rsidR="00076BD4" w:rsidRDefault="003F0A17" w:rsidP="00076BD4">
                  <w:pPr>
                    <w:pStyle w:val="BLTemplate"/>
                  </w:pPr>
                  <w:r>
                    <w:t>ON MOTION of Supervisor R. Roberts, seconded by Supervisor D. Roberts,</w:t>
                  </w:r>
                  <w:r w:rsidR="00076BD4">
                    <w:t xml:space="preserve"> the Board took action as recommended, on Consent.</w:t>
                  </w:r>
                </w:p>
                <w:p w:rsidR="00076BD4" w:rsidRDefault="00076BD4" w:rsidP="00076BD4">
                  <w:pPr>
                    <w:pStyle w:val="BLTemplate"/>
                  </w:pPr>
                </w:p>
                <w:p w:rsidR="00076BD4" w:rsidRDefault="00076BD4" w:rsidP="00076BD4">
                  <w:pPr>
                    <w:pStyle w:val="BLTemplate"/>
                  </w:pPr>
                  <w:r>
                    <w:t>AYES:  Cox, Jacob, D. Roberts, R. Roberts, Horn</w:t>
                  </w:r>
                </w:p>
                <w:p w:rsidR="00076BD4" w:rsidRPr="00BD50D0" w:rsidRDefault="00076BD4" w:rsidP="00076BD4">
                  <w:pPr>
                    <w:pStyle w:val="BLTemplate"/>
                  </w:pPr>
                </w:p>
                <w:p w:rsidR="00C730F6" w:rsidRPr="00BD50D0" w:rsidRDefault="00C730F6" w:rsidP="00324CE5">
                  <w:pPr>
                    <w:pStyle w:val="COBCAPSBOLD"/>
                    <w:jc w:val="left"/>
                    <w:rPr>
                      <w:b w:val="0"/>
                      <w:caps w:val="0"/>
                      <w:sz w:val="24"/>
                      <w:szCs w:val="20"/>
                    </w:rPr>
                  </w:pPr>
                </w:p>
              </w:tc>
            </w:tr>
          </w:tbl>
          <w:p w:rsidR="00C730F6" w:rsidRPr="00BD50D0" w:rsidRDefault="00C730F6" w:rsidP="00324CE5">
            <w:pPr>
              <w:pStyle w:val="NoSpacing"/>
              <w:jc w:val="left"/>
              <w:rPr>
                <w:b/>
                <w:caps w:val="0"/>
              </w:rPr>
            </w:pPr>
          </w:p>
        </w:tc>
      </w:tr>
      <w:tr w:rsidR="00F85C98" w:rsidRPr="00BD50D0" w:rsidTr="00E85095">
        <w:tc>
          <w:tcPr>
            <w:tcW w:w="1188" w:type="dxa"/>
            <w:tcBorders>
              <w:top w:val="nil"/>
              <w:left w:val="nil"/>
              <w:bottom w:val="nil"/>
              <w:right w:val="nil"/>
            </w:tcBorders>
          </w:tcPr>
          <w:p w:rsidR="00F85C98" w:rsidRPr="00BD50D0" w:rsidRDefault="00F85C98" w:rsidP="00F85C98">
            <w:r w:rsidRPr="00BD50D0">
              <w:rPr>
                <w:b/>
                <w:caps/>
                <w:color w:val="000000"/>
                <w:sz w:val="24"/>
              </w:rPr>
              <w:lastRenderedPageBreak/>
              <w:t>33.</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85C98" w:rsidRPr="00BD50D0" w:rsidTr="00DC3062">
              <w:trPr>
                <w:trHeight w:val="627"/>
              </w:trPr>
              <w:tc>
                <w:tcPr>
                  <w:tcW w:w="1422" w:type="dxa"/>
                </w:tcPr>
                <w:p w:rsidR="00F85C98" w:rsidRPr="00BD50D0" w:rsidRDefault="00F85C98" w:rsidP="00DC3062">
                  <w:pPr>
                    <w:pStyle w:val="NoSpacing"/>
                    <w:jc w:val="left"/>
                    <w:rPr>
                      <w:rStyle w:val="COBCAPSBOLDChar"/>
                    </w:rPr>
                  </w:pPr>
                  <w:r w:rsidRPr="00BD50D0">
                    <w:rPr>
                      <w:rStyle w:val="COBCAPSBOLDChar"/>
                      <w:color w:val="auto"/>
                    </w:rPr>
                    <w:t>SUBJECT:</w:t>
                  </w:r>
                </w:p>
              </w:tc>
              <w:tc>
                <w:tcPr>
                  <w:tcW w:w="6809" w:type="dxa"/>
                </w:tcPr>
                <w:p w:rsidR="00F85C98" w:rsidRPr="00BD50D0" w:rsidRDefault="00F85C98" w:rsidP="00DC3062">
                  <w:pPr>
                    <w:rPr>
                      <w:b/>
                      <w:caps/>
                      <w:sz w:val="24"/>
                    </w:rPr>
                  </w:pPr>
                  <w:r w:rsidRPr="00BD50D0">
                    <w:rPr>
                      <w:b/>
                      <w:caps/>
                      <w:sz w:val="24"/>
                    </w:rPr>
                    <w:t xml:space="preserve">ADMINISTRATIVE ITEM: </w:t>
                  </w:r>
                </w:p>
                <w:p w:rsidR="00F85C98" w:rsidRPr="00BD50D0" w:rsidRDefault="00F85C98" w:rsidP="00DC3062">
                  <w:pPr>
                    <w:rPr>
                      <w:b/>
                      <w:caps/>
                      <w:color w:val="000000"/>
                      <w:sz w:val="24"/>
                    </w:rPr>
                  </w:pPr>
                  <w:r w:rsidRPr="00BD50D0">
                    <w:rPr>
                      <w:b/>
                      <w:caps/>
                      <w:sz w:val="24"/>
                    </w:rPr>
                    <w:t xml:space="preserve">SECOND CONSIDERATION AND ADOPTION OF ORDINANCES: </w:t>
                  </w:r>
                  <w:r w:rsidRPr="00BD50D0">
                    <w:rPr>
                      <w:b/>
                      <w:caps/>
                      <w:color w:val="000000"/>
                      <w:sz w:val="24"/>
                    </w:rPr>
                    <w:t>AMENDMENTS TO THE COMPENSATION ORDINANCE AND THE ADMINISTRATIVE CODE RELATING TO  TENTATIVE AGREEMENTS FOR THE SAN DIEGO COUNTY DEPUTY DISTRICT ATTORNEYS ASSOCIATION; THE ASSOCIATION OF SAN DIEGO COUNTY EMPLOYEES; THE SAN DIEGO DEPUTY COUNTY COUNSELS ASSOCIATION; AND THE DISTRICT ATTORNEY INVESTIGATORS ASSOCIATION</w:t>
                  </w:r>
                  <w:r w:rsidRPr="00BD50D0">
                    <w:rPr>
                      <w:b/>
                      <w:caps/>
                      <w:sz w:val="24"/>
                    </w:rPr>
                    <w:t xml:space="preserve"> (DISTRICTS: ALL)</w:t>
                  </w:r>
                </w:p>
                <w:p w:rsidR="00F85C98" w:rsidRPr="00BD50D0" w:rsidRDefault="00F85C98" w:rsidP="00DC3062"/>
              </w:tc>
            </w:tr>
            <w:tr w:rsidR="00F85C98" w:rsidRPr="00BD50D0" w:rsidTr="00DC3062">
              <w:trPr>
                <w:trHeight w:val="627"/>
              </w:trPr>
              <w:tc>
                <w:tcPr>
                  <w:tcW w:w="8231" w:type="dxa"/>
                  <w:gridSpan w:val="2"/>
                </w:tcPr>
                <w:p w:rsidR="00F85C98" w:rsidRPr="00BD50D0" w:rsidRDefault="00F85C98" w:rsidP="00DC3062">
                  <w:pPr>
                    <w:pStyle w:val="NoSpacing"/>
                    <w:jc w:val="left"/>
                  </w:pPr>
                  <w:r w:rsidRPr="00BD50D0">
                    <w:rPr>
                      <w:b/>
                      <w:color w:val="auto"/>
                    </w:rPr>
                    <w:t>OVERVIEW:</w:t>
                  </w:r>
                </w:p>
                <w:p w:rsidR="00F85C98" w:rsidRPr="00BD50D0" w:rsidRDefault="00F85C98" w:rsidP="00F85C98">
                  <w:pPr>
                    <w:rPr>
                      <w:sz w:val="24"/>
                      <w:szCs w:val="24"/>
                    </w:rPr>
                  </w:pPr>
                  <w:r w:rsidRPr="00BD50D0">
                    <w:rPr>
                      <w:sz w:val="24"/>
                      <w:szCs w:val="24"/>
                    </w:rPr>
                    <w:t>On June 12, 2013 (2), the Board of Supervisors introduced the Ordinances for further consideration and adoption on June 18, 2013.</w:t>
                  </w:r>
                </w:p>
                <w:p w:rsidR="00F85C98" w:rsidRPr="00BD50D0" w:rsidRDefault="00F85C98" w:rsidP="00F85C98">
                  <w:pPr>
                    <w:rPr>
                      <w:sz w:val="24"/>
                      <w:szCs w:val="24"/>
                    </w:rPr>
                  </w:pPr>
                </w:p>
                <w:p w:rsidR="00F85C98" w:rsidRPr="00BD50D0" w:rsidRDefault="00F85C98" w:rsidP="00F85C98">
                  <w:pPr>
                    <w:pStyle w:val="BLTemplate"/>
                  </w:pPr>
                  <w:r w:rsidRPr="00BD50D0">
                    <w:t>These recommendations present amendments to the Compensation Ordinance  for the first reading of negotiated provisions for  successor Memoranda of Agreements (MOAs) between the County of San Diego and the San Diego County Deputy District Attorneys Association (DDAA),  the Association of San Diego County Employees (ASDCE), the San Diego Deputy County Counsels Association (SDDCCA), and  the District Attorney Investigators Association (DAIA). These successor agreements will replace existing agreements that are due to expire on June 27, 2013.</w:t>
                  </w:r>
                  <w:r w:rsidRPr="00BD50D0" w:rsidDel="00721CA8">
                    <w:t xml:space="preserve"> </w:t>
                  </w:r>
                </w:p>
                <w:p w:rsidR="00F85C98" w:rsidRPr="00760FCF" w:rsidRDefault="00F85C98" w:rsidP="00F85C98">
                  <w:pPr>
                    <w:pStyle w:val="BLTemplate"/>
                    <w:rPr>
                      <w:sz w:val="12"/>
                      <w:szCs w:val="12"/>
                    </w:rPr>
                  </w:pPr>
                </w:p>
                <w:p w:rsidR="00F85C98" w:rsidRDefault="00F85C98" w:rsidP="00F85C98">
                  <w:pPr>
                    <w:pStyle w:val="BLTemplate"/>
                  </w:pPr>
                  <w:r w:rsidRPr="00BD50D0">
                    <w:t>A summary of the proposed Compensation Ordinance amendments is as follows:</w:t>
                  </w:r>
                </w:p>
                <w:p w:rsidR="00760FCF" w:rsidRPr="00760FCF" w:rsidRDefault="00760FCF" w:rsidP="00F85C98">
                  <w:pPr>
                    <w:pStyle w:val="BLTemplate"/>
                    <w:rPr>
                      <w:sz w:val="12"/>
                      <w:szCs w:val="12"/>
                    </w:rPr>
                  </w:pPr>
                </w:p>
                <w:p w:rsidR="00F85C98" w:rsidRDefault="00F85C98" w:rsidP="00F85C98">
                  <w:pPr>
                    <w:pStyle w:val="BLTemplate"/>
                    <w:numPr>
                      <w:ilvl w:val="0"/>
                      <w:numId w:val="31"/>
                    </w:numPr>
                    <w:rPr>
                      <w:rFonts w:eastAsia="Calibri"/>
                    </w:rPr>
                  </w:pPr>
                  <w:r w:rsidRPr="00BD50D0">
                    <w:rPr>
                      <w:rFonts w:eastAsia="Calibri"/>
                    </w:rPr>
                    <w:t xml:space="preserve">Reduces the County’s portion of employees’ paid retirement offset </w:t>
                  </w:r>
                  <w:r w:rsidRPr="00BD50D0">
                    <w:rPr>
                      <w:rFonts w:eastAsia="Calibri"/>
                      <w:i/>
                    </w:rPr>
                    <w:t>(eliminates the County’s portion entirely for the DAIA)</w:t>
                  </w:r>
                  <w:r w:rsidRPr="00BD50D0">
                    <w:rPr>
                      <w:rFonts w:eastAsia="Calibri"/>
                    </w:rPr>
                    <w:t xml:space="preserve"> and increases salary to mitigate the effect of the offset reductions by labor group beginning December 27, 2013;</w:t>
                  </w:r>
                </w:p>
                <w:p w:rsidR="00760FCF" w:rsidRPr="00760FCF" w:rsidRDefault="00760FCF" w:rsidP="00760FCF">
                  <w:pPr>
                    <w:pStyle w:val="BLTemplate"/>
                    <w:ind w:left="720"/>
                    <w:rPr>
                      <w:rFonts w:eastAsia="Calibri"/>
                      <w:sz w:val="12"/>
                      <w:szCs w:val="12"/>
                    </w:rPr>
                  </w:pPr>
                </w:p>
                <w:p w:rsidR="00F85C98" w:rsidRDefault="00F85C98" w:rsidP="00F85C98">
                  <w:pPr>
                    <w:pStyle w:val="BLTemplate"/>
                    <w:numPr>
                      <w:ilvl w:val="0"/>
                      <w:numId w:val="31"/>
                    </w:numPr>
                    <w:rPr>
                      <w:rFonts w:eastAsia="Calibri"/>
                    </w:rPr>
                  </w:pPr>
                  <w:r w:rsidRPr="00BD50D0">
                    <w:rPr>
                      <w:rFonts w:eastAsia="Calibri"/>
                    </w:rPr>
                    <w:lastRenderedPageBreak/>
                    <w:t>Eliminates the annual payment for employees who have attained 30 years of retirement service credit for ASDCE, DDAA, SDDCCA, and DAIA;</w:t>
                  </w:r>
                </w:p>
                <w:p w:rsidR="00760FCF" w:rsidRPr="00760FCF" w:rsidRDefault="00760FCF" w:rsidP="00760FCF">
                  <w:pPr>
                    <w:pStyle w:val="BLTemplate"/>
                    <w:rPr>
                      <w:rFonts w:eastAsia="Calibri"/>
                      <w:sz w:val="12"/>
                      <w:szCs w:val="12"/>
                    </w:rPr>
                  </w:pPr>
                </w:p>
                <w:p w:rsidR="00F85C98" w:rsidRDefault="00F85C98" w:rsidP="00F85C98">
                  <w:pPr>
                    <w:pStyle w:val="BLTemplate"/>
                    <w:numPr>
                      <w:ilvl w:val="0"/>
                      <w:numId w:val="31"/>
                    </w:numPr>
                    <w:rPr>
                      <w:rFonts w:eastAsia="Calibri"/>
                    </w:rPr>
                  </w:pPr>
                  <w:r w:rsidRPr="00BD50D0">
                    <w:rPr>
                      <w:rFonts w:eastAsia="Calibri"/>
                    </w:rPr>
                    <w:t xml:space="preserve">Increases salary to address inequities within classifications performing similar duties (includes DAIA, DDAA and  SDDCCA); </w:t>
                  </w:r>
                </w:p>
                <w:p w:rsidR="00760FCF" w:rsidRPr="00760FCF" w:rsidRDefault="00760FCF" w:rsidP="00760FCF">
                  <w:pPr>
                    <w:pStyle w:val="BLTemplate"/>
                    <w:rPr>
                      <w:rFonts w:eastAsia="Calibri"/>
                      <w:sz w:val="12"/>
                      <w:szCs w:val="12"/>
                    </w:rPr>
                  </w:pPr>
                </w:p>
                <w:p w:rsidR="00F85C98" w:rsidRDefault="00F85C98" w:rsidP="00F85C98">
                  <w:pPr>
                    <w:pStyle w:val="BLTemplate"/>
                    <w:numPr>
                      <w:ilvl w:val="0"/>
                      <w:numId w:val="31"/>
                    </w:numPr>
                    <w:rPr>
                      <w:rFonts w:eastAsia="Calibri"/>
                    </w:rPr>
                  </w:pPr>
                  <w:r w:rsidRPr="00BD50D0">
                    <w:rPr>
                      <w:rFonts w:eastAsia="Calibri"/>
                    </w:rPr>
                    <w:t>Provides two one-time monetary payments equivalent to 2% of base pay in July 2013 and July 2014 (excluding DAIA);</w:t>
                  </w:r>
                </w:p>
                <w:p w:rsidR="00760FCF" w:rsidRPr="00760FCF" w:rsidRDefault="00760FCF" w:rsidP="00760FCF">
                  <w:pPr>
                    <w:pStyle w:val="BLTemplate"/>
                    <w:rPr>
                      <w:rFonts w:eastAsia="Calibri"/>
                      <w:sz w:val="12"/>
                      <w:szCs w:val="12"/>
                    </w:rPr>
                  </w:pPr>
                </w:p>
                <w:p w:rsidR="00F85C98" w:rsidRDefault="00F85C98" w:rsidP="00F85C98">
                  <w:pPr>
                    <w:pStyle w:val="BLTemplate"/>
                    <w:numPr>
                      <w:ilvl w:val="0"/>
                      <w:numId w:val="31"/>
                    </w:numPr>
                    <w:rPr>
                      <w:rFonts w:eastAsia="Calibri"/>
                    </w:rPr>
                  </w:pPr>
                  <w:r w:rsidRPr="00BD50D0">
                    <w:rPr>
                      <w:rFonts w:eastAsia="Calibri"/>
                    </w:rPr>
                    <w:t xml:space="preserve">Provides a one-time monetary payment of $250 in July 2013 for ASDCE; </w:t>
                  </w:r>
                </w:p>
                <w:p w:rsidR="00760FCF" w:rsidRPr="00760FCF" w:rsidRDefault="00760FCF" w:rsidP="00760FCF">
                  <w:pPr>
                    <w:pStyle w:val="BLTemplate"/>
                    <w:rPr>
                      <w:rFonts w:eastAsia="Calibri"/>
                      <w:sz w:val="12"/>
                      <w:szCs w:val="12"/>
                    </w:rPr>
                  </w:pPr>
                </w:p>
                <w:p w:rsidR="00F85C98" w:rsidRPr="00760FCF" w:rsidRDefault="00F85C98" w:rsidP="00F85C98">
                  <w:pPr>
                    <w:pStyle w:val="BLTemplate"/>
                    <w:numPr>
                      <w:ilvl w:val="0"/>
                      <w:numId w:val="31"/>
                    </w:numPr>
                    <w:rPr>
                      <w:szCs w:val="20"/>
                    </w:rPr>
                  </w:pPr>
                  <w:r w:rsidRPr="00BD50D0">
                    <w:rPr>
                      <w:rFonts w:eastAsia="Calibri"/>
                    </w:rPr>
                    <w:t>Increases eligible employees’ flex credits in January 2014 and January 2015</w:t>
                  </w:r>
                  <w:r w:rsidRPr="00BD50D0">
                    <w:t xml:space="preserve"> for ASDCE, DAIA, DDAA, and SDDCCA</w:t>
                  </w:r>
                  <w:r w:rsidRPr="00BD50D0">
                    <w:rPr>
                      <w:rFonts w:eastAsia="Calibri"/>
                    </w:rPr>
                    <w:t>;</w:t>
                  </w:r>
                </w:p>
                <w:p w:rsidR="00760FCF" w:rsidRPr="00BD50D0" w:rsidRDefault="00760FCF" w:rsidP="00760FCF">
                  <w:pPr>
                    <w:pStyle w:val="BLTemplate"/>
                    <w:rPr>
                      <w:szCs w:val="20"/>
                    </w:rPr>
                  </w:pPr>
                </w:p>
                <w:p w:rsidR="00F85C98" w:rsidRPr="00760FCF" w:rsidRDefault="00F85C98" w:rsidP="00F85C98">
                  <w:pPr>
                    <w:pStyle w:val="BLTemplate"/>
                    <w:numPr>
                      <w:ilvl w:val="0"/>
                      <w:numId w:val="31"/>
                    </w:numPr>
                    <w:rPr>
                      <w:szCs w:val="20"/>
                    </w:rPr>
                  </w:pPr>
                  <w:r w:rsidRPr="00BD50D0">
                    <w:t>Updates language for critical standby for the DAIA to reflect current operating procedures;</w:t>
                  </w:r>
                </w:p>
                <w:p w:rsidR="00760FCF" w:rsidRPr="00760FCF" w:rsidRDefault="00760FCF" w:rsidP="00760FCF">
                  <w:pPr>
                    <w:pStyle w:val="BLTemplate"/>
                    <w:ind w:left="720"/>
                    <w:rPr>
                      <w:sz w:val="12"/>
                      <w:szCs w:val="12"/>
                    </w:rPr>
                  </w:pPr>
                </w:p>
                <w:p w:rsidR="00F85C98" w:rsidRPr="00760FCF" w:rsidRDefault="00F85C98" w:rsidP="00F85C98">
                  <w:pPr>
                    <w:pStyle w:val="BLTemplate"/>
                    <w:numPr>
                      <w:ilvl w:val="0"/>
                      <w:numId w:val="31"/>
                    </w:numPr>
                    <w:rPr>
                      <w:szCs w:val="20"/>
                    </w:rPr>
                  </w:pPr>
                  <w:r w:rsidRPr="00BD50D0">
                    <w:t>Amends the Anti-Terrorist Campaign Leave provision to extend its expiration to June 2015 for ASDCE, DAIA, DDAA, and SDDCCA;</w:t>
                  </w:r>
                </w:p>
                <w:p w:rsidR="00760FCF" w:rsidRPr="00760FCF" w:rsidRDefault="00760FCF" w:rsidP="00760FCF">
                  <w:pPr>
                    <w:pStyle w:val="BLTemplate"/>
                    <w:rPr>
                      <w:sz w:val="12"/>
                      <w:szCs w:val="12"/>
                    </w:rPr>
                  </w:pPr>
                </w:p>
                <w:p w:rsidR="00F85C98" w:rsidRPr="00760FCF" w:rsidRDefault="00F85C98" w:rsidP="00F85C98">
                  <w:pPr>
                    <w:pStyle w:val="BLTemplate"/>
                    <w:numPr>
                      <w:ilvl w:val="0"/>
                      <w:numId w:val="31"/>
                    </w:numPr>
                    <w:rPr>
                      <w:szCs w:val="20"/>
                    </w:rPr>
                  </w:pPr>
                  <w:r w:rsidRPr="00BD50D0">
                    <w:t>Amends Administrative Leave by removing the 20-day investigative limit for ASDCE, DAIA, DDAA, and SDDCCA;</w:t>
                  </w:r>
                </w:p>
                <w:p w:rsidR="00760FCF" w:rsidRPr="00760FCF" w:rsidRDefault="00760FCF" w:rsidP="00760FCF">
                  <w:pPr>
                    <w:pStyle w:val="BLTemplate"/>
                    <w:rPr>
                      <w:sz w:val="12"/>
                      <w:szCs w:val="12"/>
                    </w:rPr>
                  </w:pPr>
                </w:p>
                <w:p w:rsidR="00F85C98" w:rsidRPr="00760FCF" w:rsidRDefault="00F85C98" w:rsidP="00F85C98">
                  <w:pPr>
                    <w:pStyle w:val="BLTemplate"/>
                    <w:numPr>
                      <w:ilvl w:val="0"/>
                      <w:numId w:val="31"/>
                    </w:numPr>
                    <w:rPr>
                      <w:szCs w:val="20"/>
                    </w:rPr>
                  </w:pPr>
                  <w:r w:rsidRPr="00BD50D0">
                    <w:t>Amends step advancement from 26 weeks to 52 weeks at the first step for ASDCE, DAIA, and DDAA;</w:t>
                  </w:r>
                </w:p>
                <w:p w:rsidR="00760FCF" w:rsidRPr="00760FCF" w:rsidRDefault="00760FCF" w:rsidP="00760FCF">
                  <w:pPr>
                    <w:pStyle w:val="BLTemplate"/>
                    <w:rPr>
                      <w:sz w:val="12"/>
                      <w:szCs w:val="12"/>
                    </w:rPr>
                  </w:pPr>
                </w:p>
                <w:p w:rsidR="00F85C98" w:rsidRPr="00760FCF" w:rsidRDefault="00F85C98" w:rsidP="00F85C98">
                  <w:pPr>
                    <w:pStyle w:val="BLTemplate"/>
                    <w:numPr>
                      <w:ilvl w:val="0"/>
                      <w:numId w:val="31"/>
                    </w:numPr>
                    <w:rPr>
                      <w:szCs w:val="20"/>
                    </w:rPr>
                  </w:pPr>
                  <w:r w:rsidRPr="00BD50D0">
                    <w:t xml:space="preserve">Establishes a 12-month probationary period for all step classes for ASDCE, DAIA, and DDAA; </w:t>
                  </w:r>
                </w:p>
                <w:p w:rsidR="00760FCF" w:rsidRPr="00760FCF" w:rsidRDefault="00760FCF" w:rsidP="00760FCF">
                  <w:pPr>
                    <w:pStyle w:val="BLTemplate"/>
                    <w:rPr>
                      <w:sz w:val="12"/>
                      <w:szCs w:val="12"/>
                    </w:rPr>
                  </w:pPr>
                </w:p>
                <w:p w:rsidR="00F85C98" w:rsidRDefault="00F85C98" w:rsidP="00F85C98">
                  <w:pPr>
                    <w:pStyle w:val="BLTemplate"/>
                    <w:numPr>
                      <w:ilvl w:val="0"/>
                      <w:numId w:val="31"/>
                    </w:numPr>
                  </w:pPr>
                  <w:r w:rsidRPr="00BD50D0">
                    <w:t>Amends the education stipend to include security and increases the amount for DDAA;</w:t>
                  </w:r>
                </w:p>
                <w:p w:rsidR="00760FCF" w:rsidRPr="00760FCF" w:rsidRDefault="00760FCF" w:rsidP="00760FCF">
                  <w:pPr>
                    <w:pStyle w:val="BLTemplate"/>
                    <w:rPr>
                      <w:sz w:val="12"/>
                      <w:szCs w:val="12"/>
                    </w:rPr>
                  </w:pPr>
                </w:p>
                <w:p w:rsidR="00760FCF" w:rsidRDefault="00F85C98" w:rsidP="00F85C98">
                  <w:pPr>
                    <w:pStyle w:val="BLTemplate"/>
                    <w:numPr>
                      <w:ilvl w:val="0"/>
                      <w:numId w:val="31"/>
                    </w:numPr>
                  </w:pPr>
                  <w:r w:rsidRPr="00BD50D0">
                    <w:t>Increases professional stipend for SDDCCA;</w:t>
                  </w:r>
                </w:p>
                <w:p w:rsidR="00F85C98" w:rsidRPr="00760FCF" w:rsidRDefault="00F85C98" w:rsidP="00760FCF">
                  <w:pPr>
                    <w:pStyle w:val="BLTemplate"/>
                    <w:rPr>
                      <w:sz w:val="12"/>
                      <w:szCs w:val="12"/>
                    </w:rPr>
                  </w:pPr>
                  <w:r w:rsidRPr="00BD50D0">
                    <w:t xml:space="preserve"> </w:t>
                  </w:r>
                </w:p>
                <w:p w:rsidR="00F85C98" w:rsidRDefault="00F85C98" w:rsidP="00A4250C">
                  <w:pPr>
                    <w:pStyle w:val="BLTemplate"/>
                    <w:numPr>
                      <w:ilvl w:val="0"/>
                      <w:numId w:val="31"/>
                    </w:numPr>
                  </w:pPr>
                  <w:r w:rsidRPr="00BD50D0">
                    <w:t>Establishes a premium for ASE certification and reimbursement for testing for one eligible ASDCE classification;</w:t>
                  </w:r>
                </w:p>
                <w:p w:rsidR="00760FCF" w:rsidRPr="00760FCF" w:rsidRDefault="00760FCF" w:rsidP="00760FCF">
                  <w:pPr>
                    <w:pStyle w:val="BLTemplate"/>
                    <w:rPr>
                      <w:sz w:val="12"/>
                      <w:szCs w:val="12"/>
                    </w:rPr>
                  </w:pPr>
                </w:p>
                <w:p w:rsidR="00F85C98" w:rsidRDefault="00F85C98" w:rsidP="00F85C98">
                  <w:pPr>
                    <w:pStyle w:val="BLTemplate"/>
                    <w:numPr>
                      <w:ilvl w:val="0"/>
                      <w:numId w:val="31"/>
                    </w:numPr>
                  </w:pPr>
                  <w:r w:rsidRPr="00BD50D0">
                    <w:t>Increases safety glasses and safety shoe allowance for eligible ASDCE classifications;</w:t>
                  </w:r>
                </w:p>
                <w:p w:rsidR="00760FCF" w:rsidRPr="00760FCF" w:rsidRDefault="00760FCF" w:rsidP="00760FCF">
                  <w:pPr>
                    <w:pStyle w:val="BLTemplate"/>
                    <w:rPr>
                      <w:sz w:val="12"/>
                      <w:szCs w:val="12"/>
                    </w:rPr>
                  </w:pPr>
                </w:p>
                <w:p w:rsidR="00F85C98" w:rsidRDefault="00F85C98" w:rsidP="00F85C98">
                  <w:pPr>
                    <w:pStyle w:val="BLTemplate"/>
                    <w:numPr>
                      <w:ilvl w:val="0"/>
                      <w:numId w:val="31"/>
                    </w:numPr>
                  </w:pPr>
                  <w:r w:rsidRPr="00BD50D0">
                    <w:t>Establishes floating holiday cap for DAIA;</w:t>
                  </w:r>
                </w:p>
                <w:p w:rsidR="00760FCF" w:rsidRPr="00760FCF" w:rsidRDefault="00760FCF" w:rsidP="00760FCF">
                  <w:pPr>
                    <w:pStyle w:val="BLTemplate"/>
                    <w:rPr>
                      <w:sz w:val="12"/>
                      <w:szCs w:val="12"/>
                    </w:rPr>
                  </w:pPr>
                </w:p>
                <w:p w:rsidR="00F85C98" w:rsidRDefault="00F85C98" w:rsidP="00F85C98">
                  <w:pPr>
                    <w:pStyle w:val="BLTemplate"/>
                    <w:numPr>
                      <w:ilvl w:val="0"/>
                      <w:numId w:val="31"/>
                    </w:numPr>
                  </w:pPr>
                  <w:r w:rsidRPr="00BD50D0">
                    <w:t>Eliminates paid and unpaid leave from counting as time worked for the purposes of calculating overtime for DAIA; and</w:t>
                  </w:r>
                </w:p>
                <w:p w:rsidR="00760FCF" w:rsidRPr="00760FCF" w:rsidRDefault="00760FCF" w:rsidP="00760FCF">
                  <w:pPr>
                    <w:pStyle w:val="BLTemplate"/>
                    <w:rPr>
                      <w:sz w:val="12"/>
                      <w:szCs w:val="12"/>
                    </w:rPr>
                  </w:pPr>
                </w:p>
                <w:p w:rsidR="00F85C98" w:rsidRPr="00BD50D0" w:rsidRDefault="00F85C98" w:rsidP="00F85C98">
                  <w:pPr>
                    <w:pStyle w:val="BLTemplate"/>
                    <w:numPr>
                      <w:ilvl w:val="0"/>
                      <w:numId w:val="31"/>
                    </w:numPr>
                  </w:pPr>
                  <w:r w:rsidRPr="00BD50D0">
                    <w:t>Updates language for work scheduling for DAIA to reflect current operating procedures.</w:t>
                  </w:r>
                </w:p>
                <w:p w:rsidR="00F85C98" w:rsidRPr="00760FCF" w:rsidRDefault="00F85C98" w:rsidP="00F85C98">
                  <w:pPr>
                    <w:pStyle w:val="BLTemplate"/>
                    <w:rPr>
                      <w:rFonts w:eastAsia="Calibri"/>
                      <w:sz w:val="12"/>
                      <w:szCs w:val="12"/>
                    </w:rPr>
                  </w:pPr>
                </w:p>
                <w:p w:rsidR="00F85C98" w:rsidRPr="00BD50D0" w:rsidRDefault="00F85C98" w:rsidP="00F85C98">
                  <w:pPr>
                    <w:pStyle w:val="BLTemplate"/>
                    <w:autoSpaceDE w:val="0"/>
                    <w:autoSpaceDN w:val="0"/>
                    <w:adjustRightInd w:val="0"/>
                    <w:rPr>
                      <w:rFonts w:eastAsia="Calibri"/>
                    </w:rPr>
                  </w:pPr>
                  <w:r w:rsidRPr="00BD50D0">
                    <w:rPr>
                      <w:rFonts w:eastAsia="Calibri"/>
                    </w:rPr>
                    <w:t xml:space="preserve">Today’s recommendations also amend section 495 of the Administrative Code relating to transportation and parking reimbursement. </w:t>
                  </w:r>
                </w:p>
                <w:p w:rsidR="00F85C98" w:rsidRPr="00760FCF" w:rsidRDefault="00F85C98" w:rsidP="00F85C98">
                  <w:pPr>
                    <w:pStyle w:val="BLTemplate"/>
                    <w:autoSpaceDE w:val="0"/>
                    <w:autoSpaceDN w:val="0"/>
                    <w:adjustRightInd w:val="0"/>
                    <w:rPr>
                      <w:rFonts w:eastAsia="Calibri"/>
                      <w:sz w:val="12"/>
                      <w:szCs w:val="12"/>
                    </w:rPr>
                  </w:pPr>
                </w:p>
                <w:p w:rsidR="00F85C98" w:rsidRPr="00BD50D0" w:rsidRDefault="00F85C98" w:rsidP="00F85C98">
                  <w:pPr>
                    <w:rPr>
                      <w:sz w:val="24"/>
                      <w:szCs w:val="24"/>
                    </w:rPr>
                  </w:pPr>
                  <w:r w:rsidRPr="00BD50D0">
                    <w:rPr>
                      <w:rFonts w:eastAsia="Calibri"/>
                    </w:rPr>
                    <w:t>Details of the tentative agreements by labor group are reflected in the background of this letter.</w:t>
                  </w:r>
                </w:p>
                <w:p w:rsidR="00F85C98" w:rsidRPr="00BD50D0" w:rsidRDefault="00F85C98" w:rsidP="00DC3062">
                  <w:pPr>
                    <w:pStyle w:val="COBCAPSBOLD"/>
                    <w:jc w:val="left"/>
                    <w:rPr>
                      <w:b w:val="0"/>
                      <w:caps w:val="0"/>
                      <w:sz w:val="24"/>
                      <w:szCs w:val="20"/>
                    </w:rPr>
                  </w:pPr>
                </w:p>
              </w:tc>
            </w:tr>
            <w:tr w:rsidR="00F85C98" w:rsidRPr="00BD50D0" w:rsidTr="00DC3062">
              <w:trPr>
                <w:trHeight w:val="627"/>
              </w:trPr>
              <w:tc>
                <w:tcPr>
                  <w:tcW w:w="8231" w:type="dxa"/>
                  <w:gridSpan w:val="2"/>
                </w:tcPr>
                <w:p w:rsidR="00F85C98" w:rsidRPr="00BD50D0" w:rsidRDefault="00F85C98" w:rsidP="00DC3062">
                  <w:pPr>
                    <w:pStyle w:val="NoSpacing"/>
                    <w:jc w:val="left"/>
                  </w:pPr>
                  <w:r w:rsidRPr="00BD50D0">
                    <w:rPr>
                      <w:b/>
                      <w:color w:val="auto"/>
                    </w:rPr>
                    <w:lastRenderedPageBreak/>
                    <w:t>Fiscal impact:</w:t>
                  </w:r>
                </w:p>
                <w:sdt>
                  <w:sdtPr>
                    <w:alias w:val="BODY_FISCAL_IMPACT_TEXT_3"/>
                    <w:tag w:val="BODY_FISCAL_IMPACT_TEXT_3"/>
                    <w:id w:val="-2038505626"/>
                  </w:sdtPr>
                  <w:sdtEndPr/>
                  <w:sdtContent>
                    <w:p w:rsidR="00F85C98" w:rsidRPr="00BD50D0" w:rsidRDefault="00F85C98" w:rsidP="00F85C98">
                      <w:r w:rsidRPr="00BD50D0">
                        <w:rPr>
                          <w:sz w:val="24"/>
                        </w:rPr>
                        <w:t xml:space="preserve">In Fiscal Year 2013-2014, the costs associated with today’s recommendations are estimated to result in costs of $4.8 million which includes one-time costs of       $2.0 million. The </w:t>
                      </w:r>
                      <w:proofErr w:type="gramStart"/>
                      <w:r w:rsidRPr="00BD50D0">
                        <w:rPr>
                          <w:sz w:val="24"/>
                        </w:rPr>
                        <w:t xml:space="preserve">estimate includes ongoing base and supplemental pay net </w:t>
                      </w:r>
                      <w:r w:rsidRPr="00BD50D0">
                        <w:rPr>
                          <w:sz w:val="24"/>
                        </w:rPr>
                        <w:lastRenderedPageBreak/>
                        <w:t>increases of $2.7 million, one-time monetary payments of $2.0 million, and flex</w:t>
                      </w:r>
                      <w:proofErr w:type="gramEnd"/>
                      <w:r w:rsidRPr="00BD50D0">
                        <w:rPr>
                          <w:sz w:val="24"/>
                        </w:rPr>
                        <w:t xml:space="preserve"> credit increase of $0.1 million. </w:t>
                      </w:r>
                    </w:p>
                    <w:p w:rsidR="00F85C98" w:rsidRPr="00BD50D0" w:rsidRDefault="00F85C98" w:rsidP="00F85C98"/>
                    <w:p w:rsidR="00661889" w:rsidRPr="00BD50D0" w:rsidRDefault="00F85C98" w:rsidP="00F85C98">
                      <w:r w:rsidRPr="00BD50D0">
                        <w:rPr>
                          <w:sz w:val="24"/>
                        </w:rPr>
                        <w:t xml:space="preserve">Further, in Fiscal Year 2014-2015, the costs associated with today’s recommendations are estimated to result in additional costs of $2.4 million which includes one-time costs of $1.9 million. The estimate includes further ongoing base pay net increases of $0.2 million, additional one time monetary payments of     $1.9 million, and additional flex credit increases of $0.3 million. In Fiscal Year 2015-2016, flex credits are estimated to increase by an additional $0.2 million.  </w:t>
                      </w:r>
                    </w:p>
                    <w:p w:rsidR="00661889" w:rsidRDefault="00661889" w:rsidP="00F85C98"/>
                    <w:p w:rsidR="00760FCF" w:rsidRDefault="00760FCF" w:rsidP="00F85C98"/>
                    <w:p w:rsidR="00760FCF" w:rsidRPr="00BD50D0" w:rsidRDefault="00760FCF" w:rsidP="00F85C98"/>
                    <w:p w:rsidR="00F85C98" w:rsidRPr="00BD50D0" w:rsidRDefault="00F85C98" w:rsidP="00DC3062">
                      <w:r w:rsidRPr="00BD50D0">
                        <w:rPr>
                          <w:sz w:val="24"/>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BD50D0">
                        <w:rPr>
                          <w:sz w:val="24"/>
                        </w:rPr>
                        <w:t>fund</w:t>
                      </w:r>
                      <w:proofErr w:type="spellEnd"/>
                      <w:r w:rsidRPr="00BD50D0">
                        <w:rPr>
                          <w:sz w:val="24"/>
                        </w:rPr>
                        <w:t xml:space="preserve"> balance, and various program revenues</w:t>
                      </w:r>
                      <w:r w:rsidRPr="00BD50D0">
                        <w:rPr>
                          <w:sz w:val="20"/>
                        </w:rPr>
                        <w:t>.</w:t>
                      </w:r>
                    </w:p>
                  </w:sdtContent>
                </w:sdt>
                <w:p w:rsidR="00F85C98" w:rsidRPr="00BD50D0" w:rsidRDefault="00F85C98" w:rsidP="00DC3062">
                  <w:pPr>
                    <w:pStyle w:val="COBCAPSBOLD"/>
                    <w:jc w:val="left"/>
                    <w:rPr>
                      <w:b w:val="0"/>
                      <w:caps w:val="0"/>
                      <w:sz w:val="24"/>
                      <w:szCs w:val="20"/>
                    </w:rPr>
                  </w:pPr>
                </w:p>
              </w:tc>
            </w:tr>
            <w:tr w:rsidR="00F85C98" w:rsidRPr="00BD50D0" w:rsidTr="00DC3062">
              <w:trPr>
                <w:trHeight w:val="627"/>
              </w:trPr>
              <w:tc>
                <w:tcPr>
                  <w:tcW w:w="8231" w:type="dxa"/>
                  <w:gridSpan w:val="2"/>
                </w:tcPr>
                <w:p w:rsidR="00F85C98" w:rsidRPr="00BD50D0" w:rsidRDefault="00F85C98" w:rsidP="00DC3062">
                  <w:pPr>
                    <w:pStyle w:val="NoSpacing"/>
                    <w:jc w:val="left"/>
                  </w:pPr>
                  <w:r w:rsidRPr="00BD50D0">
                    <w:rPr>
                      <w:b/>
                      <w:color w:val="auto"/>
                    </w:rPr>
                    <w:lastRenderedPageBreak/>
                    <w:t>Business impact statement:</w:t>
                  </w:r>
                </w:p>
                <w:p w:rsidR="00F85C98" w:rsidRPr="00BD50D0" w:rsidRDefault="00F85C98" w:rsidP="00DC3062">
                  <w:r w:rsidRPr="00BD50D0">
                    <w:rPr>
                      <w:sz w:val="24"/>
                    </w:rPr>
                    <w:t>N/A</w:t>
                  </w:r>
                </w:p>
                <w:p w:rsidR="00F85C98" w:rsidRPr="00BD50D0" w:rsidRDefault="00F85C98" w:rsidP="00DC3062">
                  <w:pPr>
                    <w:pStyle w:val="COBCAPSBOLD"/>
                    <w:jc w:val="left"/>
                    <w:rPr>
                      <w:b w:val="0"/>
                      <w:caps w:val="0"/>
                      <w:sz w:val="24"/>
                      <w:szCs w:val="20"/>
                    </w:rPr>
                  </w:pPr>
                </w:p>
              </w:tc>
            </w:tr>
            <w:tr w:rsidR="00F85C98" w:rsidRPr="00BD50D0" w:rsidTr="00DC3062">
              <w:trPr>
                <w:trHeight w:val="627"/>
              </w:trPr>
              <w:tc>
                <w:tcPr>
                  <w:tcW w:w="8231" w:type="dxa"/>
                  <w:gridSpan w:val="2"/>
                </w:tcPr>
                <w:p w:rsidR="00F85C98" w:rsidRPr="00BD50D0" w:rsidRDefault="00F85C98" w:rsidP="00DC3062">
                  <w:pPr>
                    <w:pStyle w:val="NoSpacing"/>
                    <w:jc w:val="left"/>
                  </w:pPr>
                  <w:r w:rsidRPr="00BD50D0">
                    <w:rPr>
                      <w:b/>
                      <w:color w:val="auto"/>
                    </w:rPr>
                    <w:t>recommendation:</w:t>
                  </w:r>
                </w:p>
                <w:p w:rsidR="00F85C98" w:rsidRPr="00BD50D0" w:rsidRDefault="00F85C98" w:rsidP="00DC3062">
                  <w:pPr>
                    <w:pStyle w:val="BLTemplate"/>
                    <w:jc w:val="left"/>
                  </w:pPr>
                  <w:r w:rsidRPr="00BD50D0">
                    <w:rPr>
                      <w:rStyle w:val="BoldCOB"/>
                    </w:rPr>
                    <w:t>CHIEF ADMINISTRATIVE OFFICER</w:t>
                  </w:r>
                </w:p>
                <w:p w:rsidR="00F85C98" w:rsidRPr="00BD50D0" w:rsidRDefault="00F85C98" w:rsidP="00DC3062">
                  <w:pPr>
                    <w:pStyle w:val="BLTemplate"/>
                    <w:rPr>
                      <w:bCs/>
                      <w:szCs w:val="20"/>
                    </w:rPr>
                  </w:pPr>
                  <w:r w:rsidRPr="00BD50D0">
                    <w:rPr>
                      <w:bCs/>
                      <w:szCs w:val="20"/>
                    </w:rPr>
                    <w:t xml:space="preserve">Adopt the Ordinances entitled: </w:t>
                  </w:r>
                </w:p>
                <w:p w:rsidR="00F85C98" w:rsidRPr="00BD50D0" w:rsidRDefault="00F85C98" w:rsidP="00F85C98">
                  <w:pPr>
                    <w:pStyle w:val="BLTemplate"/>
                    <w:tabs>
                      <w:tab w:val="left" w:pos="7254"/>
                    </w:tabs>
                    <w:ind w:left="594" w:right="761"/>
                  </w:pPr>
                  <w:r w:rsidRPr="00BD50D0">
                    <w:t>AMENDMENTS TO THE COMPENSATION ORDINANCE RELATING TO  TENTATIVE AGREEMENTS FOR THE SAN DIEGO COUNTY DEPUTY DISTRICT ATTORNEYS ASSOCIATION; THE ASSOCIATION OF SAN DIEGO COUNTY EMPLOYEES; THE SAN DIEGO DEPUTY COUNTY COUNSELS ASSOCIATION; AND THE DISTRICT ATTORNEY INVESTIGATORS ASSOCIATION.</w:t>
                  </w:r>
                </w:p>
                <w:p w:rsidR="00F85C98" w:rsidRPr="00BD50D0" w:rsidRDefault="00F85C98" w:rsidP="00F85C98">
                  <w:pPr>
                    <w:pStyle w:val="BLTemplate"/>
                    <w:tabs>
                      <w:tab w:val="left" w:pos="7254"/>
                    </w:tabs>
                    <w:ind w:left="594" w:right="761"/>
                  </w:pPr>
                </w:p>
                <w:p w:rsidR="00F85C98" w:rsidRPr="00BD50D0" w:rsidRDefault="00F85C98" w:rsidP="00F85C98">
                  <w:pPr>
                    <w:pStyle w:val="BLTemplate"/>
                    <w:tabs>
                      <w:tab w:val="left" w:pos="7254"/>
                    </w:tabs>
                    <w:ind w:left="594" w:right="761"/>
                  </w:pPr>
                  <w:r w:rsidRPr="00BD50D0">
                    <w:t>AN ORDINANCE AMENDING THE ADMINISTRATIVE CODE, SECTION 495, PERTAINING TO TRANSPORTATION REIMBURSEMENT.</w:t>
                  </w:r>
                </w:p>
                <w:p w:rsidR="00F85C98" w:rsidRPr="00760FCF" w:rsidRDefault="00F85C98" w:rsidP="00DC3062">
                  <w:pPr>
                    <w:pStyle w:val="BLTemplate"/>
                    <w:rPr>
                      <w:bCs/>
                      <w:sz w:val="12"/>
                      <w:szCs w:val="12"/>
                    </w:rPr>
                  </w:pPr>
                </w:p>
                <w:p w:rsidR="00F85C98" w:rsidRPr="00BD50D0" w:rsidRDefault="00F85C98" w:rsidP="00F85C98">
                  <w:pPr>
                    <w:pStyle w:val="BLTemplate"/>
                    <w:rPr>
                      <w:vanish/>
                    </w:rPr>
                  </w:pPr>
                  <w:r w:rsidRPr="00BD50D0">
                    <w:t xml:space="preserve">Approve the adoption of successor MOAs between the County of San Diego and the San Diego County Deputy District Attorneys Association; the District Attorney Investigators Association, the Association of San Diego County Employees; and, the San Diego Deputy County Counsels Association. </w:t>
                  </w:r>
                  <w:r w:rsidRPr="00BD50D0">
                    <w:rPr>
                      <w:vanish/>
                    </w:rPr>
                    <w:fldChar w:fldCharType="begin"/>
                  </w:r>
                  <w:r w:rsidRPr="00BD50D0">
                    <w:rPr>
                      <w:vanish/>
                    </w:rPr>
                    <w:fldChar w:fldCharType="end"/>
                  </w:r>
                </w:p>
                <w:p w:rsidR="00F85C98" w:rsidRPr="00BD50D0" w:rsidRDefault="00F85C98" w:rsidP="00783A59">
                  <w:pPr>
                    <w:pStyle w:val="BLTemplate"/>
                  </w:pPr>
                </w:p>
                <w:p w:rsidR="00F85C98" w:rsidRPr="00BD50D0" w:rsidRDefault="00F85C98" w:rsidP="00DC3062">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E14A6A" w:rsidRPr="00AD7ED6" w:rsidTr="00E14A6A">
              <w:tc>
                <w:tcPr>
                  <w:tcW w:w="8262" w:type="dxa"/>
                  <w:vAlign w:val="bottom"/>
                </w:tcPr>
                <w:p w:rsidR="00E14A6A" w:rsidRPr="00AD7ED6" w:rsidRDefault="00E14A6A" w:rsidP="00F94B6A">
                  <w:pPr>
                    <w:rPr>
                      <w:b/>
                    </w:rPr>
                  </w:pPr>
                  <w:r w:rsidRPr="00F94B6A">
                    <w:rPr>
                      <w:b/>
                      <w:sz w:val="24"/>
                    </w:rPr>
                    <w:t>ACTION:</w:t>
                  </w:r>
                </w:p>
              </w:tc>
            </w:tr>
            <w:tr w:rsidR="00E14A6A" w:rsidRPr="00AD7ED6" w:rsidTr="00E14A6A">
              <w:tc>
                <w:tcPr>
                  <w:tcW w:w="8262" w:type="dxa"/>
                </w:tcPr>
                <w:p w:rsidR="00E14A6A" w:rsidRPr="00E14A6A" w:rsidRDefault="003F0A17" w:rsidP="006753B7">
                  <w:pPr>
                    <w:pStyle w:val="HangingIndent"/>
                    <w:ind w:left="0" w:firstLine="0"/>
                  </w:pPr>
                  <w:r>
                    <w:t>ON MOTION of Supervisor R. Roberts, seconded by Supervisor D. Roberts,</w:t>
                  </w:r>
                  <w:r w:rsidR="00E14A6A" w:rsidRPr="00E14A6A">
                    <w:t xml:space="preserve"> the Board took action as recommended, on Consent, adopting Ordinance </w:t>
                  </w:r>
                  <w:r w:rsidR="001066F0">
                    <w:t xml:space="preserve">                 No. 10263 (N.S.) entitled:</w:t>
                  </w:r>
                  <w:r w:rsidR="00E14A6A" w:rsidRPr="00E14A6A">
                    <w:t xml:space="preserve"> </w:t>
                  </w:r>
                  <w:r w:rsidR="006753B7">
                    <w:t xml:space="preserve">AN ORDINANCE AMENDING THE COMPENSATION ORDINANCE AND ESTABLISHING COMPENSATION </w:t>
                  </w:r>
                  <w:r w:rsidR="00783A59">
                    <w:t>and</w:t>
                  </w:r>
                  <w:r w:rsidR="001530A5">
                    <w:t xml:space="preserve"> Ordinance No.</w:t>
                  </w:r>
                  <w:r w:rsidR="001066F0">
                    <w:t xml:space="preserve"> 10264</w:t>
                  </w:r>
                  <w:r w:rsidR="001530A5">
                    <w:t xml:space="preserve"> (N.S.) entitled:</w:t>
                  </w:r>
                  <w:r w:rsidR="006753B7">
                    <w:t xml:space="preserve">  </w:t>
                  </w:r>
                  <w:r w:rsidR="006753B7" w:rsidRPr="006753B7">
                    <w:t>AN ORDINANCE AMENDING THE ADMINISTRATIVE CODE</w:t>
                  </w:r>
                  <w:r w:rsidR="006753B7">
                    <w:t>.</w:t>
                  </w:r>
                </w:p>
                <w:p w:rsidR="00E14A6A" w:rsidRDefault="00E14A6A" w:rsidP="00F94B6A">
                  <w:pPr>
                    <w:pStyle w:val="HangingIndent"/>
                    <w:tabs>
                      <w:tab w:val="clear" w:pos="5760"/>
                      <w:tab w:val="clear" w:pos="6480"/>
                      <w:tab w:val="clear" w:pos="7200"/>
                      <w:tab w:val="clear" w:pos="7920"/>
                      <w:tab w:val="clear" w:pos="8640"/>
                    </w:tabs>
                    <w:ind w:left="0" w:firstLine="0"/>
                  </w:pPr>
                </w:p>
                <w:p w:rsidR="00E14A6A" w:rsidRDefault="00E14A6A" w:rsidP="00F94B6A">
                  <w:pPr>
                    <w:pStyle w:val="HangingIndent"/>
                    <w:tabs>
                      <w:tab w:val="clear" w:pos="5760"/>
                      <w:tab w:val="clear" w:pos="6480"/>
                      <w:tab w:val="clear" w:pos="7200"/>
                      <w:tab w:val="clear" w:pos="7920"/>
                      <w:tab w:val="clear" w:pos="8640"/>
                    </w:tabs>
                    <w:ind w:left="0" w:firstLine="0"/>
                  </w:pPr>
                  <w:r>
                    <w:t>AYES:  Cox, Jacob, D. Roberts, R. Roberts, Horn</w:t>
                  </w:r>
                </w:p>
                <w:p w:rsidR="00E14A6A" w:rsidRDefault="00E14A6A" w:rsidP="00F94B6A">
                  <w:pPr>
                    <w:pStyle w:val="HangingIndent"/>
                    <w:keepNext/>
                    <w:tabs>
                      <w:tab w:val="clear" w:pos="5760"/>
                      <w:tab w:val="clear" w:pos="6480"/>
                      <w:tab w:val="clear" w:pos="7200"/>
                      <w:tab w:val="clear" w:pos="7920"/>
                      <w:tab w:val="clear" w:pos="8640"/>
                    </w:tabs>
                    <w:ind w:left="0" w:firstLine="0"/>
                    <w:rPr>
                      <w:b/>
                    </w:rPr>
                  </w:pPr>
                </w:p>
                <w:p w:rsidR="00923F10" w:rsidRPr="00AD7ED6" w:rsidRDefault="00923F10" w:rsidP="00F94B6A">
                  <w:pPr>
                    <w:pStyle w:val="HangingIndent"/>
                    <w:keepNext/>
                    <w:tabs>
                      <w:tab w:val="clear" w:pos="5760"/>
                      <w:tab w:val="clear" w:pos="6480"/>
                      <w:tab w:val="clear" w:pos="7200"/>
                      <w:tab w:val="clear" w:pos="7920"/>
                      <w:tab w:val="clear" w:pos="8640"/>
                    </w:tabs>
                    <w:ind w:left="0" w:firstLine="0"/>
                    <w:rPr>
                      <w:b/>
                    </w:rPr>
                  </w:pPr>
                </w:p>
              </w:tc>
            </w:tr>
          </w:tbl>
          <w:p w:rsidR="00F85C98" w:rsidRPr="00BD50D0" w:rsidRDefault="00F85C98" w:rsidP="00DC3062">
            <w:pPr>
              <w:pStyle w:val="NoSpacing"/>
              <w:jc w:val="left"/>
              <w:rPr>
                <w:b/>
                <w:caps w:val="0"/>
              </w:rPr>
            </w:pPr>
          </w:p>
        </w:tc>
      </w:tr>
      <w:tr w:rsidR="00E85095" w:rsidRPr="00BD50D0" w:rsidTr="00E85095">
        <w:tc>
          <w:tcPr>
            <w:tcW w:w="1188" w:type="dxa"/>
            <w:tcBorders>
              <w:top w:val="nil"/>
              <w:left w:val="nil"/>
              <w:bottom w:val="nil"/>
              <w:right w:val="nil"/>
            </w:tcBorders>
          </w:tcPr>
          <w:p w:rsidR="00E85095" w:rsidRPr="00BD50D0" w:rsidRDefault="00E85095" w:rsidP="00DC3062">
            <w:r w:rsidRPr="00BD50D0">
              <w:rPr>
                <w:b/>
                <w:caps/>
                <w:color w:val="000000"/>
                <w:sz w:val="24"/>
              </w:rPr>
              <w:lastRenderedPageBreak/>
              <w:t>34.</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E85095" w:rsidRPr="00BD50D0" w:rsidTr="00DC3062">
              <w:trPr>
                <w:trHeight w:val="627"/>
              </w:trPr>
              <w:tc>
                <w:tcPr>
                  <w:tcW w:w="1422" w:type="dxa"/>
                </w:tcPr>
                <w:p w:rsidR="00E85095" w:rsidRPr="00BD50D0" w:rsidRDefault="00E85095" w:rsidP="00DC3062">
                  <w:pPr>
                    <w:pStyle w:val="NoSpacing"/>
                    <w:jc w:val="left"/>
                    <w:rPr>
                      <w:rStyle w:val="COBCAPSBOLDChar"/>
                    </w:rPr>
                  </w:pPr>
                  <w:r w:rsidRPr="00BD50D0">
                    <w:rPr>
                      <w:rStyle w:val="COBCAPSBOLDChar"/>
                      <w:color w:val="auto"/>
                    </w:rPr>
                    <w:t>SUBJECT:</w:t>
                  </w:r>
                </w:p>
              </w:tc>
              <w:tc>
                <w:tcPr>
                  <w:tcW w:w="6809" w:type="dxa"/>
                </w:tcPr>
                <w:p w:rsidR="00E85095" w:rsidRPr="00BD50D0" w:rsidRDefault="00E85095" w:rsidP="00DC3062">
                  <w:pPr>
                    <w:rPr>
                      <w:b/>
                      <w:caps/>
                      <w:color w:val="000000"/>
                      <w:sz w:val="24"/>
                    </w:rPr>
                  </w:pPr>
                  <w:r w:rsidRPr="00BD50D0">
                    <w:rPr>
                      <w:b/>
                      <w:caps/>
                      <w:sz w:val="24"/>
                    </w:rPr>
                    <w:t>CLOSED SESSION (DISTRICTS: ALL)</w:t>
                  </w:r>
                </w:p>
                <w:p w:rsidR="00E85095" w:rsidRPr="00BD50D0" w:rsidRDefault="00E85095" w:rsidP="00DC3062"/>
              </w:tc>
            </w:tr>
            <w:tr w:rsidR="00E85095" w:rsidRPr="00BD50D0" w:rsidTr="00DC3062">
              <w:trPr>
                <w:trHeight w:val="627"/>
              </w:trPr>
              <w:tc>
                <w:tcPr>
                  <w:tcW w:w="8231" w:type="dxa"/>
                  <w:gridSpan w:val="2"/>
                </w:tcPr>
                <w:p w:rsidR="00E85095" w:rsidRPr="00BD50D0" w:rsidRDefault="00E85095" w:rsidP="00DC3062">
                  <w:pPr>
                    <w:pStyle w:val="NoSpacing"/>
                    <w:jc w:val="left"/>
                  </w:pPr>
                  <w:r w:rsidRPr="00BD50D0">
                    <w:rPr>
                      <w:b/>
                      <w:color w:val="auto"/>
                    </w:rPr>
                    <w:t>OVERVIEW:</w:t>
                  </w:r>
                </w:p>
                <w:p w:rsidR="00B96D33" w:rsidRPr="00BD50D0" w:rsidRDefault="00B96D33" w:rsidP="00B96D33">
                  <w:pPr>
                    <w:pStyle w:val="ListParagraph"/>
                    <w:numPr>
                      <w:ilvl w:val="0"/>
                      <w:numId w:val="33"/>
                    </w:numPr>
                    <w:ind w:left="360"/>
                    <w:rPr>
                      <w:sz w:val="24"/>
                      <w:szCs w:val="24"/>
                    </w:rPr>
                  </w:pPr>
                  <w:r w:rsidRPr="00BD50D0">
                    <w:rPr>
                      <w:sz w:val="24"/>
                      <w:szCs w:val="24"/>
                    </w:rPr>
                    <w:t>CONFERENCE WITH LEGAL COUNSEL – EXISTING LITIGATION</w:t>
                  </w:r>
                </w:p>
                <w:p w:rsidR="00B96D33" w:rsidRPr="00BD50D0" w:rsidRDefault="00B96D33" w:rsidP="00B96D33">
                  <w:pPr>
                    <w:spacing w:line="266" w:lineRule="exact"/>
                    <w:ind w:left="360"/>
                    <w:rPr>
                      <w:sz w:val="24"/>
                      <w:szCs w:val="24"/>
                    </w:rPr>
                  </w:pPr>
                  <w:r w:rsidRPr="00BD50D0">
                    <w:rPr>
                      <w:sz w:val="24"/>
                      <w:szCs w:val="24"/>
                    </w:rPr>
                    <w:t>(Paragraph (1) of subdivision(d) of Section 54956.9)</w:t>
                  </w:r>
                </w:p>
                <w:p w:rsidR="00B96D33" w:rsidRPr="00BD50D0" w:rsidRDefault="00B96D33" w:rsidP="00B96D33">
                  <w:pPr>
                    <w:spacing w:line="266" w:lineRule="exact"/>
                    <w:ind w:left="360"/>
                    <w:rPr>
                      <w:sz w:val="24"/>
                      <w:szCs w:val="24"/>
                    </w:rPr>
                  </w:pPr>
                  <w:r w:rsidRPr="00BD50D0">
                    <w:rPr>
                      <w:sz w:val="24"/>
                      <w:szCs w:val="24"/>
                    </w:rPr>
                    <w:t xml:space="preserve">Jennifer </w:t>
                  </w:r>
                  <w:proofErr w:type="spellStart"/>
                  <w:r w:rsidRPr="00BD50D0">
                    <w:rPr>
                      <w:sz w:val="24"/>
                      <w:szCs w:val="24"/>
                    </w:rPr>
                    <w:t>Parenteau</w:t>
                  </w:r>
                  <w:proofErr w:type="spellEnd"/>
                  <w:r w:rsidRPr="00BD50D0">
                    <w:rPr>
                      <w:sz w:val="24"/>
                      <w:szCs w:val="24"/>
                    </w:rPr>
                    <w:t xml:space="preserve"> v. Raul Silva, et al.; United States District Court, Southern District, No. 11-CV-2022-H (RBB)</w:t>
                  </w:r>
                </w:p>
                <w:p w:rsidR="00B96D33" w:rsidRPr="00BD50D0" w:rsidRDefault="00B96D33" w:rsidP="00B96D33">
                  <w:pPr>
                    <w:ind w:left="720" w:right="702" w:hanging="720"/>
                    <w:rPr>
                      <w:sz w:val="24"/>
                      <w:szCs w:val="24"/>
                    </w:rPr>
                  </w:pPr>
                </w:p>
                <w:p w:rsidR="00B96D33" w:rsidRPr="00BD50D0" w:rsidRDefault="00B96D33" w:rsidP="00B96D33">
                  <w:pPr>
                    <w:pStyle w:val="ListParagraph"/>
                    <w:numPr>
                      <w:ilvl w:val="0"/>
                      <w:numId w:val="33"/>
                    </w:numPr>
                    <w:ind w:left="360"/>
                    <w:rPr>
                      <w:sz w:val="24"/>
                      <w:szCs w:val="24"/>
                    </w:rPr>
                  </w:pPr>
                  <w:r w:rsidRPr="00BD50D0">
                    <w:rPr>
                      <w:sz w:val="24"/>
                      <w:szCs w:val="24"/>
                    </w:rPr>
                    <w:t>CONFERENCE WITH LEGAL COUNSEL – EXISTING LITIGATION</w:t>
                  </w:r>
                </w:p>
                <w:p w:rsidR="00B96D33" w:rsidRPr="00BD50D0" w:rsidRDefault="00B96D33" w:rsidP="00B96D33">
                  <w:pPr>
                    <w:spacing w:line="266" w:lineRule="exact"/>
                    <w:ind w:left="360"/>
                    <w:rPr>
                      <w:sz w:val="24"/>
                      <w:szCs w:val="24"/>
                    </w:rPr>
                  </w:pPr>
                  <w:r w:rsidRPr="00BD50D0">
                    <w:rPr>
                      <w:sz w:val="24"/>
                      <w:szCs w:val="24"/>
                    </w:rPr>
                    <w:t>(Paragraph (1) of subdivision(d) of Section 54956.9)</w:t>
                  </w:r>
                  <w:r w:rsidRPr="00BD50D0">
                    <w:rPr>
                      <w:sz w:val="24"/>
                      <w:szCs w:val="24"/>
                    </w:rPr>
                    <w:tab/>
                  </w:r>
                </w:p>
                <w:p w:rsidR="00B96D33" w:rsidRPr="00BD50D0" w:rsidRDefault="00B96D33" w:rsidP="00B96D33">
                  <w:pPr>
                    <w:spacing w:line="266" w:lineRule="exact"/>
                    <w:ind w:left="360"/>
                    <w:rPr>
                      <w:sz w:val="24"/>
                      <w:szCs w:val="24"/>
                    </w:rPr>
                  </w:pPr>
                  <w:r w:rsidRPr="00BD50D0">
                    <w:rPr>
                      <w:sz w:val="24"/>
                      <w:szCs w:val="24"/>
                    </w:rPr>
                    <w:t xml:space="preserve">Maher </w:t>
                  </w:r>
                  <w:proofErr w:type="spellStart"/>
                  <w:r w:rsidRPr="00BD50D0">
                    <w:rPr>
                      <w:sz w:val="24"/>
                      <w:szCs w:val="24"/>
                    </w:rPr>
                    <w:t>Darraj</w:t>
                  </w:r>
                  <w:proofErr w:type="spellEnd"/>
                  <w:r w:rsidRPr="00BD50D0">
                    <w:rPr>
                      <w:sz w:val="24"/>
                      <w:szCs w:val="24"/>
                    </w:rPr>
                    <w:t>, et al. v. County of San Diego, et al.; United States District Court, Southern District, No. 11-CV-1657-AJB (BGS)</w:t>
                  </w:r>
                </w:p>
                <w:p w:rsidR="00B96D33" w:rsidRPr="00BD50D0" w:rsidRDefault="00B96D33" w:rsidP="00B96D33">
                  <w:pPr>
                    <w:spacing w:line="266" w:lineRule="exact"/>
                    <w:ind w:left="720" w:right="1602" w:hanging="630"/>
                    <w:rPr>
                      <w:sz w:val="24"/>
                      <w:szCs w:val="24"/>
                    </w:rPr>
                  </w:pPr>
                </w:p>
                <w:p w:rsidR="00B96D33" w:rsidRPr="00BD50D0" w:rsidRDefault="00B96D33" w:rsidP="00B96D33">
                  <w:pPr>
                    <w:pStyle w:val="ListParagraph"/>
                    <w:numPr>
                      <w:ilvl w:val="0"/>
                      <w:numId w:val="33"/>
                    </w:numPr>
                    <w:ind w:left="360"/>
                    <w:rPr>
                      <w:sz w:val="24"/>
                      <w:szCs w:val="24"/>
                    </w:rPr>
                  </w:pPr>
                  <w:r w:rsidRPr="00BD50D0">
                    <w:rPr>
                      <w:sz w:val="24"/>
                      <w:szCs w:val="24"/>
                    </w:rPr>
                    <w:t>CONFERENCE WITH LEGAL COUNSEL – EXISTING LITIGATION</w:t>
                  </w:r>
                </w:p>
                <w:p w:rsidR="00B96D33" w:rsidRPr="00BD50D0" w:rsidRDefault="00B96D33" w:rsidP="00B96D33">
                  <w:pPr>
                    <w:spacing w:line="266" w:lineRule="exact"/>
                    <w:ind w:left="360"/>
                    <w:rPr>
                      <w:sz w:val="24"/>
                      <w:szCs w:val="24"/>
                    </w:rPr>
                  </w:pPr>
                  <w:r w:rsidRPr="00BD50D0">
                    <w:rPr>
                      <w:sz w:val="24"/>
                      <w:szCs w:val="24"/>
                    </w:rPr>
                    <w:t>(Paragraph (1) of subdivision(d) of Section 54956.9)</w:t>
                  </w:r>
                  <w:r w:rsidRPr="00BD50D0">
                    <w:rPr>
                      <w:sz w:val="24"/>
                      <w:szCs w:val="24"/>
                    </w:rPr>
                    <w:tab/>
                  </w:r>
                </w:p>
                <w:p w:rsidR="00B96D33" w:rsidRPr="00BD50D0" w:rsidRDefault="00B96D33" w:rsidP="00B96D33">
                  <w:pPr>
                    <w:spacing w:line="266" w:lineRule="exact"/>
                    <w:ind w:left="360"/>
                    <w:rPr>
                      <w:sz w:val="24"/>
                      <w:szCs w:val="24"/>
                    </w:rPr>
                  </w:pPr>
                  <w:r w:rsidRPr="00BD50D0">
                    <w:rPr>
                      <w:sz w:val="24"/>
                      <w:szCs w:val="24"/>
                    </w:rPr>
                    <w:t>Michael Foster, et al. v. County of San Diego, et al.; United States District Court, Southern District, No. 11-CV-1953-H (KSC)</w:t>
                  </w:r>
                </w:p>
                <w:p w:rsidR="00B96D33" w:rsidRPr="00BD50D0" w:rsidRDefault="00B96D33" w:rsidP="00B96D33">
                  <w:pPr>
                    <w:spacing w:line="266" w:lineRule="exact"/>
                    <w:ind w:left="720" w:right="1602" w:hanging="630"/>
                    <w:rPr>
                      <w:sz w:val="24"/>
                      <w:szCs w:val="24"/>
                    </w:rPr>
                  </w:pPr>
                </w:p>
                <w:p w:rsidR="00B96D33" w:rsidRPr="00BD50D0" w:rsidRDefault="00B96D33" w:rsidP="00B96D33">
                  <w:pPr>
                    <w:pStyle w:val="ListParagraph"/>
                    <w:numPr>
                      <w:ilvl w:val="0"/>
                      <w:numId w:val="33"/>
                    </w:numPr>
                    <w:ind w:left="360"/>
                    <w:rPr>
                      <w:sz w:val="24"/>
                      <w:szCs w:val="24"/>
                    </w:rPr>
                  </w:pPr>
                  <w:r w:rsidRPr="00BD50D0">
                    <w:rPr>
                      <w:sz w:val="24"/>
                      <w:szCs w:val="24"/>
                    </w:rPr>
                    <w:t>CONFERENCE WITH LEGAL COUNSEL – EXISTING LITIGATION</w:t>
                  </w:r>
                </w:p>
                <w:p w:rsidR="00B96D33" w:rsidRPr="00BD50D0" w:rsidRDefault="00B96D33" w:rsidP="00B96D33">
                  <w:pPr>
                    <w:spacing w:line="266" w:lineRule="exact"/>
                    <w:ind w:left="360"/>
                    <w:rPr>
                      <w:sz w:val="24"/>
                      <w:szCs w:val="24"/>
                    </w:rPr>
                  </w:pPr>
                  <w:r w:rsidRPr="00BD50D0">
                    <w:rPr>
                      <w:sz w:val="24"/>
                      <w:szCs w:val="24"/>
                    </w:rPr>
                    <w:t>(Paragraph (1) of subdivision(d) of Section 54956.9)</w:t>
                  </w:r>
                  <w:r w:rsidRPr="00BD50D0">
                    <w:rPr>
                      <w:sz w:val="24"/>
                      <w:szCs w:val="24"/>
                    </w:rPr>
                    <w:tab/>
                  </w:r>
                </w:p>
                <w:p w:rsidR="00E85095" w:rsidRPr="00BD50D0" w:rsidRDefault="00B96D33" w:rsidP="00B96D33">
                  <w:pPr>
                    <w:spacing w:line="266" w:lineRule="exact"/>
                    <w:ind w:left="360"/>
                    <w:rPr>
                      <w:sz w:val="24"/>
                      <w:szCs w:val="24"/>
                    </w:rPr>
                  </w:pPr>
                  <w:r w:rsidRPr="00BD50D0">
                    <w:rPr>
                      <w:sz w:val="24"/>
                      <w:szCs w:val="24"/>
                    </w:rPr>
                    <w:t>William Gore v. Civil Service Commission; San Diego County Superior Court No. 37-2012-00103131-CU-WM-CTL</w:t>
                  </w:r>
                </w:p>
                <w:p w:rsidR="00E85095" w:rsidRPr="00BD50D0" w:rsidRDefault="00E85095" w:rsidP="00DC3062">
                  <w:pPr>
                    <w:pStyle w:val="COBCAPSBOLD"/>
                    <w:jc w:val="left"/>
                    <w:rPr>
                      <w:b w:val="0"/>
                      <w:caps w:val="0"/>
                      <w:sz w:val="24"/>
                      <w:szCs w:val="20"/>
                    </w:rPr>
                  </w:pPr>
                </w:p>
              </w:tc>
            </w:tr>
          </w:tbl>
          <w:tbl>
            <w:tblPr>
              <w:tblW w:w="8262" w:type="dxa"/>
              <w:tblLayout w:type="fixed"/>
              <w:tblLook w:val="0000" w:firstRow="0" w:lastRow="0" w:firstColumn="0" w:lastColumn="0" w:noHBand="0" w:noVBand="0"/>
            </w:tblPr>
            <w:tblGrid>
              <w:gridCol w:w="8262"/>
            </w:tblGrid>
            <w:tr w:rsidR="00E076F5" w:rsidRPr="00A23041" w:rsidTr="00E076F5">
              <w:tc>
                <w:tcPr>
                  <w:tcW w:w="8262" w:type="dxa"/>
                </w:tcPr>
                <w:p w:rsidR="00E076F5" w:rsidRPr="00A23041" w:rsidRDefault="00E076F5" w:rsidP="00F94B6A">
                  <w:pPr>
                    <w:rPr>
                      <w:b/>
                      <w:szCs w:val="26"/>
                    </w:rPr>
                  </w:pPr>
                  <w:r w:rsidRPr="00F94B6A">
                    <w:rPr>
                      <w:b/>
                      <w:sz w:val="24"/>
                      <w:szCs w:val="26"/>
                    </w:rPr>
                    <w:t>ACTION:</w:t>
                  </w:r>
                </w:p>
              </w:tc>
            </w:tr>
            <w:tr w:rsidR="00E076F5" w:rsidRPr="00B72067" w:rsidTr="00E076F5">
              <w:tc>
                <w:tcPr>
                  <w:tcW w:w="8262" w:type="dxa"/>
                </w:tcPr>
                <w:p w:rsidR="00E076F5" w:rsidRDefault="00E076F5" w:rsidP="00F94B6A">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June 19, 2013, prior to the start of the Board </w:t>
                  </w:r>
                  <w:r w:rsidRPr="00B72067">
                    <w:t xml:space="preserve">of Supervisors </w:t>
                  </w:r>
                  <w:r>
                    <w:t>Planning and Land Use meeting.</w:t>
                  </w:r>
                </w:p>
                <w:p w:rsidR="00343619" w:rsidRPr="00B72067" w:rsidRDefault="00343619" w:rsidP="00F94B6A">
                  <w:pPr>
                    <w:pStyle w:val="HangingIndent"/>
                    <w:keepNext/>
                    <w:tabs>
                      <w:tab w:val="clear" w:pos="5760"/>
                      <w:tab w:val="clear" w:pos="6480"/>
                      <w:tab w:val="clear" w:pos="7200"/>
                      <w:tab w:val="clear" w:pos="7920"/>
                      <w:tab w:val="clear" w:pos="8640"/>
                    </w:tabs>
                    <w:ind w:left="0" w:firstLine="0"/>
                  </w:pPr>
                </w:p>
              </w:tc>
            </w:tr>
          </w:tbl>
          <w:p w:rsidR="00E85095" w:rsidRPr="00BD50D0" w:rsidRDefault="00E85095" w:rsidP="00DC3062">
            <w:pPr>
              <w:pStyle w:val="NoSpacing"/>
              <w:jc w:val="left"/>
              <w:rPr>
                <w:b/>
                <w:caps w:val="0"/>
              </w:rPr>
            </w:pPr>
          </w:p>
        </w:tc>
      </w:tr>
      <w:tr w:rsidR="00241748" w:rsidRPr="00BD50D0" w:rsidTr="00E85095">
        <w:tc>
          <w:tcPr>
            <w:tcW w:w="1188" w:type="dxa"/>
            <w:tcBorders>
              <w:top w:val="nil"/>
              <w:left w:val="nil"/>
              <w:bottom w:val="nil"/>
              <w:right w:val="nil"/>
            </w:tcBorders>
          </w:tcPr>
          <w:p w:rsidR="00241748" w:rsidRPr="00BD50D0" w:rsidRDefault="00241748" w:rsidP="00DC3062">
            <w:pPr>
              <w:rPr>
                <w:b/>
                <w:caps/>
                <w:color w:val="000000"/>
                <w:sz w:val="24"/>
              </w:rPr>
            </w:pPr>
          </w:p>
        </w:tc>
        <w:tc>
          <w:tcPr>
            <w:tcW w:w="8388" w:type="dxa"/>
            <w:tcBorders>
              <w:top w:val="nil"/>
              <w:left w:val="nil"/>
              <w:bottom w:val="nil"/>
              <w:right w:val="nil"/>
            </w:tcBorders>
          </w:tcPr>
          <w:p w:rsidR="00241748" w:rsidRPr="00BD50D0" w:rsidRDefault="00241748" w:rsidP="00DC3062">
            <w:pPr>
              <w:pStyle w:val="NoSpacing"/>
              <w:jc w:val="left"/>
              <w:rPr>
                <w:rStyle w:val="COBCAPSBOLDChar"/>
                <w:color w:val="auto"/>
              </w:rPr>
            </w:pPr>
          </w:p>
        </w:tc>
      </w:tr>
    </w:tbl>
    <w:tbl>
      <w:tblPr>
        <w:tblW w:w="9540" w:type="dxa"/>
        <w:tblInd w:w="18" w:type="dxa"/>
        <w:tblLayout w:type="fixed"/>
        <w:tblLook w:val="0000" w:firstRow="0" w:lastRow="0" w:firstColumn="0" w:lastColumn="0" w:noHBand="0" w:noVBand="0"/>
      </w:tblPr>
      <w:tblGrid>
        <w:gridCol w:w="1170"/>
        <w:gridCol w:w="1530"/>
        <w:gridCol w:w="6840"/>
      </w:tblGrid>
      <w:tr w:rsidR="00241748" w:rsidRPr="00330469" w:rsidTr="00F94B6A">
        <w:tc>
          <w:tcPr>
            <w:tcW w:w="1170" w:type="dxa"/>
          </w:tcPr>
          <w:p w:rsidR="00241748" w:rsidRPr="00330469" w:rsidRDefault="00241748" w:rsidP="00F94B6A">
            <w:pPr>
              <w:pStyle w:val="BLTemplate"/>
              <w:keepNext/>
              <w:jc w:val="center"/>
              <w:rPr>
                <w:b/>
              </w:rPr>
            </w:pPr>
            <w:r>
              <w:rPr>
                <w:b/>
              </w:rPr>
              <w:t>35</w:t>
            </w:r>
            <w:r w:rsidRPr="00330469">
              <w:rPr>
                <w:b/>
              </w:rPr>
              <w:t>.</w:t>
            </w:r>
          </w:p>
        </w:tc>
        <w:tc>
          <w:tcPr>
            <w:tcW w:w="1530" w:type="dxa"/>
          </w:tcPr>
          <w:p w:rsidR="00241748" w:rsidRPr="00330469" w:rsidRDefault="00241748" w:rsidP="00F94B6A">
            <w:pPr>
              <w:pStyle w:val="BLTemplate"/>
              <w:keepNext/>
              <w:ind w:firstLine="72"/>
              <w:jc w:val="left"/>
              <w:rPr>
                <w:b/>
              </w:rPr>
            </w:pPr>
            <w:r w:rsidRPr="00330469">
              <w:rPr>
                <w:b/>
              </w:rPr>
              <w:t>SUBJECT:</w:t>
            </w:r>
          </w:p>
        </w:tc>
        <w:tc>
          <w:tcPr>
            <w:tcW w:w="6840" w:type="dxa"/>
          </w:tcPr>
          <w:p w:rsidR="00241748" w:rsidRPr="00330469" w:rsidRDefault="00241748" w:rsidP="00F94B6A">
            <w:pPr>
              <w:pStyle w:val="JustifiedCOB"/>
              <w:keepNext/>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241748" w:rsidRPr="00330469" w:rsidTr="00F94B6A">
        <w:tc>
          <w:tcPr>
            <w:tcW w:w="1170" w:type="dxa"/>
          </w:tcPr>
          <w:p w:rsidR="00241748" w:rsidRPr="00330469" w:rsidRDefault="00241748" w:rsidP="00F94B6A">
            <w:pPr>
              <w:pStyle w:val="BLTemplate"/>
              <w:keepNext/>
              <w:jc w:val="center"/>
              <w:rPr>
                <w:b/>
              </w:rPr>
            </w:pPr>
          </w:p>
        </w:tc>
        <w:tc>
          <w:tcPr>
            <w:tcW w:w="8370" w:type="dxa"/>
            <w:gridSpan w:val="2"/>
            <w:vAlign w:val="bottom"/>
          </w:tcPr>
          <w:p w:rsidR="00241748" w:rsidRPr="00330469" w:rsidRDefault="00241748" w:rsidP="00F94B6A">
            <w:pPr>
              <w:pStyle w:val="BLTemplate"/>
              <w:keepNext/>
              <w:ind w:left="72"/>
            </w:pPr>
            <w:r w:rsidRPr="00330469">
              <w:rPr>
                <w:b/>
              </w:rPr>
              <w:t>OVERVIEW:</w:t>
            </w:r>
          </w:p>
        </w:tc>
      </w:tr>
      <w:tr w:rsidR="00241748" w:rsidRPr="00330469" w:rsidTr="00F94B6A">
        <w:trPr>
          <w:trHeight w:val="2727"/>
        </w:trPr>
        <w:tc>
          <w:tcPr>
            <w:tcW w:w="1170" w:type="dxa"/>
          </w:tcPr>
          <w:p w:rsidR="00241748" w:rsidRPr="00330469" w:rsidRDefault="00241748" w:rsidP="00F94B6A">
            <w:pPr>
              <w:pStyle w:val="BLTemplate"/>
              <w:jc w:val="center"/>
              <w:rPr>
                <w:b/>
              </w:rPr>
            </w:pPr>
          </w:p>
        </w:tc>
        <w:tc>
          <w:tcPr>
            <w:tcW w:w="8370" w:type="dxa"/>
            <w:gridSpan w:val="2"/>
          </w:tcPr>
          <w:p w:rsidR="00241748" w:rsidRPr="00FE1286" w:rsidRDefault="00241748" w:rsidP="00F94B6A">
            <w:pPr>
              <w:ind w:left="72"/>
              <w:rPr>
                <w:sz w:val="24"/>
                <w:szCs w:val="24"/>
              </w:rPr>
            </w:pPr>
            <w:r w:rsidRPr="00FE1286">
              <w:rPr>
                <w:sz w:val="24"/>
                <w:szCs w:val="24"/>
              </w:rPr>
              <w:t>Chairman Greg Cox pre</w:t>
            </w:r>
            <w:r>
              <w:rPr>
                <w:sz w:val="24"/>
                <w:szCs w:val="24"/>
              </w:rPr>
              <w:t xml:space="preserve">sented a proclamation declaring </w:t>
            </w:r>
            <w:r w:rsidR="00CA4FBE">
              <w:rPr>
                <w:sz w:val="24"/>
                <w:szCs w:val="24"/>
              </w:rPr>
              <w:t xml:space="preserve">June 16, 2013 and </w:t>
            </w:r>
            <w:r w:rsidR="00AF5E68">
              <w:rPr>
                <w:sz w:val="24"/>
                <w:szCs w:val="24"/>
              </w:rPr>
              <w:t xml:space="preserve">         </w:t>
            </w:r>
            <w:r w:rsidR="00C91ED9">
              <w:rPr>
                <w:sz w:val="24"/>
                <w:szCs w:val="24"/>
              </w:rPr>
              <w:t>June 18</w:t>
            </w:r>
            <w:r w:rsidRPr="00FE1286">
              <w:rPr>
                <w:sz w:val="24"/>
                <w:szCs w:val="24"/>
              </w:rPr>
              <w:t xml:space="preserve">, 2013, </w:t>
            </w:r>
            <w:r w:rsidR="00C91ED9">
              <w:rPr>
                <w:sz w:val="24"/>
                <w:szCs w:val="24"/>
              </w:rPr>
              <w:t>Joan</w:t>
            </w:r>
            <w:r w:rsidR="00C91ED9" w:rsidRPr="00C91ED9">
              <w:rPr>
                <w:sz w:val="24"/>
                <w:szCs w:val="24"/>
              </w:rPr>
              <w:t xml:space="preserve"> </w:t>
            </w:r>
            <w:proofErr w:type="spellStart"/>
            <w:r w:rsidR="00C91ED9" w:rsidRPr="00C91ED9">
              <w:rPr>
                <w:sz w:val="24"/>
                <w:szCs w:val="24"/>
              </w:rPr>
              <w:t>D</w:t>
            </w:r>
            <w:r w:rsidR="00E66197">
              <w:rPr>
                <w:sz w:val="24"/>
                <w:szCs w:val="24"/>
              </w:rPr>
              <w:t>eM</w:t>
            </w:r>
            <w:r w:rsidR="00C91ED9">
              <w:rPr>
                <w:sz w:val="24"/>
                <w:szCs w:val="24"/>
              </w:rPr>
              <w:t>unbrun</w:t>
            </w:r>
            <w:proofErr w:type="spellEnd"/>
            <w:r w:rsidR="00E66197">
              <w:rPr>
                <w:sz w:val="24"/>
                <w:szCs w:val="24"/>
              </w:rPr>
              <w:t xml:space="preserve"> </w:t>
            </w:r>
            <w:r w:rsidRPr="00FE1286">
              <w:rPr>
                <w:sz w:val="24"/>
                <w:szCs w:val="24"/>
              </w:rPr>
              <w:t>Day</w:t>
            </w:r>
            <w:r w:rsidR="00CA4FBE">
              <w:rPr>
                <w:sz w:val="24"/>
                <w:szCs w:val="24"/>
              </w:rPr>
              <w:t>s</w:t>
            </w:r>
            <w:r w:rsidRPr="00FE1286">
              <w:rPr>
                <w:sz w:val="24"/>
                <w:szCs w:val="24"/>
              </w:rPr>
              <w:t xml:space="preserve"> throughout the County of San Diego.</w:t>
            </w:r>
          </w:p>
          <w:p w:rsidR="00241748" w:rsidRPr="00FE1286" w:rsidRDefault="00241748" w:rsidP="00F94B6A">
            <w:pPr>
              <w:ind w:left="72"/>
              <w:rPr>
                <w:sz w:val="24"/>
                <w:szCs w:val="24"/>
              </w:rPr>
            </w:pPr>
          </w:p>
          <w:p w:rsidR="00790CEB" w:rsidRDefault="00F94B6A" w:rsidP="00F94B6A">
            <w:pPr>
              <w:ind w:left="72"/>
              <w:rPr>
                <w:sz w:val="24"/>
                <w:szCs w:val="24"/>
              </w:rPr>
            </w:pPr>
            <w:r>
              <w:rPr>
                <w:sz w:val="24"/>
                <w:szCs w:val="24"/>
              </w:rPr>
              <w:t>Vice-Chairwoman</w:t>
            </w:r>
            <w:r w:rsidR="00790CEB" w:rsidRPr="00790CEB">
              <w:rPr>
                <w:sz w:val="24"/>
                <w:szCs w:val="24"/>
              </w:rPr>
              <w:t xml:space="preserve"> Dianne Jacob presen</w:t>
            </w:r>
            <w:r w:rsidR="00790CEB">
              <w:rPr>
                <w:sz w:val="24"/>
                <w:szCs w:val="24"/>
              </w:rPr>
              <w:t>ted a proclamation declaring June 18</w:t>
            </w:r>
            <w:r w:rsidR="00790CEB" w:rsidRPr="00790CEB">
              <w:rPr>
                <w:sz w:val="24"/>
                <w:szCs w:val="24"/>
              </w:rPr>
              <w:t>, 2013, “S</w:t>
            </w:r>
            <w:r w:rsidR="00D571DD">
              <w:rPr>
                <w:sz w:val="24"/>
                <w:szCs w:val="24"/>
              </w:rPr>
              <w:t>hotgun</w:t>
            </w:r>
            <w:r w:rsidR="00790CEB" w:rsidRPr="00790CEB">
              <w:rPr>
                <w:sz w:val="24"/>
                <w:szCs w:val="24"/>
              </w:rPr>
              <w:t xml:space="preserve"> T</w:t>
            </w:r>
            <w:r w:rsidR="00D571DD">
              <w:rPr>
                <w:sz w:val="24"/>
                <w:szCs w:val="24"/>
              </w:rPr>
              <w:t>om</w:t>
            </w:r>
            <w:r w:rsidR="00790CEB" w:rsidRPr="00790CEB">
              <w:rPr>
                <w:sz w:val="24"/>
                <w:szCs w:val="24"/>
              </w:rPr>
              <w:t>” K</w:t>
            </w:r>
            <w:r w:rsidR="00D571DD">
              <w:rPr>
                <w:sz w:val="24"/>
                <w:szCs w:val="24"/>
              </w:rPr>
              <w:t>elly</w:t>
            </w:r>
            <w:r w:rsidR="00790CEB" w:rsidRPr="00790CEB">
              <w:rPr>
                <w:sz w:val="24"/>
                <w:szCs w:val="24"/>
              </w:rPr>
              <w:t xml:space="preserve"> Day throughout the County of San Diego.</w:t>
            </w:r>
          </w:p>
          <w:p w:rsidR="00790CEB" w:rsidRDefault="00790CEB" w:rsidP="00F94B6A">
            <w:pPr>
              <w:ind w:left="72"/>
              <w:rPr>
                <w:sz w:val="24"/>
                <w:szCs w:val="24"/>
              </w:rPr>
            </w:pPr>
          </w:p>
          <w:p w:rsidR="00BC0C45" w:rsidRDefault="00BC0C45" w:rsidP="00BC0C45">
            <w:pPr>
              <w:ind w:left="72"/>
              <w:rPr>
                <w:sz w:val="24"/>
                <w:szCs w:val="24"/>
              </w:rPr>
            </w:pPr>
            <w:r>
              <w:rPr>
                <w:sz w:val="24"/>
                <w:szCs w:val="24"/>
              </w:rPr>
              <w:t>Supervisors Ron Roberts and Bill Horn presented a proclamation declaring         June 18, 2013, Rear Admiral Dixon R. Smith Day throughout the County of San Diego.</w:t>
            </w:r>
          </w:p>
          <w:p w:rsidR="00BC0C45" w:rsidRDefault="00BC0C45" w:rsidP="00F94B6A">
            <w:pPr>
              <w:ind w:left="72"/>
              <w:rPr>
                <w:sz w:val="24"/>
                <w:szCs w:val="24"/>
              </w:rPr>
            </w:pPr>
          </w:p>
          <w:p w:rsidR="00241748" w:rsidRPr="00FE1286" w:rsidRDefault="00241748" w:rsidP="00F94B6A">
            <w:pPr>
              <w:ind w:left="72"/>
              <w:rPr>
                <w:sz w:val="24"/>
                <w:szCs w:val="24"/>
              </w:rPr>
            </w:pPr>
            <w:r w:rsidRPr="00FE1286">
              <w:rPr>
                <w:sz w:val="24"/>
                <w:szCs w:val="24"/>
              </w:rPr>
              <w:t>Supervisor Ron Roberts present</w:t>
            </w:r>
            <w:r w:rsidR="004652CE">
              <w:rPr>
                <w:sz w:val="24"/>
                <w:szCs w:val="24"/>
              </w:rPr>
              <w:t xml:space="preserve">ed a proclamation declaring </w:t>
            </w:r>
            <w:r w:rsidR="004652CE" w:rsidRPr="007C5BD5">
              <w:rPr>
                <w:sz w:val="24"/>
                <w:szCs w:val="24"/>
              </w:rPr>
              <w:t>June 18</w:t>
            </w:r>
            <w:r w:rsidRPr="007C5BD5">
              <w:rPr>
                <w:sz w:val="24"/>
                <w:szCs w:val="24"/>
              </w:rPr>
              <w:t>, 2013</w:t>
            </w:r>
            <w:r w:rsidRPr="00FE1286">
              <w:rPr>
                <w:sz w:val="24"/>
                <w:szCs w:val="24"/>
              </w:rPr>
              <w:t xml:space="preserve">, </w:t>
            </w:r>
            <w:r w:rsidR="00D571DD">
              <w:rPr>
                <w:sz w:val="24"/>
                <w:szCs w:val="24"/>
              </w:rPr>
              <w:t>Strike Out</w:t>
            </w:r>
            <w:r w:rsidR="004652CE" w:rsidRPr="004652CE">
              <w:rPr>
                <w:sz w:val="24"/>
                <w:szCs w:val="24"/>
              </w:rPr>
              <w:t xml:space="preserve"> S</w:t>
            </w:r>
            <w:r w:rsidR="00D571DD">
              <w:rPr>
                <w:sz w:val="24"/>
                <w:szCs w:val="24"/>
              </w:rPr>
              <w:t>troke</w:t>
            </w:r>
            <w:r w:rsidR="004652CE">
              <w:rPr>
                <w:sz w:val="24"/>
                <w:szCs w:val="24"/>
              </w:rPr>
              <w:t xml:space="preserve"> </w:t>
            </w:r>
            <w:r w:rsidR="007C5BD5">
              <w:rPr>
                <w:sz w:val="24"/>
                <w:szCs w:val="24"/>
              </w:rPr>
              <w:t>Day</w:t>
            </w:r>
            <w:bookmarkStart w:id="5" w:name="_GoBack"/>
            <w:bookmarkEnd w:id="5"/>
            <w:r w:rsidRPr="00FE1286">
              <w:rPr>
                <w:sz w:val="24"/>
                <w:szCs w:val="24"/>
              </w:rPr>
              <w:t xml:space="preserve"> throughout the County of San Diego.</w:t>
            </w:r>
          </w:p>
          <w:p w:rsidR="00241748" w:rsidRPr="00FE1286" w:rsidRDefault="00241748" w:rsidP="00790CEB">
            <w:pPr>
              <w:rPr>
                <w:sz w:val="24"/>
                <w:szCs w:val="24"/>
              </w:rPr>
            </w:pPr>
          </w:p>
          <w:p w:rsidR="00241748" w:rsidRDefault="00D571DD" w:rsidP="00F94B6A">
            <w:pPr>
              <w:ind w:left="72"/>
              <w:rPr>
                <w:sz w:val="24"/>
                <w:szCs w:val="24"/>
              </w:rPr>
            </w:pPr>
            <w:r w:rsidRPr="00D571DD">
              <w:rPr>
                <w:sz w:val="24"/>
                <w:szCs w:val="24"/>
              </w:rPr>
              <w:t>Vice-Chairwoman Dianne Jacob and Supervisor Dave Roberts</w:t>
            </w:r>
            <w:r w:rsidR="0057420A">
              <w:rPr>
                <w:sz w:val="24"/>
                <w:szCs w:val="24"/>
              </w:rPr>
              <w:t xml:space="preserve"> gave a</w:t>
            </w:r>
            <w:r w:rsidRPr="00D571DD">
              <w:rPr>
                <w:sz w:val="24"/>
                <w:szCs w:val="24"/>
              </w:rPr>
              <w:t xml:space="preserve"> special </w:t>
            </w:r>
            <w:r w:rsidRPr="00D571DD">
              <w:rPr>
                <w:sz w:val="24"/>
                <w:szCs w:val="24"/>
              </w:rPr>
              <w:lastRenderedPageBreak/>
              <w:t>presentation on the Retired Employees of San Diego County, Inc. Merit Scholarship Award Winners.</w:t>
            </w:r>
          </w:p>
          <w:p w:rsidR="00241748" w:rsidRPr="00FE1286" w:rsidRDefault="00241748" w:rsidP="00F94B6A">
            <w:pPr>
              <w:ind w:left="72"/>
              <w:rPr>
                <w:sz w:val="24"/>
                <w:szCs w:val="24"/>
              </w:rPr>
            </w:pPr>
          </w:p>
        </w:tc>
      </w:tr>
      <w:tr w:rsidR="00241748" w:rsidRPr="00330469" w:rsidTr="00F94B6A">
        <w:tc>
          <w:tcPr>
            <w:tcW w:w="1170" w:type="dxa"/>
          </w:tcPr>
          <w:p w:rsidR="00241748" w:rsidRPr="00330469" w:rsidRDefault="00241748" w:rsidP="00F94B6A">
            <w:pPr>
              <w:pStyle w:val="BLTemplate"/>
              <w:keepNext/>
              <w:jc w:val="center"/>
              <w:rPr>
                <w:b/>
              </w:rPr>
            </w:pPr>
            <w:r>
              <w:rPr>
                <w:b/>
              </w:rPr>
              <w:lastRenderedPageBreak/>
              <w:t>36</w:t>
            </w:r>
            <w:r w:rsidRPr="00330469">
              <w:rPr>
                <w:b/>
              </w:rPr>
              <w:t>.</w:t>
            </w:r>
          </w:p>
        </w:tc>
        <w:tc>
          <w:tcPr>
            <w:tcW w:w="1530" w:type="dxa"/>
          </w:tcPr>
          <w:p w:rsidR="00241748" w:rsidRPr="00330469" w:rsidRDefault="00241748" w:rsidP="00F94B6A">
            <w:pPr>
              <w:pStyle w:val="BLTemplate"/>
              <w:keepNext/>
              <w:ind w:firstLine="72"/>
              <w:jc w:val="left"/>
              <w:rPr>
                <w:b/>
              </w:rPr>
            </w:pPr>
            <w:r w:rsidRPr="00330469">
              <w:rPr>
                <w:b/>
              </w:rPr>
              <w:t>SUBJECT:</w:t>
            </w:r>
          </w:p>
        </w:tc>
        <w:tc>
          <w:tcPr>
            <w:tcW w:w="6840" w:type="dxa"/>
          </w:tcPr>
          <w:p w:rsidR="00241748" w:rsidRPr="00330469" w:rsidRDefault="00241748" w:rsidP="00F94B6A">
            <w:pPr>
              <w:pStyle w:val="JustifiedCOB"/>
              <w:keepNext/>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241748" w:rsidRPr="00330469" w:rsidTr="00F94B6A">
        <w:tc>
          <w:tcPr>
            <w:tcW w:w="1170" w:type="dxa"/>
          </w:tcPr>
          <w:p w:rsidR="00241748" w:rsidRPr="00330469" w:rsidRDefault="00241748" w:rsidP="00F94B6A">
            <w:pPr>
              <w:pStyle w:val="BLTemplate"/>
              <w:keepNext/>
              <w:jc w:val="center"/>
              <w:rPr>
                <w:b/>
              </w:rPr>
            </w:pPr>
          </w:p>
        </w:tc>
        <w:tc>
          <w:tcPr>
            <w:tcW w:w="8370" w:type="dxa"/>
            <w:gridSpan w:val="2"/>
            <w:vAlign w:val="bottom"/>
          </w:tcPr>
          <w:p w:rsidR="00241748" w:rsidRPr="00330469" w:rsidRDefault="00241748" w:rsidP="00F94B6A">
            <w:pPr>
              <w:pStyle w:val="BLTemplate"/>
              <w:keepNext/>
              <w:ind w:left="72"/>
            </w:pPr>
            <w:r w:rsidRPr="00330469">
              <w:rPr>
                <w:b/>
              </w:rPr>
              <w:t>OVERVIEW:</w:t>
            </w:r>
          </w:p>
        </w:tc>
      </w:tr>
      <w:tr w:rsidR="00241748" w:rsidRPr="00330469" w:rsidTr="00F94B6A">
        <w:tc>
          <w:tcPr>
            <w:tcW w:w="1170" w:type="dxa"/>
          </w:tcPr>
          <w:p w:rsidR="00241748" w:rsidRPr="00330469" w:rsidRDefault="00241748" w:rsidP="00F94B6A">
            <w:pPr>
              <w:pStyle w:val="BLTemplate"/>
              <w:keepNext/>
              <w:jc w:val="center"/>
              <w:rPr>
                <w:b/>
              </w:rPr>
            </w:pPr>
          </w:p>
        </w:tc>
        <w:tc>
          <w:tcPr>
            <w:tcW w:w="8370" w:type="dxa"/>
            <w:gridSpan w:val="2"/>
          </w:tcPr>
          <w:p w:rsidR="00241748" w:rsidRDefault="00AE5CCB" w:rsidP="00F94B6A">
            <w:pPr>
              <w:pStyle w:val="JustifiedCOB"/>
              <w:keepNext/>
              <w:tabs>
                <w:tab w:val="left" w:pos="0"/>
              </w:tabs>
              <w:spacing w:after="0"/>
              <w:ind w:left="72"/>
            </w:pPr>
            <w:r w:rsidRPr="00A2545F">
              <w:t>Kathleen Hayden</w:t>
            </w:r>
            <w:r>
              <w:t xml:space="preserve"> </w:t>
            </w:r>
            <w:r w:rsidR="00241748">
              <w:t xml:space="preserve">spoke to the Board regarding </w:t>
            </w:r>
            <w:r w:rsidR="001A4E29">
              <w:t xml:space="preserve">adding the book </w:t>
            </w:r>
            <w:r w:rsidR="001A4E29">
              <w:rPr>
                <w:u w:val="single"/>
              </w:rPr>
              <w:t>History of Warner Ranch</w:t>
            </w:r>
            <w:r w:rsidR="00A2545F">
              <w:t xml:space="preserve"> </w:t>
            </w:r>
            <w:r w:rsidR="001A4E29">
              <w:t xml:space="preserve">to </w:t>
            </w:r>
            <w:r w:rsidR="00A2545F">
              <w:t>local school curriculum.</w:t>
            </w:r>
          </w:p>
          <w:p w:rsidR="00AE5CCB" w:rsidRDefault="00AE5CCB" w:rsidP="00F94B6A">
            <w:pPr>
              <w:pStyle w:val="JustifiedCOB"/>
              <w:keepNext/>
              <w:tabs>
                <w:tab w:val="left" w:pos="0"/>
              </w:tabs>
              <w:spacing w:after="0"/>
              <w:ind w:left="72"/>
            </w:pPr>
          </w:p>
          <w:p w:rsidR="00AE5CCB" w:rsidRDefault="00AE5CCB" w:rsidP="00F94B6A">
            <w:pPr>
              <w:pStyle w:val="JustifiedCOB"/>
              <w:keepNext/>
              <w:tabs>
                <w:tab w:val="left" w:pos="0"/>
              </w:tabs>
              <w:spacing w:after="0"/>
              <w:ind w:left="72"/>
            </w:pPr>
            <w:proofErr w:type="spellStart"/>
            <w:r>
              <w:t>Rupa</w:t>
            </w:r>
            <w:proofErr w:type="spellEnd"/>
            <w:r>
              <w:t xml:space="preserve"> Singh spoke to the Board regarding</w:t>
            </w:r>
            <w:r w:rsidR="00A2545F">
              <w:t xml:space="preserve"> </w:t>
            </w:r>
            <w:r w:rsidR="00AF5E68">
              <w:t>the Commission on the Status</w:t>
            </w:r>
            <w:r w:rsidR="00A2545F">
              <w:t xml:space="preserve"> of Women.</w:t>
            </w:r>
          </w:p>
          <w:p w:rsidR="00241748" w:rsidRPr="00330469" w:rsidRDefault="00241748" w:rsidP="004800EF">
            <w:pPr>
              <w:pStyle w:val="JustifiedCOB"/>
              <w:keepNext/>
              <w:tabs>
                <w:tab w:val="left" w:pos="0"/>
              </w:tabs>
              <w:spacing w:after="0"/>
            </w:pPr>
          </w:p>
        </w:tc>
      </w:tr>
      <w:tr w:rsidR="00241748" w:rsidRPr="00330469" w:rsidTr="00F94B6A">
        <w:tc>
          <w:tcPr>
            <w:tcW w:w="1170" w:type="dxa"/>
          </w:tcPr>
          <w:p w:rsidR="00241748" w:rsidRPr="00330469" w:rsidRDefault="00241748" w:rsidP="00F94B6A">
            <w:pPr>
              <w:rPr>
                <w:b/>
              </w:rPr>
            </w:pPr>
          </w:p>
        </w:tc>
        <w:tc>
          <w:tcPr>
            <w:tcW w:w="8370" w:type="dxa"/>
            <w:gridSpan w:val="2"/>
            <w:vAlign w:val="bottom"/>
          </w:tcPr>
          <w:p w:rsidR="00241748" w:rsidRPr="00330469" w:rsidRDefault="00241748" w:rsidP="00F94B6A">
            <w:pPr>
              <w:ind w:firstLine="72"/>
              <w:rPr>
                <w:b/>
              </w:rPr>
            </w:pPr>
            <w:r w:rsidRPr="00330469">
              <w:rPr>
                <w:b/>
              </w:rPr>
              <w:t>ACTION:</w:t>
            </w:r>
          </w:p>
        </w:tc>
      </w:tr>
      <w:tr w:rsidR="00241748" w:rsidRPr="00330469" w:rsidTr="00F94B6A">
        <w:tc>
          <w:tcPr>
            <w:tcW w:w="1170" w:type="dxa"/>
          </w:tcPr>
          <w:p w:rsidR="00241748" w:rsidRPr="00330469" w:rsidRDefault="00241748" w:rsidP="00F94B6A">
            <w:pPr>
              <w:pStyle w:val="BLTemplate"/>
              <w:jc w:val="center"/>
              <w:rPr>
                <w:b/>
              </w:rPr>
            </w:pPr>
          </w:p>
        </w:tc>
        <w:tc>
          <w:tcPr>
            <w:tcW w:w="8370" w:type="dxa"/>
            <w:gridSpan w:val="2"/>
            <w:vAlign w:val="bottom"/>
          </w:tcPr>
          <w:p w:rsidR="00241748" w:rsidRDefault="00241748" w:rsidP="00F94B6A">
            <w:pPr>
              <w:pStyle w:val="BLTemplate"/>
              <w:ind w:firstLine="72"/>
            </w:pPr>
            <w:r w:rsidRPr="00330469">
              <w:t>Heard, referred to the Chief Administrative Officer.</w:t>
            </w:r>
          </w:p>
          <w:p w:rsidR="00241748" w:rsidRPr="00330469" w:rsidRDefault="00241748" w:rsidP="00F94B6A">
            <w:pPr>
              <w:pStyle w:val="BLTemplate"/>
              <w:ind w:firstLine="72"/>
              <w:rPr>
                <w:b/>
              </w:rPr>
            </w:pPr>
          </w:p>
        </w:tc>
      </w:tr>
    </w:tbl>
    <w:p w:rsidR="00D1499E" w:rsidRDefault="00D1499E" w:rsidP="002267C4">
      <w:pPr>
        <w:jc w:val="left"/>
        <w:rPr>
          <w:sz w:val="24"/>
          <w:szCs w:val="24"/>
        </w:rPr>
      </w:pPr>
    </w:p>
    <w:p w:rsidR="008809DA" w:rsidRDefault="008809DA" w:rsidP="002267C4">
      <w:pPr>
        <w:jc w:val="left"/>
        <w:rPr>
          <w:sz w:val="24"/>
          <w:szCs w:val="24"/>
        </w:rPr>
      </w:pPr>
      <w:r w:rsidRPr="008809DA">
        <w:rPr>
          <w:sz w:val="24"/>
          <w:szCs w:val="24"/>
        </w:rPr>
        <w:t xml:space="preserve">Chairman Cox noted for the record that Budget Hearings continue until 5:00 p.m. Wednesday, June </w:t>
      </w:r>
      <w:r>
        <w:rPr>
          <w:sz w:val="24"/>
          <w:szCs w:val="24"/>
        </w:rPr>
        <w:t>19</w:t>
      </w:r>
      <w:r w:rsidRPr="008809DA">
        <w:rPr>
          <w:sz w:val="24"/>
          <w:szCs w:val="24"/>
        </w:rPr>
        <w:t>, 201</w:t>
      </w:r>
      <w:r>
        <w:rPr>
          <w:sz w:val="24"/>
          <w:szCs w:val="24"/>
        </w:rPr>
        <w:t>3</w:t>
      </w:r>
      <w:r w:rsidRPr="008809DA">
        <w:rPr>
          <w:sz w:val="24"/>
          <w:szCs w:val="24"/>
        </w:rPr>
        <w:t xml:space="preserve">, with members of the public being able to submit written </w:t>
      </w:r>
      <w:r>
        <w:rPr>
          <w:sz w:val="24"/>
          <w:szCs w:val="24"/>
        </w:rPr>
        <w:t xml:space="preserve">testimony to the Clerk of the Board of Supervisors until 5 p.m., June 19, 2013. </w:t>
      </w:r>
    </w:p>
    <w:p w:rsidR="008809DA" w:rsidRDefault="008809DA" w:rsidP="002267C4">
      <w:pPr>
        <w:jc w:val="left"/>
        <w:rPr>
          <w:sz w:val="24"/>
          <w:szCs w:val="24"/>
        </w:rPr>
      </w:pPr>
    </w:p>
    <w:p w:rsidR="00D1499E" w:rsidRPr="00285C9D" w:rsidRDefault="00D1499E" w:rsidP="00CE0960">
      <w:pPr>
        <w:snapToGrid w:val="0"/>
        <w:rPr>
          <w:sz w:val="24"/>
          <w:szCs w:val="20"/>
        </w:rPr>
      </w:pPr>
      <w:r w:rsidRPr="00285C9D">
        <w:rPr>
          <w:sz w:val="24"/>
          <w:szCs w:val="20"/>
        </w:rPr>
        <w:t>There being no further business, the Board adjour</w:t>
      </w:r>
      <w:r>
        <w:rPr>
          <w:sz w:val="24"/>
          <w:szCs w:val="20"/>
        </w:rPr>
        <w:t>ned a</w:t>
      </w:r>
      <w:r w:rsidR="00554338">
        <w:rPr>
          <w:sz w:val="24"/>
          <w:szCs w:val="20"/>
        </w:rPr>
        <w:t>t 11:50</w:t>
      </w:r>
      <w:r>
        <w:rPr>
          <w:sz w:val="24"/>
          <w:szCs w:val="20"/>
        </w:rPr>
        <w:t xml:space="preserve"> a.m. in memory of </w:t>
      </w:r>
      <w:proofErr w:type="spellStart"/>
      <w:r w:rsidR="006D1B3D">
        <w:rPr>
          <w:sz w:val="24"/>
          <w:szCs w:val="20"/>
        </w:rPr>
        <w:t>Arlyne</w:t>
      </w:r>
      <w:proofErr w:type="spellEnd"/>
      <w:r w:rsidR="006D1B3D">
        <w:rPr>
          <w:sz w:val="24"/>
          <w:szCs w:val="20"/>
        </w:rPr>
        <w:t xml:space="preserve"> </w:t>
      </w:r>
      <w:proofErr w:type="spellStart"/>
      <w:r w:rsidR="006D1B3D">
        <w:rPr>
          <w:sz w:val="24"/>
          <w:szCs w:val="20"/>
        </w:rPr>
        <w:t>Ingold</w:t>
      </w:r>
      <w:proofErr w:type="spellEnd"/>
      <w:r w:rsidR="006D1B3D">
        <w:rPr>
          <w:sz w:val="24"/>
          <w:szCs w:val="20"/>
        </w:rPr>
        <w:t xml:space="preserve">, </w:t>
      </w:r>
      <w:r w:rsidR="00CE0960">
        <w:rPr>
          <w:sz w:val="24"/>
          <w:szCs w:val="20"/>
        </w:rPr>
        <w:t xml:space="preserve">Ann Allred, Tommy </w:t>
      </w:r>
      <w:proofErr w:type="spellStart"/>
      <w:r w:rsidR="00CE0960">
        <w:rPr>
          <w:sz w:val="24"/>
          <w:szCs w:val="20"/>
        </w:rPr>
        <w:t>Battaglia</w:t>
      </w:r>
      <w:proofErr w:type="spellEnd"/>
      <w:r w:rsidR="00CE0960">
        <w:rPr>
          <w:sz w:val="24"/>
          <w:szCs w:val="20"/>
        </w:rPr>
        <w:t xml:space="preserve">, Charles “Mike” Bemis and </w:t>
      </w:r>
      <w:proofErr w:type="spellStart"/>
      <w:r w:rsidR="00CE0960" w:rsidRPr="00CE0960">
        <w:rPr>
          <w:sz w:val="24"/>
          <w:szCs w:val="20"/>
        </w:rPr>
        <w:t>Winlove</w:t>
      </w:r>
      <w:proofErr w:type="spellEnd"/>
      <w:r w:rsidR="00CE0960" w:rsidRPr="00CE0960">
        <w:rPr>
          <w:sz w:val="24"/>
          <w:szCs w:val="20"/>
        </w:rPr>
        <w:t xml:space="preserve"> </w:t>
      </w:r>
      <w:proofErr w:type="spellStart"/>
      <w:r w:rsidR="00CE0960" w:rsidRPr="00CE0960">
        <w:rPr>
          <w:sz w:val="24"/>
          <w:szCs w:val="20"/>
        </w:rPr>
        <w:t>Cudal</w:t>
      </w:r>
      <w:proofErr w:type="spellEnd"/>
      <w:r w:rsidR="00CE0960">
        <w:rPr>
          <w:sz w:val="24"/>
          <w:szCs w:val="20"/>
        </w:rPr>
        <w:t>.</w:t>
      </w:r>
    </w:p>
    <w:p w:rsidR="00D1499E" w:rsidRPr="00285C9D" w:rsidRDefault="00D1499E" w:rsidP="00D1499E">
      <w:pPr>
        <w:tabs>
          <w:tab w:val="left" w:pos="-1530"/>
          <w:tab w:val="left" w:pos="-450"/>
          <w:tab w:val="left" w:pos="-360"/>
          <w:tab w:val="left" w:pos="-180"/>
        </w:tabs>
        <w:rPr>
          <w:sz w:val="24"/>
          <w:szCs w:val="20"/>
        </w:rPr>
      </w:pPr>
    </w:p>
    <w:p w:rsidR="00D1499E" w:rsidRPr="00285C9D" w:rsidRDefault="00D1499E" w:rsidP="00D1499E">
      <w:pPr>
        <w:tabs>
          <w:tab w:val="left" w:pos="-1530"/>
          <w:tab w:val="left" w:pos="-450"/>
          <w:tab w:val="left" w:pos="-360"/>
          <w:tab w:val="left" w:pos="-180"/>
        </w:tabs>
        <w:rPr>
          <w:sz w:val="24"/>
          <w:szCs w:val="20"/>
        </w:rPr>
      </w:pPr>
    </w:p>
    <w:p w:rsidR="00D1499E" w:rsidRPr="00285C9D" w:rsidRDefault="00D1499E" w:rsidP="00D1499E">
      <w:pPr>
        <w:tabs>
          <w:tab w:val="left" w:pos="-1530"/>
          <w:tab w:val="left" w:pos="-450"/>
          <w:tab w:val="left" w:pos="-360"/>
          <w:tab w:val="left" w:pos="-180"/>
        </w:tabs>
        <w:ind w:left="-720"/>
        <w:jc w:val="center"/>
        <w:outlineLvl w:val="0"/>
        <w:rPr>
          <w:sz w:val="24"/>
          <w:szCs w:val="20"/>
        </w:rPr>
      </w:pPr>
      <w:bookmarkStart w:id="6" w:name="ClerkName"/>
      <w:bookmarkEnd w:id="6"/>
      <w:r w:rsidRPr="00285C9D">
        <w:rPr>
          <w:sz w:val="24"/>
          <w:szCs w:val="20"/>
        </w:rPr>
        <w:t>THOMAS J. PASTUSZKA</w:t>
      </w:r>
    </w:p>
    <w:p w:rsidR="00D1499E" w:rsidRPr="00285C9D" w:rsidRDefault="00D1499E" w:rsidP="00D1499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7" w:name="Clerk"/>
      <w:bookmarkEnd w:id="7"/>
      <w:r w:rsidRPr="00285C9D">
        <w:rPr>
          <w:sz w:val="24"/>
          <w:szCs w:val="20"/>
        </w:rPr>
        <w:t>Clerk of the Board of Supervisors</w:t>
      </w:r>
    </w:p>
    <w:p w:rsidR="00D1499E" w:rsidRPr="00285C9D" w:rsidRDefault="00D1499E" w:rsidP="00D1499E">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D1499E" w:rsidRPr="00285C9D" w:rsidRDefault="00D1499E" w:rsidP="00D1499E">
      <w:pPr>
        <w:tabs>
          <w:tab w:val="left" w:pos="-1530"/>
          <w:tab w:val="left" w:pos="-450"/>
          <w:tab w:val="left" w:pos="-360"/>
          <w:tab w:val="left" w:pos="-180"/>
        </w:tabs>
        <w:rPr>
          <w:sz w:val="24"/>
          <w:szCs w:val="20"/>
        </w:rPr>
      </w:pPr>
    </w:p>
    <w:p w:rsidR="00D1499E" w:rsidRPr="00285C9D" w:rsidRDefault="00D1499E" w:rsidP="00D1499E">
      <w:pPr>
        <w:tabs>
          <w:tab w:val="left" w:pos="-1530"/>
          <w:tab w:val="left" w:pos="-450"/>
          <w:tab w:val="left" w:pos="-360"/>
          <w:tab w:val="left" w:pos="-180"/>
        </w:tabs>
        <w:rPr>
          <w:sz w:val="24"/>
          <w:szCs w:val="20"/>
        </w:rPr>
      </w:pPr>
    </w:p>
    <w:p w:rsidR="00D1499E" w:rsidRPr="00285C9D" w:rsidRDefault="00D1499E" w:rsidP="00D1499E">
      <w:pPr>
        <w:tabs>
          <w:tab w:val="left" w:pos="-1530"/>
          <w:tab w:val="left" w:pos="-450"/>
          <w:tab w:val="left" w:pos="-360"/>
          <w:tab w:val="left" w:pos="-180"/>
        </w:tabs>
        <w:rPr>
          <w:sz w:val="24"/>
          <w:szCs w:val="20"/>
        </w:rPr>
      </w:pPr>
      <w:r w:rsidRPr="00285C9D">
        <w:rPr>
          <w:sz w:val="24"/>
          <w:szCs w:val="20"/>
        </w:rPr>
        <w:t>Consent:</w:t>
      </w:r>
      <w:bookmarkStart w:id="8" w:name="NotesBy"/>
      <w:bookmarkEnd w:id="8"/>
      <w:r>
        <w:rPr>
          <w:sz w:val="24"/>
          <w:szCs w:val="20"/>
        </w:rPr>
        <w:t xml:space="preserve"> Vizcarra</w:t>
      </w:r>
    </w:p>
    <w:p w:rsidR="00D1499E" w:rsidRPr="00285C9D" w:rsidRDefault="00D1499E" w:rsidP="00D1499E">
      <w:pPr>
        <w:tabs>
          <w:tab w:val="left" w:pos="-1530"/>
          <w:tab w:val="left" w:pos="-450"/>
          <w:tab w:val="left" w:pos="-360"/>
          <w:tab w:val="left" w:pos="-180"/>
        </w:tabs>
        <w:rPr>
          <w:sz w:val="24"/>
          <w:szCs w:val="20"/>
        </w:rPr>
      </w:pPr>
      <w:r w:rsidRPr="00285C9D">
        <w:rPr>
          <w:sz w:val="24"/>
          <w:szCs w:val="20"/>
        </w:rPr>
        <w:t>Discussion: Panfil</w:t>
      </w:r>
    </w:p>
    <w:p w:rsidR="00D1499E" w:rsidRPr="00285C9D" w:rsidRDefault="00D1499E" w:rsidP="00D1499E">
      <w:pPr>
        <w:tabs>
          <w:tab w:val="left" w:pos="-1530"/>
          <w:tab w:val="left" w:pos="-450"/>
          <w:tab w:val="left" w:pos="-360"/>
          <w:tab w:val="left" w:pos="-180"/>
        </w:tabs>
        <w:ind w:left="-720"/>
        <w:rPr>
          <w:sz w:val="24"/>
          <w:szCs w:val="20"/>
        </w:rPr>
      </w:pPr>
    </w:p>
    <w:p w:rsidR="00D1499E" w:rsidRPr="00285C9D" w:rsidRDefault="00D1499E" w:rsidP="00D1499E">
      <w:pPr>
        <w:tabs>
          <w:tab w:val="left" w:pos="-1530"/>
          <w:tab w:val="left" w:pos="-450"/>
          <w:tab w:val="left" w:pos="-360"/>
          <w:tab w:val="left" w:pos="-180"/>
        </w:tabs>
        <w:rPr>
          <w:sz w:val="24"/>
          <w:szCs w:val="20"/>
        </w:rPr>
      </w:pPr>
      <w:r w:rsidRPr="00285C9D">
        <w:rPr>
          <w:sz w:val="24"/>
          <w:szCs w:val="20"/>
        </w:rPr>
        <w:t xml:space="preserve">NOTE: </w:t>
      </w:r>
      <w:bookmarkStart w:id="9" w:name="Note"/>
      <w:bookmarkEnd w:id="9"/>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D1499E" w:rsidRPr="00804C78" w:rsidRDefault="00D1499E" w:rsidP="002267C4">
      <w:pPr>
        <w:jc w:val="left"/>
        <w:rPr>
          <w:sz w:val="24"/>
          <w:szCs w:val="24"/>
        </w:rPr>
      </w:pPr>
    </w:p>
    <w:sectPr w:rsidR="00D1499E" w:rsidRPr="00804C78" w:rsidSect="00654F22">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82" w:rsidRDefault="00B50782">
      <w:r>
        <w:separator/>
      </w:r>
    </w:p>
  </w:endnote>
  <w:endnote w:type="continuationSeparator" w:id="0">
    <w:p w:rsidR="00B50782" w:rsidRDefault="00B5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82" w:rsidRDefault="00B507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0782" w:rsidRDefault="00B507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82" w:rsidRDefault="00B50782" w:rsidP="007276A8">
    <w:pPr>
      <w:pStyle w:val="Footer"/>
      <w:rPr>
        <w:sz w:val="20"/>
        <w:szCs w:val="20"/>
      </w:rPr>
    </w:pPr>
  </w:p>
  <w:p w:rsidR="00B50782" w:rsidRDefault="00B50782" w:rsidP="007276A8">
    <w:pPr>
      <w:pStyle w:val="Footer"/>
      <w:rPr>
        <w:sz w:val="20"/>
        <w:szCs w:val="20"/>
      </w:rPr>
    </w:pPr>
  </w:p>
  <w:p w:rsidR="00B50782" w:rsidRPr="007276A8" w:rsidRDefault="007C5BD5" w:rsidP="007276A8">
    <w:pPr>
      <w:pStyle w:val="Footer"/>
    </w:pPr>
    <w:sdt>
      <w:sdtPr>
        <w:rPr>
          <w:sz w:val="20"/>
          <w:szCs w:val="20"/>
        </w:rPr>
        <w:alias w:val="MTG_DATE_TIME"/>
        <w:tag w:val="MTG_DATE_TIME"/>
        <w:id w:val="452370908"/>
        <w:lock w:val="sdtContentLocked"/>
      </w:sdtPr>
      <w:sdtEndPr/>
      <w:sdtContent>
        <w:r w:rsidR="00B50782">
          <w:t>TUESDAY, JUNE 18, 2013</w:t>
        </w:r>
      </w:sdtContent>
    </w:sdt>
    <w:r w:rsidR="00B50782">
      <w:rPr>
        <w:sz w:val="20"/>
        <w:szCs w:val="20"/>
      </w:rPr>
      <w:tab/>
    </w:r>
    <w:r w:rsidR="00B50782">
      <w:rPr>
        <w:sz w:val="20"/>
        <w:szCs w:val="20"/>
      </w:rPr>
      <w:tab/>
    </w:r>
    <w:r w:rsidR="00B50782">
      <w:rPr>
        <w:sz w:val="20"/>
        <w:szCs w:val="20"/>
      </w:rPr>
      <w:ptab w:relativeTo="margin" w:alignment="right" w:leader="none"/>
    </w:r>
    <w:r w:rsidR="00B50782" w:rsidRPr="00B078C6">
      <w:rPr>
        <w:sz w:val="20"/>
        <w:szCs w:val="20"/>
      </w:rPr>
      <w:fldChar w:fldCharType="begin"/>
    </w:r>
    <w:r w:rsidR="00B50782" w:rsidRPr="00B078C6">
      <w:rPr>
        <w:sz w:val="20"/>
        <w:szCs w:val="20"/>
      </w:rPr>
      <w:instrText xml:space="preserve"> PAGE   \* MERGEFORMAT </w:instrText>
    </w:r>
    <w:r w:rsidR="00B50782" w:rsidRPr="00B078C6">
      <w:rPr>
        <w:sz w:val="20"/>
        <w:szCs w:val="20"/>
      </w:rPr>
      <w:fldChar w:fldCharType="separate"/>
    </w:r>
    <w:r>
      <w:rPr>
        <w:noProof/>
        <w:sz w:val="20"/>
        <w:szCs w:val="20"/>
      </w:rPr>
      <w:t>48</w:t>
    </w:r>
    <w:r w:rsidR="00B50782" w:rsidRPr="00B078C6">
      <w:rPr>
        <w:noProof/>
        <w:sz w:val="20"/>
        <w:szCs w:val="20"/>
      </w:rPr>
      <w:fldChar w:fldCharType="end"/>
    </w:r>
    <w:r w:rsidR="00B50782">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82" w:rsidRDefault="00B50782">
      <w:r>
        <w:separator/>
      </w:r>
    </w:p>
  </w:footnote>
  <w:footnote w:type="continuationSeparator" w:id="0">
    <w:p w:rsidR="00B50782" w:rsidRDefault="00B50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E54"/>
    <w:multiLevelType w:val="hybridMultilevel"/>
    <w:tmpl w:val="1FAC7A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926CDFFA"/>
    <w:lvl w:ilvl="0" w:tplc="F9F278E2">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1AFA"/>
    <w:multiLevelType w:val="hybridMultilevel"/>
    <w:tmpl w:val="3D6A8B5C"/>
    <w:lvl w:ilvl="0" w:tplc="6980AEC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0F3FCB"/>
    <w:multiLevelType w:val="multilevel"/>
    <w:tmpl w:val="0A582B9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250427C"/>
    <w:multiLevelType w:val="multilevel"/>
    <w:tmpl w:val="0A582B9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1BD57551"/>
    <w:multiLevelType w:val="multilevel"/>
    <w:tmpl w:val="BE5EC8D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2211279F"/>
    <w:multiLevelType w:val="multilevel"/>
    <w:tmpl w:val="A4804100"/>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26B40A38"/>
    <w:multiLevelType w:val="hybridMultilevel"/>
    <w:tmpl w:val="880CAD2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2FF201D9"/>
    <w:multiLevelType w:val="hybridMultilevel"/>
    <w:tmpl w:val="0060E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1472E"/>
    <w:multiLevelType w:val="hybridMultilevel"/>
    <w:tmpl w:val="ED5EB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848AA"/>
    <w:multiLevelType w:val="hybridMultilevel"/>
    <w:tmpl w:val="CF8E0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4">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BD13CC"/>
    <w:multiLevelType w:val="hybridMultilevel"/>
    <w:tmpl w:val="7D36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BC416E"/>
    <w:multiLevelType w:val="hybridMultilevel"/>
    <w:tmpl w:val="7230393C"/>
    <w:lvl w:ilvl="0" w:tplc="0C683F24">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A037D"/>
    <w:multiLevelType w:val="multilevel"/>
    <w:tmpl w:val="35A8F872"/>
    <w:lvl w:ilvl="0">
      <w:start w:val="18"/>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2"/>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nsid w:val="65F81A02"/>
    <w:multiLevelType w:val="multilevel"/>
    <w:tmpl w:val="1EF64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99D72FB"/>
    <w:multiLevelType w:val="hybridMultilevel"/>
    <w:tmpl w:val="AAECA6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2F868C9"/>
    <w:multiLevelType w:val="multilevel"/>
    <w:tmpl w:val="D526AE6E"/>
    <w:lvl w:ilvl="0">
      <w:start w:val="1"/>
      <w:numFmt w:val="decimal"/>
      <w:lvlText w:val="%1."/>
      <w:lvlJc w:val="left"/>
      <w:pPr>
        <w:tabs>
          <w:tab w:val="num" w:pos="720"/>
        </w:tabs>
        <w:ind w:left="720" w:hanging="720"/>
      </w:pPr>
      <w:rPr>
        <w:u w:val="no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4675592"/>
    <w:multiLevelType w:val="hybridMultilevel"/>
    <w:tmpl w:val="9E1894F0"/>
    <w:lvl w:ilvl="0" w:tplc="459A84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C0C42"/>
    <w:multiLevelType w:val="singleLevel"/>
    <w:tmpl w:val="04090015"/>
    <w:lvl w:ilvl="0">
      <w:start w:val="1"/>
      <w:numFmt w:val="upperLetter"/>
      <w:lvlText w:val="%1."/>
      <w:lvlJc w:val="left"/>
      <w:pPr>
        <w:tabs>
          <w:tab w:val="num" w:pos="360"/>
        </w:tabs>
        <w:ind w:left="360" w:hanging="360"/>
      </w:pPr>
    </w:lvl>
  </w:abstractNum>
  <w:abstractNum w:abstractNumId="24">
    <w:nsid w:val="786D4288"/>
    <w:multiLevelType w:val="hybridMultilevel"/>
    <w:tmpl w:val="2BEA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511B0"/>
    <w:multiLevelType w:val="hybridMultilevel"/>
    <w:tmpl w:val="ECAC45D0"/>
    <w:lvl w:ilvl="0" w:tplc="B2CCC6D4">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00823"/>
    <w:multiLevelType w:val="hybridMultilevel"/>
    <w:tmpl w:val="942E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3"/>
  </w:num>
  <w:num w:numId="5">
    <w:abstractNumId w:val="1"/>
  </w:num>
  <w:num w:numId="6">
    <w:abstractNumId w:val="14"/>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3"/>
  </w:num>
  <w:num w:numId="19">
    <w:abstractNumId w:val="10"/>
  </w:num>
  <w:num w:numId="20">
    <w:abstractNumId w:val="16"/>
  </w:num>
  <w:num w:numId="21">
    <w:abstractNumId w:val="26"/>
  </w:num>
  <w:num w:numId="22">
    <w:abstractNumId w:val="19"/>
  </w:num>
  <w:num w:numId="23">
    <w:abstractNumId w:val="6"/>
  </w:num>
  <w:num w:numId="24">
    <w:abstractNumId w:val="7"/>
  </w:num>
  <w:num w:numId="25">
    <w:abstractNumId w:val="11"/>
  </w:num>
  <w:num w:numId="26">
    <w:abstractNumId w:val="22"/>
  </w:num>
  <w:num w:numId="27">
    <w:abstractNumId w:val="12"/>
  </w:num>
  <w:num w:numId="28">
    <w:abstractNumId w:val="24"/>
  </w:num>
  <w:num w:numId="29">
    <w:abstractNumId w:val="0"/>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5"/>
  </w:num>
  <w:num w:numId="34">
    <w:abstractNumId w:val="23"/>
  </w:num>
  <w:num w:numId="35">
    <w:abstractNumId w:val="8"/>
  </w:num>
  <w:num w:numId="36">
    <w:abstractNumId w:val="18"/>
  </w:num>
  <w:num w:numId="3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24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45409"/>
    <w:rsid w:val="000508B4"/>
    <w:rsid w:val="00052011"/>
    <w:rsid w:val="00063267"/>
    <w:rsid w:val="0006609E"/>
    <w:rsid w:val="00074DE1"/>
    <w:rsid w:val="00076BD4"/>
    <w:rsid w:val="000A6463"/>
    <w:rsid w:val="000B1A37"/>
    <w:rsid w:val="000B2724"/>
    <w:rsid w:val="000B6F5B"/>
    <w:rsid w:val="000D16F8"/>
    <w:rsid w:val="000D268F"/>
    <w:rsid w:val="000D363F"/>
    <w:rsid w:val="000E1790"/>
    <w:rsid w:val="000E4C2D"/>
    <w:rsid w:val="000F073D"/>
    <w:rsid w:val="000F3560"/>
    <w:rsid w:val="000F7611"/>
    <w:rsid w:val="00100482"/>
    <w:rsid w:val="00105510"/>
    <w:rsid w:val="001066F0"/>
    <w:rsid w:val="00110C20"/>
    <w:rsid w:val="001121A5"/>
    <w:rsid w:val="0011287D"/>
    <w:rsid w:val="001157E6"/>
    <w:rsid w:val="00123EDE"/>
    <w:rsid w:val="0013456A"/>
    <w:rsid w:val="00134743"/>
    <w:rsid w:val="001355FB"/>
    <w:rsid w:val="00144C0D"/>
    <w:rsid w:val="00144F7A"/>
    <w:rsid w:val="00151E71"/>
    <w:rsid w:val="001530A5"/>
    <w:rsid w:val="00153AB9"/>
    <w:rsid w:val="00156178"/>
    <w:rsid w:val="001662E3"/>
    <w:rsid w:val="001668A0"/>
    <w:rsid w:val="001728F3"/>
    <w:rsid w:val="00173A09"/>
    <w:rsid w:val="00184923"/>
    <w:rsid w:val="00184F68"/>
    <w:rsid w:val="001859B6"/>
    <w:rsid w:val="00187F7B"/>
    <w:rsid w:val="00190AFA"/>
    <w:rsid w:val="00194756"/>
    <w:rsid w:val="001950BE"/>
    <w:rsid w:val="001A4E29"/>
    <w:rsid w:val="001A77A4"/>
    <w:rsid w:val="001B74B0"/>
    <w:rsid w:val="001D5FBA"/>
    <w:rsid w:val="001F6F6C"/>
    <w:rsid w:val="00201B85"/>
    <w:rsid w:val="00222706"/>
    <w:rsid w:val="002267C4"/>
    <w:rsid w:val="00233D03"/>
    <w:rsid w:val="00237F6C"/>
    <w:rsid w:val="00241748"/>
    <w:rsid w:val="002423BB"/>
    <w:rsid w:val="00242CBD"/>
    <w:rsid w:val="0024446C"/>
    <w:rsid w:val="0025324E"/>
    <w:rsid w:val="002535A4"/>
    <w:rsid w:val="00263C98"/>
    <w:rsid w:val="002706BF"/>
    <w:rsid w:val="00272B4C"/>
    <w:rsid w:val="002876AE"/>
    <w:rsid w:val="002929F8"/>
    <w:rsid w:val="002A5938"/>
    <w:rsid w:val="002A6364"/>
    <w:rsid w:val="002B0D10"/>
    <w:rsid w:val="002B0F29"/>
    <w:rsid w:val="002B156E"/>
    <w:rsid w:val="002D1C06"/>
    <w:rsid w:val="002F2771"/>
    <w:rsid w:val="003018A2"/>
    <w:rsid w:val="0030276D"/>
    <w:rsid w:val="00306C7C"/>
    <w:rsid w:val="00312D20"/>
    <w:rsid w:val="00321FCE"/>
    <w:rsid w:val="00324CE5"/>
    <w:rsid w:val="003402B2"/>
    <w:rsid w:val="00343619"/>
    <w:rsid w:val="003440B6"/>
    <w:rsid w:val="00357A90"/>
    <w:rsid w:val="00360BA9"/>
    <w:rsid w:val="00360F8B"/>
    <w:rsid w:val="0036176F"/>
    <w:rsid w:val="0036451A"/>
    <w:rsid w:val="003645C2"/>
    <w:rsid w:val="0036632A"/>
    <w:rsid w:val="003912ED"/>
    <w:rsid w:val="003923AC"/>
    <w:rsid w:val="00394DD4"/>
    <w:rsid w:val="003A1CF7"/>
    <w:rsid w:val="003B6C5A"/>
    <w:rsid w:val="003C06CB"/>
    <w:rsid w:val="003D1080"/>
    <w:rsid w:val="003D332D"/>
    <w:rsid w:val="003E2562"/>
    <w:rsid w:val="003F0A17"/>
    <w:rsid w:val="003F6440"/>
    <w:rsid w:val="0041575D"/>
    <w:rsid w:val="0042193C"/>
    <w:rsid w:val="0043155C"/>
    <w:rsid w:val="00461E39"/>
    <w:rsid w:val="004652CE"/>
    <w:rsid w:val="00466EA7"/>
    <w:rsid w:val="00471EC5"/>
    <w:rsid w:val="004800EF"/>
    <w:rsid w:val="00481419"/>
    <w:rsid w:val="00493942"/>
    <w:rsid w:val="004A0164"/>
    <w:rsid w:val="004A1148"/>
    <w:rsid w:val="004A3FA9"/>
    <w:rsid w:val="004B3048"/>
    <w:rsid w:val="004B7036"/>
    <w:rsid w:val="004B734B"/>
    <w:rsid w:val="004C67AE"/>
    <w:rsid w:val="004D4973"/>
    <w:rsid w:val="004D4D5C"/>
    <w:rsid w:val="004E53D7"/>
    <w:rsid w:val="004E546A"/>
    <w:rsid w:val="004F0DE6"/>
    <w:rsid w:val="004F7491"/>
    <w:rsid w:val="005004A2"/>
    <w:rsid w:val="005045A9"/>
    <w:rsid w:val="00507292"/>
    <w:rsid w:val="005164E8"/>
    <w:rsid w:val="00517AF8"/>
    <w:rsid w:val="0052417E"/>
    <w:rsid w:val="00524613"/>
    <w:rsid w:val="005276A2"/>
    <w:rsid w:val="00534E1A"/>
    <w:rsid w:val="00547418"/>
    <w:rsid w:val="00547B7E"/>
    <w:rsid w:val="00550A76"/>
    <w:rsid w:val="00554338"/>
    <w:rsid w:val="005637DB"/>
    <w:rsid w:val="00570442"/>
    <w:rsid w:val="0057420A"/>
    <w:rsid w:val="005816A6"/>
    <w:rsid w:val="00584511"/>
    <w:rsid w:val="005904BA"/>
    <w:rsid w:val="005A0AAD"/>
    <w:rsid w:val="005A3409"/>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4F22"/>
    <w:rsid w:val="00655859"/>
    <w:rsid w:val="00656291"/>
    <w:rsid w:val="00661889"/>
    <w:rsid w:val="006665B5"/>
    <w:rsid w:val="00670BC2"/>
    <w:rsid w:val="006753B7"/>
    <w:rsid w:val="00685A67"/>
    <w:rsid w:val="00687C57"/>
    <w:rsid w:val="00690B48"/>
    <w:rsid w:val="00694F02"/>
    <w:rsid w:val="006A184D"/>
    <w:rsid w:val="006A4989"/>
    <w:rsid w:val="006A5DD5"/>
    <w:rsid w:val="006A6B8F"/>
    <w:rsid w:val="006C1BFB"/>
    <w:rsid w:val="006C46EC"/>
    <w:rsid w:val="006C4FCF"/>
    <w:rsid w:val="006C5F8C"/>
    <w:rsid w:val="006D001E"/>
    <w:rsid w:val="006D03B6"/>
    <w:rsid w:val="006D1B3D"/>
    <w:rsid w:val="006D48F0"/>
    <w:rsid w:val="006D578F"/>
    <w:rsid w:val="006D7888"/>
    <w:rsid w:val="006D7AC1"/>
    <w:rsid w:val="006E06E7"/>
    <w:rsid w:val="00702683"/>
    <w:rsid w:val="00707C73"/>
    <w:rsid w:val="00725F6B"/>
    <w:rsid w:val="007276A8"/>
    <w:rsid w:val="00737232"/>
    <w:rsid w:val="007420D2"/>
    <w:rsid w:val="00752A5D"/>
    <w:rsid w:val="00757893"/>
    <w:rsid w:val="00760FCF"/>
    <w:rsid w:val="00761309"/>
    <w:rsid w:val="00765CB4"/>
    <w:rsid w:val="00780A51"/>
    <w:rsid w:val="00783A59"/>
    <w:rsid w:val="00784CB0"/>
    <w:rsid w:val="0078646E"/>
    <w:rsid w:val="00790CEB"/>
    <w:rsid w:val="00796B18"/>
    <w:rsid w:val="007A7065"/>
    <w:rsid w:val="007B6262"/>
    <w:rsid w:val="007C2D55"/>
    <w:rsid w:val="007C5BD5"/>
    <w:rsid w:val="007C7EF0"/>
    <w:rsid w:val="007D628A"/>
    <w:rsid w:val="007E093B"/>
    <w:rsid w:val="00800BC1"/>
    <w:rsid w:val="0080411C"/>
    <w:rsid w:val="00804C78"/>
    <w:rsid w:val="0080673F"/>
    <w:rsid w:val="00811F28"/>
    <w:rsid w:val="0081396D"/>
    <w:rsid w:val="0082071D"/>
    <w:rsid w:val="0082768F"/>
    <w:rsid w:val="00842D98"/>
    <w:rsid w:val="00846068"/>
    <w:rsid w:val="00851EAA"/>
    <w:rsid w:val="00863D57"/>
    <w:rsid w:val="00863F73"/>
    <w:rsid w:val="00867EBC"/>
    <w:rsid w:val="008766AD"/>
    <w:rsid w:val="00876DEB"/>
    <w:rsid w:val="008809DA"/>
    <w:rsid w:val="00882E23"/>
    <w:rsid w:val="008910A5"/>
    <w:rsid w:val="008937E3"/>
    <w:rsid w:val="00893E0F"/>
    <w:rsid w:val="008A162A"/>
    <w:rsid w:val="008A18A0"/>
    <w:rsid w:val="008A7BF4"/>
    <w:rsid w:val="008B6E69"/>
    <w:rsid w:val="008C1DAB"/>
    <w:rsid w:val="008C3833"/>
    <w:rsid w:val="008C3FEE"/>
    <w:rsid w:val="008C45E6"/>
    <w:rsid w:val="008C60B1"/>
    <w:rsid w:val="008C61DD"/>
    <w:rsid w:val="008D0247"/>
    <w:rsid w:val="008D69B7"/>
    <w:rsid w:val="008D6C35"/>
    <w:rsid w:val="008D6FFF"/>
    <w:rsid w:val="008E2B48"/>
    <w:rsid w:val="008E46BD"/>
    <w:rsid w:val="008E6401"/>
    <w:rsid w:val="00901433"/>
    <w:rsid w:val="00921AA4"/>
    <w:rsid w:val="00923F10"/>
    <w:rsid w:val="00930DD8"/>
    <w:rsid w:val="00932A22"/>
    <w:rsid w:val="009509B0"/>
    <w:rsid w:val="00952710"/>
    <w:rsid w:val="00957F90"/>
    <w:rsid w:val="0097488E"/>
    <w:rsid w:val="009775AD"/>
    <w:rsid w:val="00980F6E"/>
    <w:rsid w:val="00981F38"/>
    <w:rsid w:val="00991691"/>
    <w:rsid w:val="0099238E"/>
    <w:rsid w:val="0099506E"/>
    <w:rsid w:val="009A084C"/>
    <w:rsid w:val="009B3DF5"/>
    <w:rsid w:val="009D2496"/>
    <w:rsid w:val="009F3C1C"/>
    <w:rsid w:val="009F7B96"/>
    <w:rsid w:val="00A03399"/>
    <w:rsid w:val="00A07399"/>
    <w:rsid w:val="00A22577"/>
    <w:rsid w:val="00A2545F"/>
    <w:rsid w:val="00A3141A"/>
    <w:rsid w:val="00A324FC"/>
    <w:rsid w:val="00A4250C"/>
    <w:rsid w:val="00A4591B"/>
    <w:rsid w:val="00A47F15"/>
    <w:rsid w:val="00A53165"/>
    <w:rsid w:val="00A56727"/>
    <w:rsid w:val="00A64760"/>
    <w:rsid w:val="00A66DE3"/>
    <w:rsid w:val="00A67B9B"/>
    <w:rsid w:val="00A826A6"/>
    <w:rsid w:val="00A86219"/>
    <w:rsid w:val="00A90A0C"/>
    <w:rsid w:val="00A91E29"/>
    <w:rsid w:val="00A93A16"/>
    <w:rsid w:val="00A9455B"/>
    <w:rsid w:val="00A95AA1"/>
    <w:rsid w:val="00A97E33"/>
    <w:rsid w:val="00AA0F7D"/>
    <w:rsid w:val="00AA132A"/>
    <w:rsid w:val="00AA4953"/>
    <w:rsid w:val="00AA4C7D"/>
    <w:rsid w:val="00AC61F8"/>
    <w:rsid w:val="00AD43F0"/>
    <w:rsid w:val="00AD64C8"/>
    <w:rsid w:val="00AE0A89"/>
    <w:rsid w:val="00AE2718"/>
    <w:rsid w:val="00AE2E11"/>
    <w:rsid w:val="00AE5CCB"/>
    <w:rsid w:val="00AF2427"/>
    <w:rsid w:val="00AF5E68"/>
    <w:rsid w:val="00B0585A"/>
    <w:rsid w:val="00B078C6"/>
    <w:rsid w:val="00B13B6F"/>
    <w:rsid w:val="00B31451"/>
    <w:rsid w:val="00B31C2D"/>
    <w:rsid w:val="00B50782"/>
    <w:rsid w:val="00B62B42"/>
    <w:rsid w:val="00B67068"/>
    <w:rsid w:val="00B74EC7"/>
    <w:rsid w:val="00B81205"/>
    <w:rsid w:val="00B91A96"/>
    <w:rsid w:val="00B924ED"/>
    <w:rsid w:val="00B96D33"/>
    <w:rsid w:val="00BA4268"/>
    <w:rsid w:val="00BB7E98"/>
    <w:rsid w:val="00BC0C45"/>
    <w:rsid w:val="00BD50D0"/>
    <w:rsid w:val="00BD53CD"/>
    <w:rsid w:val="00BE063D"/>
    <w:rsid w:val="00BF0237"/>
    <w:rsid w:val="00C05E01"/>
    <w:rsid w:val="00C26139"/>
    <w:rsid w:val="00C37BB1"/>
    <w:rsid w:val="00C41BCA"/>
    <w:rsid w:val="00C43C94"/>
    <w:rsid w:val="00C47ADD"/>
    <w:rsid w:val="00C50D91"/>
    <w:rsid w:val="00C5784A"/>
    <w:rsid w:val="00C62953"/>
    <w:rsid w:val="00C66C75"/>
    <w:rsid w:val="00C730F6"/>
    <w:rsid w:val="00C76E9C"/>
    <w:rsid w:val="00C91ED9"/>
    <w:rsid w:val="00CA2992"/>
    <w:rsid w:val="00CA4FBE"/>
    <w:rsid w:val="00CA5039"/>
    <w:rsid w:val="00CB2895"/>
    <w:rsid w:val="00CB3281"/>
    <w:rsid w:val="00CB418A"/>
    <w:rsid w:val="00CB79ED"/>
    <w:rsid w:val="00CD3FFC"/>
    <w:rsid w:val="00CD576D"/>
    <w:rsid w:val="00CD64C5"/>
    <w:rsid w:val="00CE0960"/>
    <w:rsid w:val="00CE2B1E"/>
    <w:rsid w:val="00CE7659"/>
    <w:rsid w:val="00CE79DB"/>
    <w:rsid w:val="00CF0ADE"/>
    <w:rsid w:val="00CF0F70"/>
    <w:rsid w:val="00CF2971"/>
    <w:rsid w:val="00D01412"/>
    <w:rsid w:val="00D11092"/>
    <w:rsid w:val="00D1499E"/>
    <w:rsid w:val="00D1593D"/>
    <w:rsid w:val="00D251A9"/>
    <w:rsid w:val="00D307EB"/>
    <w:rsid w:val="00D37F1F"/>
    <w:rsid w:val="00D42229"/>
    <w:rsid w:val="00D571DD"/>
    <w:rsid w:val="00D60FAC"/>
    <w:rsid w:val="00D665ED"/>
    <w:rsid w:val="00D72F19"/>
    <w:rsid w:val="00D77F34"/>
    <w:rsid w:val="00D8587A"/>
    <w:rsid w:val="00D93CF1"/>
    <w:rsid w:val="00D974A4"/>
    <w:rsid w:val="00DA6A4B"/>
    <w:rsid w:val="00DC0F1C"/>
    <w:rsid w:val="00DC3062"/>
    <w:rsid w:val="00DC5F67"/>
    <w:rsid w:val="00DD115D"/>
    <w:rsid w:val="00DE1233"/>
    <w:rsid w:val="00DE6094"/>
    <w:rsid w:val="00E01BC8"/>
    <w:rsid w:val="00E076F5"/>
    <w:rsid w:val="00E12DDF"/>
    <w:rsid w:val="00E14A6A"/>
    <w:rsid w:val="00E20D0E"/>
    <w:rsid w:val="00E23F4E"/>
    <w:rsid w:val="00E27C29"/>
    <w:rsid w:val="00E321B9"/>
    <w:rsid w:val="00E33D97"/>
    <w:rsid w:val="00E4147B"/>
    <w:rsid w:val="00E61118"/>
    <w:rsid w:val="00E66197"/>
    <w:rsid w:val="00E70EE8"/>
    <w:rsid w:val="00E84A81"/>
    <w:rsid w:val="00E85095"/>
    <w:rsid w:val="00E85F56"/>
    <w:rsid w:val="00E862F3"/>
    <w:rsid w:val="00E90471"/>
    <w:rsid w:val="00EA57CE"/>
    <w:rsid w:val="00EA6E68"/>
    <w:rsid w:val="00EB1579"/>
    <w:rsid w:val="00EB25EB"/>
    <w:rsid w:val="00EB5FD9"/>
    <w:rsid w:val="00ED49D6"/>
    <w:rsid w:val="00EE1A0F"/>
    <w:rsid w:val="00EE5FEE"/>
    <w:rsid w:val="00EF4771"/>
    <w:rsid w:val="00F12E32"/>
    <w:rsid w:val="00F16B86"/>
    <w:rsid w:val="00F16D82"/>
    <w:rsid w:val="00F20871"/>
    <w:rsid w:val="00F25E90"/>
    <w:rsid w:val="00F31D63"/>
    <w:rsid w:val="00F4328C"/>
    <w:rsid w:val="00F559AE"/>
    <w:rsid w:val="00F604CE"/>
    <w:rsid w:val="00F634E2"/>
    <w:rsid w:val="00F85C98"/>
    <w:rsid w:val="00F94820"/>
    <w:rsid w:val="00F94B6A"/>
    <w:rsid w:val="00F951E9"/>
    <w:rsid w:val="00FA08D8"/>
    <w:rsid w:val="00FA74CE"/>
    <w:rsid w:val="00FB2D7D"/>
    <w:rsid w:val="00FC5D6C"/>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3"/>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4"/>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5"/>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670BC2"/>
  </w:style>
  <w:style w:type="paragraph" w:customStyle="1" w:styleId="AutoNumbers">
    <w:name w:val="AutoNumbers"/>
    <w:basedOn w:val="Normal"/>
    <w:locked/>
    <w:rsid w:val="00C730F6"/>
    <w:pPr>
      <w:spacing w:after="240"/>
      <w:ind w:left="360" w:hanging="360"/>
    </w:pPr>
    <w:rPr>
      <w:sz w:val="24"/>
      <w:szCs w:val="20"/>
    </w:rPr>
  </w:style>
  <w:style w:type="character" w:styleId="Emphasis">
    <w:name w:val="Emphasis"/>
    <w:uiPriority w:val="20"/>
    <w:qFormat/>
    <w:rsid w:val="00E85095"/>
    <w:rPr>
      <w:i/>
      <w:iCs/>
    </w:rPr>
  </w:style>
  <w:style w:type="paragraph" w:customStyle="1" w:styleId="HangingIndent">
    <w:name w:val="HangingIndent"/>
    <w:basedOn w:val="Normal"/>
    <w:rsid w:val="00076BD4"/>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8A7BF4"/>
    <w:pPr>
      <w:spacing w:after="120"/>
      <w:ind w:left="720"/>
      <w:jc w:val="left"/>
    </w:pPr>
    <w:rPr>
      <w:sz w:val="24"/>
      <w:szCs w:val="20"/>
    </w:rPr>
  </w:style>
  <w:style w:type="character" w:customStyle="1" w:styleId="BodyTextChar">
    <w:name w:val="Body Text Char"/>
    <w:basedOn w:val="DefaultParagraphFont"/>
    <w:link w:val="BodyText"/>
    <w:rsid w:val="008A7BF4"/>
    <w:rPr>
      <w:sz w:val="24"/>
      <w:szCs w:val="20"/>
    </w:rPr>
  </w:style>
  <w:style w:type="character" w:customStyle="1" w:styleId="JustifiedCOBCharChar">
    <w:name w:val="Justified_COB Char Char"/>
    <w:basedOn w:val="DefaultParagraphFont"/>
    <w:link w:val="JustifiedCOB"/>
    <w:rsid w:val="0024174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3"/>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4"/>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5"/>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670BC2"/>
  </w:style>
  <w:style w:type="paragraph" w:customStyle="1" w:styleId="AutoNumbers">
    <w:name w:val="AutoNumbers"/>
    <w:basedOn w:val="Normal"/>
    <w:locked/>
    <w:rsid w:val="00C730F6"/>
    <w:pPr>
      <w:spacing w:after="240"/>
      <w:ind w:left="360" w:hanging="360"/>
    </w:pPr>
    <w:rPr>
      <w:sz w:val="24"/>
      <w:szCs w:val="20"/>
    </w:rPr>
  </w:style>
  <w:style w:type="character" w:styleId="Emphasis">
    <w:name w:val="Emphasis"/>
    <w:uiPriority w:val="20"/>
    <w:qFormat/>
    <w:rsid w:val="00E85095"/>
    <w:rPr>
      <w:i/>
      <w:iCs/>
    </w:rPr>
  </w:style>
  <w:style w:type="paragraph" w:customStyle="1" w:styleId="HangingIndent">
    <w:name w:val="HangingIndent"/>
    <w:basedOn w:val="Normal"/>
    <w:rsid w:val="00076BD4"/>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8A7BF4"/>
    <w:pPr>
      <w:spacing w:after="120"/>
      <w:ind w:left="720"/>
      <w:jc w:val="left"/>
    </w:pPr>
    <w:rPr>
      <w:sz w:val="24"/>
      <w:szCs w:val="20"/>
    </w:rPr>
  </w:style>
  <w:style w:type="character" w:customStyle="1" w:styleId="BodyTextChar">
    <w:name w:val="Body Text Char"/>
    <w:basedOn w:val="DefaultParagraphFont"/>
    <w:link w:val="BodyText"/>
    <w:rsid w:val="008A7BF4"/>
    <w:rPr>
      <w:sz w:val="24"/>
      <w:szCs w:val="20"/>
    </w:rPr>
  </w:style>
  <w:style w:type="character" w:customStyle="1" w:styleId="JustifiedCOBCharChar">
    <w:name w:val="Justified_COB Char Char"/>
    <w:basedOn w:val="DefaultParagraphFont"/>
    <w:link w:val="JustifiedCOB"/>
    <w:rsid w:val="002417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4985970-ED4D-416B-B845-1291176E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54</Pages>
  <Words>17525</Words>
  <Characters>99893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68</cp:revision>
  <cp:lastPrinted>2013-06-19T17:29:00Z</cp:lastPrinted>
  <dcterms:created xsi:type="dcterms:W3CDTF">2013-06-14T23:14:00Z</dcterms:created>
  <dcterms:modified xsi:type="dcterms:W3CDTF">2013-06-19T17:29:00Z</dcterms:modified>
</cp:coreProperties>
</file>