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90" w:rsidRDefault="00886A90" w:rsidP="00156178">
      <w:pPr>
        <w:pStyle w:val="NoSpacing"/>
        <w:rPr>
          <w:color w:val="000000"/>
        </w:rPr>
      </w:pPr>
      <w:r>
        <w:rPr>
          <w:color w:val="000000"/>
        </w:rPr>
        <w:t>statement of proceedings</w:t>
      </w:r>
    </w:p>
    <w:p w:rsidR="002A6364" w:rsidRPr="00201B85" w:rsidRDefault="001950BE" w:rsidP="00156178">
      <w:pPr>
        <w:pStyle w:val="NoSpacing"/>
        <w:rPr>
          <w:sz w:val="22"/>
        </w:rPr>
      </w:pPr>
      <w:r>
        <w:rPr>
          <w:color w:val="000000"/>
        </w:rPr>
        <w:t>San Diego County Sanitation District</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p w:rsidR="001F6F6C" w:rsidRPr="00A67B9B" w:rsidRDefault="009509B0" w:rsidP="00156178">
      <w:pPr>
        <w:pStyle w:val="NoSpacing"/>
      </w:pPr>
      <w:bookmarkStart w:id="0" w:name="MeetingDate"/>
      <w:bookmarkEnd w:id="0"/>
      <w:r w:rsidRPr="00A67B9B">
        <w:rPr>
          <w:b/>
          <w:color w:val="auto"/>
        </w:rPr>
        <w:t>TUESDAY, SEPTEMBER 10, 2013, 09:00 A.M</w:t>
      </w:r>
      <w:r w:rsidR="002B70E5">
        <w:rPr>
          <w:b/>
          <w:color w:val="auto"/>
        </w:rPr>
        <w:t>.</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p w:rsidR="000B2724" w:rsidRDefault="000B2724" w:rsidP="002267C4">
      <w:pPr>
        <w:jc w:val="left"/>
      </w:pPr>
    </w:p>
    <w:p w:rsidR="00D637B4" w:rsidRPr="00A86219" w:rsidRDefault="00D637B4" w:rsidP="002267C4">
      <w:pPr>
        <w:jc w:val="left"/>
      </w:pPr>
    </w:p>
    <w:p w:rsidR="00D637B4" w:rsidRPr="004326CB" w:rsidRDefault="00D637B4" w:rsidP="00D637B4">
      <w:pPr>
        <w:spacing w:after="240"/>
        <w:ind w:left="90" w:hanging="90"/>
        <w:rPr>
          <w:sz w:val="24"/>
          <w:szCs w:val="20"/>
        </w:rPr>
      </w:pPr>
      <w:r w:rsidRPr="004326CB">
        <w:rPr>
          <w:sz w:val="24"/>
          <w:szCs w:val="24"/>
        </w:rPr>
        <w:t>MORNING SESSION</w:t>
      </w:r>
      <w:r w:rsidRPr="004326CB">
        <w:rPr>
          <w:sz w:val="24"/>
          <w:szCs w:val="20"/>
        </w:rPr>
        <w:t>:  Mee</w:t>
      </w:r>
      <w:r w:rsidR="000F4D90">
        <w:rPr>
          <w:sz w:val="24"/>
          <w:szCs w:val="20"/>
        </w:rPr>
        <w:t>ting was called to order at 9:04</w:t>
      </w:r>
      <w:r w:rsidRPr="004326CB">
        <w:rPr>
          <w:sz w:val="24"/>
          <w:szCs w:val="20"/>
        </w:rPr>
        <w:t xml:space="preserve"> a.m.</w:t>
      </w:r>
    </w:p>
    <w:p w:rsidR="00D637B4" w:rsidRDefault="00D637B4" w:rsidP="00D637B4">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also Thomas J. Pastuszka, Clerk.</w:t>
      </w:r>
    </w:p>
    <w:p w:rsidR="00D637B4" w:rsidRDefault="00D637B4" w:rsidP="00D637B4">
      <w:pPr>
        <w:tabs>
          <w:tab w:val="left" w:pos="720"/>
        </w:tabs>
        <w:snapToGrid w:val="0"/>
        <w:rPr>
          <w:sz w:val="24"/>
          <w:szCs w:val="20"/>
        </w:rPr>
      </w:pPr>
    </w:p>
    <w:p w:rsidR="00D637B4" w:rsidRDefault="00D637B4" w:rsidP="00D637B4">
      <w:proofErr w:type="gramStart"/>
      <w:r w:rsidRPr="00A67B9B">
        <w:rPr>
          <w:sz w:val="24"/>
          <w:szCs w:val="24"/>
        </w:rPr>
        <w:t>Approval of Statement of Proceedings/Minutes for meeting of</w:t>
      </w:r>
      <w:bookmarkStart w:id="1" w:name="PrevMeetingDate"/>
      <w:bookmarkEnd w:id="1"/>
      <w:r w:rsidRPr="00A67B9B">
        <w:rPr>
          <w:sz w:val="24"/>
          <w:szCs w:val="24"/>
        </w:rPr>
        <w:t xml:space="preserve"> </w:t>
      </w:r>
      <w:r>
        <w:rPr>
          <w:sz w:val="24"/>
          <w:szCs w:val="24"/>
        </w:rPr>
        <w:t>August 6, 2013</w:t>
      </w:r>
      <w:r w:rsidRPr="00A86219">
        <w:t>.</w:t>
      </w:r>
      <w:proofErr w:type="gramEnd"/>
    </w:p>
    <w:p w:rsidR="00D637B4" w:rsidRDefault="00D637B4" w:rsidP="00D637B4">
      <w:pPr>
        <w:rPr>
          <w:b/>
          <w:bCs/>
          <w:sz w:val="24"/>
          <w:szCs w:val="20"/>
        </w:rPr>
      </w:pPr>
      <w:r w:rsidRPr="004326CB">
        <w:rPr>
          <w:b/>
          <w:bCs/>
          <w:sz w:val="24"/>
          <w:szCs w:val="20"/>
        </w:rPr>
        <w:t xml:space="preserve"> </w:t>
      </w:r>
    </w:p>
    <w:p w:rsidR="00D637B4" w:rsidRPr="004326CB" w:rsidRDefault="00D637B4" w:rsidP="00D637B4">
      <w:pPr>
        <w:rPr>
          <w:b/>
          <w:bCs/>
          <w:sz w:val="24"/>
          <w:szCs w:val="20"/>
        </w:rPr>
      </w:pPr>
      <w:r w:rsidRPr="004326CB">
        <w:rPr>
          <w:b/>
          <w:bCs/>
          <w:sz w:val="24"/>
          <w:szCs w:val="20"/>
        </w:rPr>
        <w:t>ACTION:</w:t>
      </w:r>
    </w:p>
    <w:p w:rsidR="00D637B4" w:rsidRPr="004326CB" w:rsidRDefault="00D637B4" w:rsidP="00D637B4">
      <w:pPr>
        <w:rPr>
          <w:sz w:val="24"/>
          <w:szCs w:val="20"/>
        </w:rPr>
      </w:pPr>
      <w:r w:rsidRPr="004326CB">
        <w:rPr>
          <w:sz w:val="24"/>
          <w:szCs w:val="20"/>
        </w:rPr>
        <w:t xml:space="preserve">ON MOTION of Director </w:t>
      </w:r>
      <w:r w:rsidR="0041333D">
        <w:rPr>
          <w:sz w:val="24"/>
          <w:szCs w:val="20"/>
        </w:rPr>
        <w:t>R. Roberts</w:t>
      </w:r>
      <w:r w:rsidRPr="004326CB">
        <w:rPr>
          <w:sz w:val="24"/>
          <w:szCs w:val="20"/>
        </w:rPr>
        <w:t>, seconded by Director</w:t>
      </w:r>
      <w:r>
        <w:rPr>
          <w:sz w:val="24"/>
          <w:szCs w:val="20"/>
        </w:rPr>
        <w:t xml:space="preserve"> </w:t>
      </w:r>
      <w:r w:rsidR="0041333D">
        <w:rPr>
          <w:sz w:val="24"/>
          <w:szCs w:val="20"/>
        </w:rPr>
        <w:t>D. Roberts</w:t>
      </w:r>
      <w:r w:rsidRPr="004326CB">
        <w:rPr>
          <w:sz w:val="24"/>
          <w:szCs w:val="20"/>
        </w:rPr>
        <w:t>,</w:t>
      </w:r>
      <w:r>
        <w:rPr>
          <w:sz w:val="24"/>
          <w:szCs w:val="20"/>
        </w:rPr>
        <w:t xml:space="preserve"> the Board of Directors of the </w:t>
      </w:r>
      <w:r w:rsidRPr="004326CB">
        <w:rPr>
          <w:sz w:val="24"/>
          <w:szCs w:val="20"/>
        </w:rPr>
        <w:t>San Diego Sanitation District approved the Statement of Proceedings/</w:t>
      </w:r>
      <w:bookmarkStart w:id="2" w:name="_GoBack"/>
      <w:bookmarkEnd w:id="2"/>
      <w:r w:rsidRPr="00A67B9B">
        <w:rPr>
          <w:sz w:val="24"/>
          <w:szCs w:val="24"/>
        </w:rPr>
        <w:t xml:space="preserve">Minutes for meeting of </w:t>
      </w:r>
      <w:r>
        <w:rPr>
          <w:sz w:val="24"/>
          <w:szCs w:val="24"/>
        </w:rPr>
        <w:t>August 6, 2013</w:t>
      </w:r>
      <w:r w:rsidRPr="004326CB">
        <w:rPr>
          <w:sz w:val="24"/>
          <w:szCs w:val="20"/>
        </w:rPr>
        <w:t>, on Consent.</w:t>
      </w:r>
    </w:p>
    <w:p w:rsidR="00D637B4" w:rsidRPr="004326CB" w:rsidRDefault="00D637B4" w:rsidP="00D637B4">
      <w:pPr>
        <w:rPr>
          <w:sz w:val="24"/>
          <w:szCs w:val="20"/>
        </w:rPr>
      </w:pPr>
    </w:p>
    <w:p w:rsidR="00D637B4" w:rsidRPr="004326CB" w:rsidRDefault="00D637B4" w:rsidP="00D637B4">
      <w:pPr>
        <w:rPr>
          <w:sz w:val="24"/>
          <w:szCs w:val="20"/>
        </w:rPr>
      </w:pPr>
      <w:r>
        <w:rPr>
          <w:sz w:val="24"/>
          <w:szCs w:val="20"/>
        </w:rPr>
        <w:t>AYES:  Cox, Jacob, D. Roberts</w:t>
      </w:r>
      <w:r w:rsidRPr="004326CB">
        <w:rPr>
          <w:sz w:val="24"/>
          <w:szCs w:val="20"/>
        </w:rPr>
        <w:t xml:space="preserve">, </w:t>
      </w:r>
      <w:r>
        <w:rPr>
          <w:sz w:val="24"/>
          <w:szCs w:val="20"/>
        </w:rPr>
        <w:t>R. Roberts, Horn</w:t>
      </w:r>
    </w:p>
    <w:p w:rsidR="00D637B4" w:rsidRPr="004326CB" w:rsidRDefault="00D637B4" w:rsidP="00D637B4">
      <w:pPr>
        <w:rPr>
          <w:sz w:val="24"/>
          <w:szCs w:val="20"/>
        </w:rPr>
      </w:pPr>
    </w:p>
    <w:p w:rsidR="00D637B4" w:rsidRPr="004326CB" w:rsidRDefault="00D637B4" w:rsidP="00D637B4">
      <w:pPr>
        <w:ind w:right="216"/>
        <w:outlineLvl w:val="0"/>
        <w:rPr>
          <w:sz w:val="24"/>
          <w:szCs w:val="20"/>
        </w:rPr>
      </w:pPr>
      <w:r w:rsidRPr="004326CB">
        <w:rPr>
          <w:sz w:val="24"/>
          <w:szCs w:val="20"/>
        </w:rPr>
        <w:t>Public Communication:  [No Speakers]</w:t>
      </w:r>
    </w:p>
    <w:p w:rsidR="00013CA4" w:rsidRPr="0036176F" w:rsidRDefault="00013CA4" w:rsidP="00D637B4">
      <w:pPr>
        <w:tabs>
          <w:tab w:val="left" w:pos="720"/>
        </w:tabs>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584511" w:rsidP="002267C4">
      <w:pPr>
        <w:jc w:val="left"/>
      </w:pPr>
    </w:p>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C3530A" w:rsidRDefault="006A61B0">
                            <w:pPr>
                              <w:cnfStyle w:val="100000000000" w:firstRow="1" w:lastRow="0" w:firstColumn="0" w:lastColumn="0" w:oddVBand="0" w:evenVBand="0" w:oddHBand="0" w:evenHBand="0" w:firstRowFirstColumn="0" w:firstRowLastColumn="0" w:lastRowFirstColumn="0" w:lastRowLastColumn="0"/>
                            </w:pPr>
                            <w:r w:rsidRPr="003E3085">
                              <w:rPr>
                                <w:b w:val="0"/>
                                <w:caps/>
                                <w:sz w:val="24"/>
                              </w:rPr>
                              <w:t>CLOSED SESSION</w:t>
                            </w:r>
                          </w:p>
                        </w:tc>
                      </w:sdtContent>
                    </w:sdt>
                  </w:tr>
                </w:tbl>
                <w:p w:rsidR="00851EAA" w:rsidRPr="00804C78" w:rsidRDefault="008514A2">
                  <w:pPr>
                    <w:jc w:val="left"/>
                    <w:rPr>
                      <w:sz w:val="24"/>
                      <w:szCs w:val="24"/>
                    </w:rPr>
                  </w:pPr>
                </w:p>
              </w:sdtContent>
            </w:sdt>
          </w:sdtContent>
        </w:sdt>
        <w:p w:rsidR="007A7065" w:rsidRPr="00804C78" w:rsidRDefault="007A7065">
          <w:pPr>
            <w:jc w:val="left"/>
            <w:rPr>
              <w:sz w:val="24"/>
              <w:szCs w:val="24"/>
            </w:rPr>
          </w:pPr>
        </w:p>
        <w:p w:rsidR="00C3530A" w:rsidRDefault="006A61B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3E3085" w:rsidTr="00E71A74">
            <w:tc>
              <w:tcPr>
                <w:tcW w:w="1188" w:type="dxa"/>
              </w:tcPr>
              <w:p w:rsidR="00C3530A" w:rsidRPr="003E3085" w:rsidRDefault="006A61B0">
                <w:r w:rsidRPr="003E3085">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E3085" w:rsidTr="008E2B48">
                      <w:trPr>
                        <w:trHeight w:val="627"/>
                      </w:trPr>
                      <w:tc>
                        <w:tcPr>
                          <w:tcW w:w="1422" w:type="dxa"/>
                        </w:tcPr>
                        <w:p w:rsidR="00694F02" w:rsidRPr="003E3085" w:rsidRDefault="008514A2"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3E3085">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C3530A" w:rsidRPr="003E3085" w:rsidRDefault="006A61B0">
                              <w:r w:rsidRPr="003E3085">
                                <w:rPr>
                                  <w:b/>
                                  <w:caps/>
                                  <w:color w:val="000000"/>
                                  <w:sz w:val="24"/>
                                </w:rPr>
                                <w:t>CLOSED SESSION (DISTRICTS: ALL)</w:t>
                              </w:r>
                            </w:p>
                          </w:sdtContent>
                        </w:sdt>
                      </w:tc>
                    </w:tr>
                    <w:tr w:rsidR="005A0AAD" w:rsidRPr="003E3085" w:rsidTr="00DE4558">
                      <w:trPr>
                        <w:trHeight w:val="627"/>
                      </w:trPr>
                      <w:tc>
                        <w:tcPr>
                          <w:tcW w:w="8231" w:type="dxa"/>
                          <w:gridSpan w:val="2"/>
                        </w:tcPr>
                        <w:p w:rsidR="005A0AAD" w:rsidRPr="003E3085" w:rsidRDefault="008514A2"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3E3085">
                                <w:rPr>
                                  <w:b/>
                                  <w:color w:val="auto"/>
                                </w:rPr>
                                <w:t>OVERVIEW:</w:t>
                              </w:r>
                            </w:sdtContent>
                          </w:sdt>
                        </w:p>
                        <w:sdt>
                          <w:sdtPr>
                            <w:alias w:val="BODY_OVERVIEW_TEXT"/>
                            <w:tag w:val="BODY_OVERVIEW_TEXT"/>
                            <w:id w:val="-1595086020"/>
                            <w:lock w:val="sdtLocked"/>
                          </w:sdtPr>
                          <w:sdtEndPr/>
                          <w:sdtContent>
                            <w:sdt>
                              <w:sdtPr>
                                <w:rPr>
                                  <w:rFonts w:ascii="Calibri" w:eastAsia="Calibri" w:hAnsi="Calibri"/>
                                  <w:sz w:val="22"/>
                                </w:rPr>
                                <w:alias w:val="OVERVIEW"/>
                                <w:tag w:val="OVERVIEW"/>
                                <w:id w:val="2001915219"/>
                              </w:sdtPr>
                              <w:sdtEndPr>
                                <w:rPr>
                                  <w:b/>
                                  <w:bCs/>
                                </w:rPr>
                              </w:sdtEndPr>
                              <w:sdtContent>
                                <w:p w:rsidR="0087146C" w:rsidRPr="003E3085" w:rsidRDefault="006A61B0" w:rsidP="006A61B0">
                                  <w:pPr>
                                    <w:pStyle w:val="BLTemplate"/>
                                    <w:numPr>
                                      <w:ilvl w:val="0"/>
                                      <w:numId w:val="16"/>
                                    </w:numPr>
                                    <w:tabs>
                                      <w:tab w:val="clear" w:pos="720"/>
                                    </w:tabs>
                                    <w:ind w:left="504" w:right="-216" w:hanging="504"/>
                                  </w:pPr>
                                  <w:r w:rsidRPr="003E3085">
                                    <w:t>CONFERENCE WITH LEGAL COUNSEL – EXISTING LITIGATION</w:t>
                                  </w:r>
                                </w:p>
                                <w:p w:rsidR="0087146C" w:rsidRPr="003E3085" w:rsidRDefault="006A61B0" w:rsidP="006A61B0">
                                  <w:pPr>
                                    <w:pStyle w:val="BLTemplate"/>
                                    <w:ind w:left="504" w:right="702"/>
                                    <w:jc w:val="left"/>
                                  </w:pPr>
                                  <w:r w:rsidRPr="003E3085">
                                    <w:t>(Paragraph (1) of subdivision (d) of Section 54956.9)</w:t>
                                  </w:r>
                                </w:p>
                                <w:p w:rsidR="00851018" w:rsidRPr="003E3085" w:rsidRDefault="006A61B0" w:rsidP="006A61B0">
                                  <w:pPr>
                                    <w:pStyle w:val="BLTemplate"/>
                                    <w:ind w:left="504"/>
                                    <w:rPr>
                                      <w:b/>
                                      <w:bCs/>
                                    </w:rPr>
                                  </w:pPr>
                                  <w:r w:rsidRPr="003E3085">
                                    <w:t xml:space="preserve">U.S. ex </w:t>
                                  </w:r>
                                  <w:proofErr w:type="spellStart"/>
                                  <w:r w:rsidRPr="003E3085">
                                    <w:t>rel</w:t>
                                  </w:r>
                                  <w:proofErr w:type="spellEnd"/>
                                  <w:r w:rsidRPr="003E3085">
                                    <w:t xml:space="preserve"> Hendrix v. J-M Manufacturing Company, Inc., et al; United States District Court, Central District of California, No. ED CV-06-00055</w:t>
                                  </w:r>
                                </w:p>
                              </w:sdtContent>
                            </w:sdt>
                          </w:sdtContent>
                        </w:sdt>
                        <w:p w:rsidR="005A0AAD" w:rsidRPr="003E3085" w:rsidRDefault="005A0AA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A92793" w:rsidRPr="00A92793" w:rsidTr="00A92793">
                      <w:tc>
                        <w:tcPr>
                          <w:tcW w:w="8262" w:type="dxa"/>
                        </w:tcPr>
                        <w:p w:rsidR="00A92793" w:rsidRPr="00A92793" w:rsidRDefault="00A92793" w:rsidP="00A92793">
                          <w:pPr>
                            <w:keepNext/>
                            <w:jc w:val="left"/>
                            <w:outlineLvl w:val="1"/>
                            <w:rPr>
                              <w:b/>
                              <w:sz w:val="24"/>
                              <w:szCs w:val="20"/>
                            </w:rPr>
                          </w:pPr>
                          <w:r w:rsidRPr="00A92793">
                            <w:rPr>
                              <w:b/>
                              <w:bCs/>
                              <w:sz w:val="24"/>
                              <w:szCs w:val="20"/>
                            </w:rPr>
                            <w:t>ACTION:</w:t>
                          </w:r>
                        </w:p>
                      </w:tc>
                    </w:tr>
                    <w:tr w:rsidR="00A92793" w:rsidRPr="00A92793" w:rsidTr="00A92793">
                      <w:tc>
                        <w:tcPr>
                          <w:tcW w:w="8262" w:type="dxa"/>
                        </w:tcPr>
                        <w:p w:rsidR="00A92793" w:rsidRPr="005F2191" w:rsidRDefault="005F2191" w:rsidP="00A92793">
                          <w:pPr>
                            <w:rPr>
                              <w:sz w:val="24"/>
                              <w:szCs w:val="20"/>
                            </w:rPr>
                          </w:pPr>
                          <w:r w:rsidRPr="0013117A">
                            <w:rPr>
                              <w:sz w:val="24"/>
                              <w:szCs w:val="20"/>
                            </w:rPr>
                            <w:t>County Counsel announced that the San Diego County Sanitation District closed session matters were continued to Wednesday, September 11, 2013.</w:t>
                          </w:r>
                        </w:p>
                      </w:tc>
                    </w:tr>
                  </w:tbl>
                  <w:p w:rsidR="004A3FA9" w:rsidRPr="003E3085" w:rsidRDefault="008514A2" w:rsidP="00EE5FEE">
                    <w:pPr>
                      <w:pStyle w:val="NoSpacing"/>
                      <w:jc w:val="left"/>
                      <w:rPr>
                        <w:b/>
                        <w:caps w:val="0"/>
                      </w:rPr>
                    </w:pPr>
                  </w:p>
                </w:sdtContent>
              </w:sdt>
            </w:tc>
          </w:tr>
        </w:tbl>
        <w:p w:rsidR="001F6F6C" w:rsidRDefault="008514A2" w:rsidP="002267C4">
          <w:pPr>
            <w:jc w:val="left"/>
          </w:pPr>
        </w:p>
        <w:bookmarkStart w:id="3" w:name="Catalog" w:displacedByCustomXml="next"/>
        <w:bookmarkEnd w:id="3" w:displacedByCustomXml="next"/>
      </w:sdtContent>
    </w:sdt>
    <w:p w:rsidR="009E1A2D" w:rsidRDefault="009E1A2D" w:rsidP="002267C4">
      <w:pPr>
        <w:jc w:val="left"/>
      </w:pPr>
    </w:p>
    <w:p w:rsidR="009E1A2D" w:rsidRPr="00BF52EE" w:rsidRDefault="009E1A2D" w:rsidP="009E1A2D">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13117A">
        <w:rPr>
          <w:sz w:val="24"/>
          <w:szCs w:val="24"/>
        </w:rPr>
        <w:t>12:05</w:t>
      </w:r>
      <w:r w:rsidRPr="00BF52EE">
        <w:rPr>
          <w:sz w:val="24"/>
          <w:szCs w:val="24"/>
        </w:rPr>
        <w:t xml:space="preserve"> </w:t>
      </w:r>
      <w:r>
        <w:rPr>
          <w:sz w:val="24"/>
          <w:szCs w:val="24"/>
        </w:rPr>
        <w:t>p</w:t>
      </w:r>
      <w:r w:rsidRPr="00BF52EE">
        <w:rPr>
          <w:sz w:val="24"/>
          <w:szCs w:val="24"/>
        </w:rPr>
        <w:t>.m.</w:t>
      </w:r>
    </w:p>
    <w:p w:rsidR="009E1A2D" w:rsidRPr="00BF52EE" w:rsidRDefault="009E1A2D" w:rsidP="009E1A2D">
      <w:pPr>
        <w:tabs>
          <w:tab w:val="left" w:pos="720"/>
          <w:tab w:val="right" w:pos="5760"/>
          <w:tab w:val="right" w:pos="6480"/>
          <w:tab w:val="right" w:pos="7200"/>
          <w:tab w:val="right" w:pos="7920"/>
          <w:tab w:val="right" w:pos="8640"/>
        </w:tabs>
        <w:ind w:right="281"/>
        <w:rPr>
          <w:sz w:val="24"/>
          <w:szCs w:val="20"/>
        </w:rPr>
      </w:pPr>
    </w:p>
    <w:p w:rsidR="009E1A2D" w:rsidRPr="00BF52EE" w:rsidRDefault="009E1A2D" w:rsidP="009E1A2D">
      <w:pPr>
        <w:tabs>
          <w:tab w:val="left" w:pos="720"/>
          <w:tab w:val="right" w:pos="5760"/>
          <w:tab w:val="right" w:pos="6480"/>
          <w:tab w:val="right" w:pos="7200"/>
          <w:tab w:val="right" w:pos="7920"/>
          <w:tab w:val="right" w:pos="8640"/>
        </w:tabs>
        <w:ind w:right="281"/>
        <w:rPr>
          <w:sz w:val="24"/>
          <w:szCs w:val="20"/>
        </w:rPr>
      </w:pPr>
    </w:p>
    <w:p w:rsidR="009E1A2D" w:rsidRPr="00BF52EE" w:rsidRDefault="009E1A2D" w:rsidP="009E1A2D">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9E1A2D" w:rsidRPr="00BF52EE" w:rsidRDefault="009E1A2D" w:rsidP="009E1A2D">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9E1A2D" w:rsidRPr="00BF52EE" w:rsidRDefault="009E1A2D" w:rsidP="009E1A2D">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9E1A2D" w:rsidRPr="00BF52EE" w:rsidRDefault="009E1A2D" w:rsidP="009E1A2D">
      <w:pPr>
        <w:tabs>
          <w:tab w:val="left" w:pos="720"/>
          <w:tab w:val="right" w:pos="5760"/>
          <w:tab w:val="right" w:pos="6480"/>
          <w:tab w:val="right" w:pos="7200"/>
          <w:tab w:val="right" w:pos="7920"/>
          <w:tab w:val="right" w:pos="8640"/>
        </w:tabs>
        <w:jc w:val="center"/>
        <w:rPr>
          <w:sz w:val="24"/>
          <w:szCs w:val="20"/>
        </w:rPr>
      </w:pPr>
    </w:p>
    <w:p w:rsidR="009E1A2D" w:rsidRPr="00BF52EE" w:rsidRDefault="009E1A2D" w:rsidP="009E1A2D">
      <w:pPr>
        <w:spacing w:after="240"/>
        <w:ind w:left="34" w:right="216"/>
        <w:outlineLvl w:val="0"/>
        <w:rPr>
          <w:sz w:val="24"/>
          <w:szCs w:val="20"/>
        </w:rPr>
      </w:pPr>
      <w:r w:rsidRPr="00BF52EE">
        <w:rPr>
          <w:sz w:val="24"/>
          <w:szCs w:val="20"/>
        </w:rPr>
        <w:t xml:space="preserve">Notes By: </w:t>
      </w:r>
      <w:r>
        <w:rPr>
          <w:sz w:val="24"/>
          <w:szCs w:val="20"/>
        </w:rPr>
        <w:t>Vizcarra</w:t>
      </w:r>
    </w:p>
    <w:p w:rsidR="009E1A2D" w:rsidRPr="00BF52EE" w:rsidRDefault="009E1A2D" w:rsidP="009E1A2D">
      <w:pPr>
        <w:spacing w:after="240"/>
        <w:ind w:left="34" w:right="216"/>
        <w:outlineLvl w:val="0"/>
        <w:rPr>
          <w:sz w:val="24"/>
          <w:szCs w:val="20"/>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9E1A2D" w:rsidRPr="00804C78" w:rsidRDefault="009E1A2D" w:rsidP="002267C4">
      <w:pPr>
        <w:jc w:val="left"/>
        <w:rPr>
          <w:sz w:val="24"/>
          <w:szCs w:val="24"/>
        </w:rPr>
      </w:pPr>
    </w:p>
    <w:sectPr w:rsidR="009E1A2D"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514A2" w:rsidP="007276A8">
    <w:pPr>
      <w:pStyle w:val="Footer"/>
    </w:pPr>
    <w:sdt>
      <w:sdtPr>
        <w:rPr>
          <w:sz w:val="20"/>
          <w:szCs w:val="20"/>
        </w:rPr>
        <w:alias w:val="MTG_DATE_TIME"/>
        <w:tag w:val="MTG_DATE_TIME"/>
        <w:id w:val="-477379549"/>
        <w:lock w:val="sdtContentLocked"/>
      </w:sdtPr>
      <w:sdtEndPr/>
      <w:sdtContent>
        <w:r w:rsidR="00E20D0E">
          <w:t>TUESDAY, SEPTEMBER 10,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057AC7"/>
    <w:multiLevelType w:val="multilevel"/>
    <w:tmpl w:val="AB321D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5D5B"/>
    <w:rsid w:val="00007298"/>
    <w:rsid w:val="0001178D"/>
    <w:rsid w:val="00013CA4"/>
    <w:rsid w:val="00033195"/>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0F4D90"/>
    <w:rsid w:val="00105510"/>
    <w:rsid w:val="00110C20"/>
    <w:rsid w:val="001121A5"/>
    <w:rsid w:val="0011287D"/>
    <w:rsid w:val="00123EDE"/>
    <w:rsid w:val="0013117A"/>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041F"/>
    <w:rsid w:val="00233D03"/>
    <w:rsid w:val="00242CBD"/>
    <w:rsid w:val="002535A4"/>
    <w:rsid w:val="002706BF"/>
    <w:rsid w:val="00272B4C"/>
    <w:rsid w:val="002876AE"/>
    <w:rsid w:val="002A5938"/>
    <w:rsid w:val="002A6364"/>
    <w:rsid w:val="002B0D10"/>
    <w:rsid w:val="002B156E"/>
    <w:rsid w:val="002B5BA8"/>
    <w:rsid w:val="002B70E5"/>
    <w:rsid w:val="002D1C06"/>
    <w:rsid w:val="002F2771"/>
    <w:rsid w:val="003018A2"/>
    <w:rsid w:val="0030276D"/>
    <w:rsid w:val="00312D20"/>
    <w:rsid w:val="00314CA1"/>
    <w:rsid w:val="00321FCE"/>
    <w:rsid w:val="003440B6"/>
    <w:rsid w:val="00357A90"/>
    <w:rsid w:val="00360F8B"/>
    <w:rsid w:val="0036176F"/>
    <w:rsid w:val="0036451A"/>
    <w:rsid w:val="003923AC"/>
    <w:rsid w:val="00394DD4"/>
    <w:rsid w:val="003A1CF7"/>
    <w:rsid w:val="003B6C5A"/>
    <w:rsid w:val="003D1080"/>
    <w:rsid w:val="003D332D"/>
    <w:rsid w:val="003E2562"/>
    <w:rsid w:val="003E3085"/>
    <w:rsid w:val="003F6440"/>
    <w:rsid w:val="0041333D"/>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2191"/>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1B0"/>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5BCF"/>
    <w:rsid w:val="0080673F"/>
    <w:rsid w:val="00811F28"/>
    <w:rsid w:val="0081396D"/>
    <w:rsid w:val="0082071D"/>
    <w:rsid w:val="0082768F"/>
    <w:rsid w:val="00842D98"/>
    <w:rsid w:val="008514A2"/>
    <w:rsid w:val="00851EAA"/>
    <w:rsid w:val="00863D57"/>
    <w:rsid w:val="00863F73"/>
    <w:rsid w:val="008766AD"/>
    <w:rsid w:val="00876DEB"/>
    <w:rsid w:val="00882E23"/>
    <w:rsid w:val="00886A90"/>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E1A2D"/>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2793"/>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36C28"/>
    <w:rsid w:val="00B62B42"/>
    <w:rsid w:val="00B67068"/>
    <w:rsid w:val="00B74EC7"/>
    <w:rsid w:val="00B81205"/>
    <w:rsid w:val="00B91A96"/>
    <w:rsid w:val="00BA4268"/>
    <w:rsid w:val="00C26139"/>
    <w:rsid w:val="00C3530A"/>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37B4"/>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436BD45-3892-4BB8-9070-4637B99B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18</cp:revision>
  <cp:lastPrinted>2013-09-10T22:02:00Z</cp:lastPrinted>
  <dcterms:created xsi:type="dcterms:W3CDTF">2013-09-09T16:40:00Z</dcterms:created>
  <dcterms:modified xsi:type="dcterms:W3CDTF">2013-09-10T22:02:00Z</dcterms:modified>
</cp:coreProperties>
</file>