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421" w:rsidRDefault="00596421" w:rsidP="00156178">
      <w:pPr>
        <w:pStyle w:val="NoSpacing"/>
        <w:rPr>
          <w:color w:val="000000"/>
        </w:rPr>
      </w:pPr>
      <w:r>
        <w:rPr>
          <w:color w:val="000000"/>
        </w:rPr>
        <w:t>STATEMENT OF PROCEEDINGS</w:t>
      </w:r>
    </w:p>
    <w:p w:rsidR="002A6364" w:rsidRPr="00201B85" w:rsidRDefault="001950BE" w:rsidP="00156178">
      <w:pPr>
        <w:pStyle w:val="NoSpacing"/>
        <w:rPr>
          <w:sz w:val="22"/>
        </w:rPr>
      </w:pPr>
      <w:r>
        <w:rPr>
          <w:color w:val="000000"/>
        </w:rPr>
        <w:t>San Diego County Sanitation District</w:t>
      </w:r>
    </w:p>
    <w:p w:rsidR="003A1CF7" w:rsidRPr="00B31C2D" w:rsidRDefault="006C1BFB" w:rsidP="00156178">
      <w:pPr>
        <w:pStyle w:val="NoSpacing"/>
      </w:pPr>
      <w:r w:rsidRPr="00001349">
        <w:rPr>
          <w:color w:val="auto"/>
        </w:rPr>
        <w:t>REGULAR MEETING</w:t>
      </w:r>
    </w:p>
    <w:p w:rsidR="001F6F6C" w:rsidRPr="00A67B9B" w:rsidRDefault="00201B85" w:rsidP="00156178">
      <w:pPr>
        <w:pStyle w:val="NoSpacing"/>
      </w:pPr>
      <w:r w:rsidRPr="00A67B9B">
        <w:rPr>
          <w:color w:val="auto"/>
        </w:rPr>
        <w:t>Meeting agenda</w:t>
      </w:r>
    </w:p>
    <w:p w:rsidR="001F6F6C" w:rsidRPr="00A67B9B" w:rsidRDefault="009509B0" w:rsidP="00156178">
      <w:pPr>
        <w:pStyle w:val="NoSpacing"/>
      </w:pPr>
      <w:bookmarkStart w:id="0" w:name="MeetingDate"/>
      <w:bookmarkEnd w:id="0"/>
      <w:r w:rsidRPr="00A67B9B">
        <w:rPr>
          <w:b/>
          <w:color w:val="auto"/>
        </w:rPr>
        <w:t>WEDNESDAY, SEPTEMBER 11, 2013, 09:00 A.M</w:t>
      </w:r>
      <w:r w:rsidR="00981A50">
        <w:rPr>
          <w:b/>
          <w:color w:val="auto"/>
        </w:rPr>
        <w:t>.</w:t>
      </w:r>
    </w:p>
    <w:p w:rsidR="00052011" w:rsidRPr="00201B85" w:rsidRDefault="009509B0" w:rsidP="00156178">
      <w:pPr>
        <w:pStyle w:val="NoSpacing"/>
      </w:pPr>
      <w:r w:rsidRPr="00001349">
        <w:rPr>
          <w:color w:val="auto"/>
        </w:rPr>
        <w:t>Board of Supervisors North Chamber</w:t>
      </w:r>
    </w:p>
    <w:p w:rsidR="00507292" w:rsidRPr="00507292" w:rsidRDefault="00A91E29" w:rsidP="00156178">
      <w:pPr>
        <w:pStyle w:val="NoSpacing"/>
        <w:rPr>
          <w:sz w:val="22"/>
        </w:rPr>
      </w:pPr>
      <w:r>
        <w:rPr>
          <w:color w:val="000000"/>
        </w:rPr>
        <w:t>1600 Pacific Highway, Room 310, San Diego, California</w:t>
      </w:r>
    </w:p>
    <w:p w:rsidR="000B2724" w:rsidRDefault="000B2724" w:rsidP="002267C4">
      <w:pPr>
        <w:jc w:val="left"/>
      </w:pPr>
    </w:p>
    <w:p w:rsidR="00CD5522" w:rsidRPr="00A86219" w:rsidRDefault="00CD5522" w:rsidP="002267C4">
      <w:pPr>
        <w:jc w:val="left"/>
      </w:pPr>
    </w:p>
    <w:p w:rsidR="00CD5522" w:rsidRPr="004326CB" w:rsidRDefault="00CD5522" w:rsidP="00CD5522">
      <w:pPr>
        <w:spacing w:after="240"/>
        <w:ind w:left="90" w:hanging="90"/>
        <w:rPr>
          <w:sz w:val="24"/>
          <w:szCs w:val="20"/>
        </w:rPr>
      </w:pPr>
      <w:r w:rsidRPr="004326CB">
        <w:rPr>
          <w:sz w:val="24"/>
          <w:szCs w:val="24"/>
        </w:rPr>
        <w:t>MORNING SESSION</w:t>
      </w:r>
      <w:r w:rsidRPr="004326CB">
        <w:rPr>
          <w:sz w:val="24"/>
          <w:szCs w:val="20"/>
        </w:rPr>
        <w:t>:  Mee</w:t>
      </w:r>
      <w:r>
        <w:rPr>
          <w:sz w:val="24"/>
          <w:szCs w:val="20"/>
        </w:rPr>
        <w:t>ting was called to order at 9:01</w:t>
      </w:r>
      <w:r w:rsidRPr="004326CB">
        <w:rPr>
          <w:sz w:val="24"/>
          <w:szCs w:val="20"/>
        </w:rPr>
        <w:t xml:space="preserve"> a.m.</w:t>
      </w:r>
    </w:p>
    <w:p w:rsidR="00CD5522" w:rsidRDefault="00CD5522" w:rsidP="00CD5522">
      <w:pPr>
        <w:tabs>
          <w:tab w:val="left" w:pos="720"/>
        </w:tabs>
        <w:snapToGrid w:val="0"/>
        <w:rPr>
          <w:sz w:val="24"/>
          <w:szCs w:val="20"/>
        </w:rPr>
      </w:pPr>
      <w:r w:rsidRPr="004326CB">
        <w:rPr>
          <w:sz w:val="24"/>
          <w:szCs w:val="20"/>
        </w:rPr>
        <w:t xml:space="preserve">PRESENT:  Directors </w:t>
      </w:r>
      <w:r>
        <w:rPr>
          <w:sz w:val="24"/>
          <w:szCs w:val="20"/>
        </w:rPr>
        <w:t>Dianne Jacob</w:t>
      </w:r>
      <w:r w:rsidRPr="004326CB">
        <w:rPr>
          <w:sz w:val="24"/>
          <w:szCs w:val="20"/>
        </w:rPr>
        <w:t>, Vice Chair</w:t>
      </w:r>
      <w:r>
        <w:rPr>
          <w:sz w:val="24"/>
          <w:szCs w:val="20"/>
        </w:rPr>
        <w:t>wo</w:t>
      </w:r>
      <w:r w:rsidRPr="004326CB">
        <w:rPr>
          <w:sz w:val="24"/>
          <w:szCs w:val="20"/>
        </w:rPr>
        <w:t xml:space="preserve">man; </w:t>
      </w:r>
      <w:r>
        <w:rPr>
          <w:sz w:val="24"/>
          <w:szCs w:val="20"/>
        </w:rPr>
        <w:t>Dave Roberts; Ron Roberts</w:t>
      </w:r>
      <w:r w:rsidRPr="004326CB">
        <w:rPr>
          <w:sz w:val="24"/>
          <w:szCs w:val="20"/>
        </w:rPr>
        <w:t xml:space="preserve">; </w:t>
      </w:r>
      <w:r>
        <w:rPr>
          <w:sz w:val="24"/>
          <w:szCs w:val="20"/>
        </w:rPr>
        <w:t xml:space="preserve">Bill Horn; </w:t>
      </w:r>
      <w:r w:rsidRPr="004326CB">
        <w:rPr>
          <w:sz w:val="24"/>
          <w:szCs w:val="20"/>
        </w:rPr>
        <w:t xml:space="preserve">also </w:t>
      </w:r>
      <w:r w:rsidRPr="004F15EC">
        <w:rPr>
          <w:sz w:val="24"/>
          <w:szCs w:val="20"/>
        </w:rPr>
        <w:t>David C. Hall, Assistant Clerk of the Board</w:t>
      </w:r>
      <w:r w:rsidRPr="004326CB">
        <w:rPr>
          <w:sz w:val="24"/>
          <w:szCs w:val="20"/>
        </w:rPr>
        <w:t>.</w:t>
      </w:r>
    </w:p>
    <w:p w:rsidR="00CD5522" w:rsidRDefault="00CD5522" w:rsidP="00CD5522">
      <w:pPr>
        <w:tabs>
          <w:tab w:val="left" w:pos="720"/>
        </w:tabs>
        <w:snapToGrid w:val="0"/>
        <w:rPr>
          <w:sz w:val="24"/>
          <w:szCs w:val="20"/>
        </w:rPr>
      </w:pPr>
    </w:p>
    <w:p w:rsidR="00CD5522" w:rsidRDefault="00CD5522" w:rsidP="00CD5522">
      <w:pPr>
        <w:tabs>
          <w:tab w:val="left" w:pos="720"/>
        </w:tabs>
        <w:snapToGrid w:val="0"/>
        <w:rPr>
          <w:sz w:val="24"/>
          <w:szCs w:val="20"/>
        </w:rPr>
      </w:pPr>
      <w:r>
        <w:rPr>
          <w:sz w:val="24"/>
          <w:szCs w:val="20"/>
        </w:rPr>
        <w:t>ABSENT:  Director Greg Cox, Chairman</w:t>
      </w:r>
    </w:p>
    <w:p w:rsidR="002267C4" w:rsidRDefault="002267C4" w:rsidP="002267C4">
      <w:pPr>
        <w:tabs>
          <w:tab w:val="left" w:pos="720"/>
        </w:tabs>
        <w:jc w:val="left"/>
      </w:pPr>
    </w:p>
    <w:p w:rsidR="00CD5522" w:rsidRDefault="00CD5522" w:rsidP="002267C4">
      <w:pPr>
        <w:tabs>
          <w:tab w:val="left" w:pos="720"/>
        </w:tabs>
        <w:jc w:val="left"/>
      </w:pPr>
    </w:p>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p w:rsidR="00584511" w:rsidRPr="00A86219" w:rsidRDefault="00584511" w:rsidP="002267C4">
      <w:pPr>
        <w:jc w:val="left"/>
      </w:pPr>
    </w:p>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Sanitation District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4"/>
                <w:gridCol w:w="8454"/>
              </w:tblGrid>
              <w:tr w:rsidR="00E70EE8" w:rsidRPr="006832E0"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6832E0" w:rsidRDefault="00E70EE8" w:rsidP="00784CB0">
                    <w:pPr>
                      <w:pStyle w:val="ListParagraph"/>
                      <w:numPr>
                        <w:ilvl w:val="0"/>
                        <w:numId w:val="15"/>
                      </w:numPr>
                      <w:jc w:val="left"/>
                      <w:rPr>
                        <w:sz w:val="24"/>
                        <w:szCs w:val="24"/>
                      </w:rPr>
                    </w:pPr>
                  </w:p>
                </w:tc>
                <w:sdt>
                  <w:sdtPr>
                    <w:rPr>
                      <w:color w:val="808080"/>
                      <w:sz w:val="24"/>
                      <w:szCs w:val="24"/>
                    </w:rPr>
                    <w:alias w:val="OUTLINE_SUBJECT_TEXT"/>
                    <w:tag w:val="OUTLINE_SUBJECT_TEXT"/>
                    <w:id w:val="-1783254145"/>
                  </w:sdtPr>
                  <w:sdtEndPr/>
                  <w:sdtContent>
                    <w:tc>
                      <w:tcPr>
                        <w:tcW w:w="8800" w:type="dxa"/>
                        <w:tcBorders>
                          <w:bottom w:val="none" w:sz="0" w:space="0" w:color="auto"/>
                        </w:tcBorders>
                      </w:tcPr>
                      <w:p w:rsidR="0077288B" w:rsidRPr="006832E0" w:rsidRDefault="007B32BD">
                        <w:pPr>
                          <w:cnfStyle w:val="100000000000" w:firstRow="1" w:lastRow="0" w:firstColumn="0" w:lastColumn="0" w:oddVBand="0" w:evenVBand="0" w:oddHBand="0" w:evenHBand="0" w:firstRowFirstColumn="0" w:firstRowLastColumn="0" w:lastRowFirstColumn="0" w:lastRowLastColumn="0"/>
                        </w:pPr>
                        <w:r w:rsidRPr="006832E0">
                          <w:rPr>
                            <w:b w:val="0"/>
                            <w:caps/>
                            <w:sz w:val="24"/>
                          </w:rPr>
                          <w:t>CLOSED SESSION (CARRYOVER FROM 9/10/13 AGENDA NO. SA01)</w:t>
                        </w:r>
                      </w:p>
                    </w:tc>
                  </w:sdtContent>
                </w:sdt>
              </w:tr>
            </w:tbl>
            <w:p w:rsidR="00851EAA" w:rsidRPr="00804C78" w:rsidRDefault="00C84E35">
              <w:pPr>
                <w:jc w:val="left"/>
                <w:rPr>
                  <w:sz w:val="24"/>
                  <w:szCs w:val="24"/>
                </w:rPr>
              </w:pPr>
            </w:p>
          </w:sdtContent>
        </w:sdt>
      </w:sdtContent>
    </w:sdt>
    <w:p w:rsidR="007A7065" w:rsidRPr="00804C78" w:rsidRDefault="007A7065">
      <w:pPr>
        <w:jc w:val="left"/>
        <w:rPr>
          <w:sz w:val="24"/>
          <w:szCs w:val="24"/>
        </w:rPr>
      </w:pPr>
    </w:p>
    <w:p w:rsidR="0077288B" w:rsidRDefault="007B32BD">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6832E0" w:rsidTr="00E71A74">
        <w:tc>
          <w:tcPr>
            <w:tcW w:w="1188" w:type="dxa"/>
          </w:tcPr>
          <w:p w:rsidR="0077288B" w:rsidRPr="006832E0" w:rsidRDefault="007B32BD">
            <w:r w:rsidRPr="006832E0">
              <w:rPr>
                <w:b/>
                <w:caps/>
                <w:color w:val="000000"/>
                <w:sz w:val="24"/>
              </w:rPr>
              <w:lastRenderedPageBreak/>
              <w:t>SA1.</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6832E0" w:rsidTr="008E2B48">
              <w:trPr>
                <w:trHeight w:val="627"/>
              </w:trPr>
              <w:tc>
                <w:tcPr>
                  <w:tcW w:w="1422" w:type="dxa"/>
                </w:tcPr>
                <w:p w:rsidR="00694F02" w:rsidRPr="006832E0" w:rsidRDefault="00694F02" w:rsidP="00800BC1">
                  <w:pPr>
                    <w:pStyle w:val="NoSpacing"/>
                    <w:jc w:val="left"/>
                    <w:rPr>
                      <w:rStyle w:val="COBCAPSBOLDChar"/>
                    </w:rPr>
                  </w:pPr>
                  <w:r w:rsidRPr="006832E0">
                    <w:rPr>
                      <w:rStyle w:val="COBCAPSBOLDChar"/>
                      <w:color w:val="auto"/>
                    </w:rPr>
                    <w:t>SUBJECT:</w:t>
                  </w:r>
                </w:p>
              </w:tc>
              <w:tc>
                <w:tcPr>
                  <w:tcW w:w="6809" w:type="dxa"/>
                </w:tcPr>
                <w:p w:rsidR="0001355F" w:rsidRPr="006832E0" w:rsidRDefault="007B32BD">
                  <w:pPr>
                    <w:rPr>
                      <w:b/>
                      <w:caps/>
                      <w:color w:val="000000"/>
                      <w:sz w:val="24"/>
                    </w:rPr>
                  </w:pPr>
                  <w:r w:rsidRPr="006832E0">
                    <w:rPr>
                      <w:b/>
                      <w:caps/>
                      <w:color w:val="000000"/>
                      <w:sz w:val="24"/>
                    </w:rPr>
                    <w:t>CLOSED SESSION (CARRYOVER FROM 9/10/13 AGENDA NO. SA01) (DISTRICTS: ALL)</w:t>
                  </w:r>
                </w:p>
                <w:p w:rsidR="0077288B" w:rsidRPr="006832E0" w:rsidRDefault="0077288B"/>
              </w:tc>
            </w:tr>
            <w:tr w:rsidR="005A0AAD" w:rsidRPr="006832E0" w:rsidTr="00DE4558">
              <w:trPr>
                <w:trHeight w:val="627"/>
              </w:trPr>
              <w:tc>
                <w:tcPr>
                  <w:tcW w:w="8231" w:type="dxa"/>
                  <w:gridSpan w:val="2"/>
                </w:tcPr>
                <w:p w:rsidR="005A0AAD" w:rsidRPr="006832E0" w:rsidRDefault="005A0AAD" w:rsidP="005A0AAD">
                  <w:pPr>
                    <w:pStyle w:val="NoSpacing"/>
                    <w:jc w:val="left"/>
                  </w:pPr>
                  <w:r w:rsidRPr="006832E0">
                    <w:rPr>
                      <w:b/>
                      <w:color w:val="auto"/>
                    </w:rPr>
                    <w:t>OVERVIEW:</w:t>
                  </w:r>
                </w:p>
                <w:p w:rsidR="0001355F" w:rsidRPr="006832E0" w:rsidRDefault="0001355F" w:rsidP="000047EC">
                  <w:pPr>
                    <w:tabs>
                      <w:tab w:val="left" w:pos="7974"/>
                    </w:tabs>
                    <w:rPr>
                      <w:rStyle w:val="Style1"/>
                      <w:sz w:val="24"/>
                      <w:szCs w:val="24"/>
                    </w:rPr>
                  </w:pPr>
                  <w:r w:rsidRPr="006832E0">
                    <w:rPr>
                      <w:rStyle w:val="Style1"/>
                      <w:sz w:val="24"/>
                      <w:szCs w:val="24"/>
                    </w:rPr>
                    <w:t>On September 10, 2013 (SA01) the Board of Supervisors continued Closed Session matters to September 11, 2013.</w:t>
                  </w:r>
                </w:p>
                <w:p w:rsidR="0001355F" w:rsidRPr="006832E0" w:rsidRDefault="0001355F" w:rsidP="0001355F">
                  <w:pPr>
                    <w:pStyle w:val="BodyTextIndent2"/>
                    <w:tabs>
                      <w:tab w:val="left" w:pos="720"/>
                    </w:tabs>
                    <w:spacing w:after="0" w:line="240" w:lineRule="auto"/>
                    <w:ind w:left="0" w:right="-216"/>
                    <w:rPr>
                      <w:rStyle w:val="Style1"/>
                      <w:szCs w:val="24"/>
                    </w:rPr>
                  </w:pPr>
                </w:p>
                <w:p w:rsidR="0001355F" w:rsidRPr="006832E0" w:rsidRDefault="0001355F" w:rsidP="0001355F">
                  <w:pPr>
                    <w:pStyle w:val="BodyTextIndent2"/>
                    <w:numPr>
                      <w:ilvl w:val="0"/>
                      <w:numId w:val="17"/>
                    </w:numPr>
                    <w:tabs>
                      <w:tab w:val="left" w:pos="720"/>
                    </w:tabs>
                    <w:spacing w:after="0" w:line="240" w:lineRule="auto"/>
                    <w:ind w:right="-216" w:hanging="720"/>
                    <w:rPr>
                      <w:szCs w:val="24"/>
                    </w:rPr>
                  </w:pPr>
                  <w:r w:rsidRPr="006832E0">
                    <w:rPr>
                      <w:szCs w:val="24"/>
                    </w:rPr>
                    <w:t>CONFERENCE WITH LEGAL COUNSEL – EXISTING LITIGATION</w:t>
                  </w:r>
                </w:p>
                <w:p w:rsidR="0001355F" w:rsidRPr="006832E0" w:rsidRDefault="0001355F" w:rsidP="0001355F">
                  <w:pPr>
                    <w:tabs>
                      <w:tab w:val="left" w:pos="720"/>
                    </w:tabs>
                    <w:ind w:left="720" w:right="702" w:hanging="720"/>
                    <w:jc w:val="left"/>
                    <w:rPr>
                      <w:sz w:val="24"/>
                      <w:szCs w:val="24"/>
                    </w:rPr>
                  </w:pPr>
                  <w:r w:rsidRPr="006832E0">
                    <w:rPr>
                      <w:sz w:val="24"/>
                      <w:szCs w:val="24"/>
                    </w:rPr>
                    <w:tab/>
                    <w:t>(Paragraph (1) of subdivision (d) of Section 54956.9)</w:t>
                  </w:r>
                </w:p>
                <w:p w:rsidR="00851018" w:rsidRPr="006832E0" w:rsidRDefault="0001355F" w:rsidP="0001355F">
                  <w:pPr>
                    <w:pStyle w:val="ListParagraph"/>
                    <w:rPr>
                      <w:b/>
                      <w:bCs/>
                      <w:sz w:val="24"/>
                      <w:szCs w:val="24"/>
                    </w:rPr>
                  </w:pPr>
                  <w:r w:rsidRPr="006832E0">
                    <w:rPr>
                      <w:sz w:val="24"/>
                      <w:szCs w:val="24"/>
                    </w:rPr>
                    <w:t xml:space="preserve">U.S. ex </w:t>
                  </w:r>
                  <w:proofErr w:type="spellStart"/>
                  <w:r w:rsidRPr="006832E0">
                    <w:rPr>
                      <w:sz w:val="24"/>
                      <w:szCs w:val="24"/>
                    </w:rPr>
                    <w:t>rel</w:t>
                  </w:r>
                  <w:proofErr w:type="spellEnd"/>
                  <w:r w:rsidRPr="006832E0">
                    <w:rPr>
                      <w:sz w:val="24"/>
                      <w:szCs w:val="24"/>
                    </w:rPr>
                    <w:t xml:space="preserve"> Hendrix v. J-M Manufacturing Company, Inc., et al; United States District Court, Central District of California, No. ED CV-06-00055</w:t>
                  </w:r>
                </w:p>
                <w:p w:rsidR="005A0AAD" w:rsidRPr="006832E0" w:rsidRDefault="005A0AAD" w:rsidP="00C26139">
                  <w:pPr>
                    <w:pStyle w:val="COBCAPSBOLD"/>
                    <w:jc w:val="left"/>
                    <w:rPr>
                      <w:b w:val="0"/>
                      <w:caps w:val="0"/>
                      <w:sz w:val="24"/>
                      <w:szCs w:val="20"/>
                    </w:rPr>
                  </w:pPr>
                </w:p>
              </w:tc>
            </w:tr>
          </w:tbl>
          <w:tbl>
            <w:tblPr>
              <w:tblW w:w="8262" w:type="dxa"/>
              <w:tblLayout w:type="fixed"/>
              <w:tblLook w:val="04A0" w:firstRow="1" w:lastRow="0" w:firstColumn="1" w:lastColumn="0" w:noHBand="0" w:noVBand="1"/>
            </w:tblPr>
            <w:tblGrid>
              <w:gridCol w:w="8262"/>
            </w:tblGrid>
            <w:tr w:rsidR="00A14606" w:rsidRPr="00621AE9" w:rsidTr="00104BC6">
              <w:tc>
                <w:tcPr>
                  <w:tcW w:w="8262" w:type="dxa"/>
                </w:tcPr>
                <w:p w:rsidR="00A14606" w:rsidRPr="00621AE9" w:rsidRDefault="00A14606" w:rsidP="00104BC6">
                  <w:pPr>
                    <w:pStyle w:val="BLTemplate"/>
                  </w:pPr>
                  <w:r w:rsidRPr="00621AE9">
                    <w:rPr>
                      <w:b/>
                    </w:rPr>
                    <w:t>ACTION:</w:t>
                  </w:r>
                </w:p>
              </w:tc>
            </w:tr>
            <w:tr w:rsidR="00A14606" w:rsidRPr="00621AE9" w:rsidTr="00104BC6">
              <w:tc>
                <w:tcPr>
                  <w:tcW w:w="8262" w:type="dxa"/>
                </w:tcPr>
                <w:p w:rsidR="00AF7DB1" w:rsidRPr="00754BC6" w:rsidRDefault="00C84E35" w:rsidP="00AF7DB1">
                  <w:pPr>
                    <w:rPr>
                      <w:sz w:val="24"/>
                      <w:szCs w:val="24"/>
                    </w:rPr>
                  </w:pPr>
                  <w:r>
                    <w:rPr>
                      <w:sz w:val="24"/>
                      <w:szCs w:val="24"/>
                    </w:rPr>
                    <w:t>County Counsel reported that in Closed Session on September 11, 2013, the Board of Superv</w:t>
                  </w:r>
                  <w:r>
                    <w:rPr>
                      <w:sz w:val="24"/>
                      <w:szCs w:val="24"/>
                    </w:rPr>
                    <w:t>isors took the following action</w:t>
                  </w:r>
                  <w:bookmarkStart w:id="1" w:name="_GoBack"/>
                  <w:bookmarkEnd w:id="1"/>
                  <w:r w:rsidR="00AF7DB1" w:rsidRPr="00754BC6">
                    <w:rPr>
                      <w:sz w:val="24"/>
                      <w:szCs w:val="24"/>
                    </w:rPr>
                    <w:t>:</w:t>
                  </w:r>
                </w:p>
                <w:p w:rsidR="00A14606" w:rsidRDefault="00A14606" w:rsidP="00104BC6">
                  <w:pPr>
                    <w:tabs>
                      <w:tab w:val="left" w:pos="783"/>
                      <w:tab w:val="left" w:pos="1143"/>
                      <w:tab w:val="left" w:pos="3483"/>
                      <w:tab w:val="left" w:pos="4923"/>
                      <w:tab w:val="left" w:pos="7713"/>
                    </w:tabs>
                    <w:rPr>
                      <w:sz w:val="24"/>
                      <w:szCs w:val="24"/>
                      <w:highlight w:val="yellow"/>
                    </w:rPr>
                  </w:pPr>
                </w:p>
                <w:p w:rsidR="00AF7DB1" w:rsidRPr="00754BC6" w:rsidRDefault="00AF7DB1" w:rsidP="00AF7DB1">
                  <w:pPr>
                    <w:rPr>
                      <w:sz w:val="24"/>
                      <w:szCs w:val="24"/>
                    </w:rPr>
                  </w:pPr>
                  <w:r w:rsidRPr="00754BC6">
                    <w:rPr>
                      <w:sz w:val="24"/>
                      <w:szCs w:val="24"/>
                    </w:rPr>
                    <w:t xml:space="preserve">Item </w:t>
                  </w:r>
                  <w:proofErr w:type="spellStart"/>
                  <w:r w:rsidRPr="00754BC6">
                    <w:rPr>
                      <w:sz w:val="24"/>
                      <w:szCs w:val="24"/>
                    </w:rPr>
                    <w:t>1A</w:t>
                  </w:r>
                  <w:proofErr w:type="spellEnd"/>
                  <w:r w:rsidRPr="00754BC6">
                    <w:rPr>
                      <w:sz w:val="24"/>
                      <w:szCs w:val="24"/>
                    </w:rPr>
                    <w:t xml:space="preserve">:  </w:t>
                  </w:r>
                  <w:r w:rsidRPr="00754BC6">
                    <w:rPr>
                      <w:i/>
                      <w:iCs/>
                      <w:sz w:val="24"/>
                      <w:szCs w:val="24"/>
                    </w:rPr>
                    <w:t xml:space="preserve">U.S. ex </w:t>
                  </w:r>
                  <w:proofErr w:type="spellStart"/>
                  <w:r w:rsidRPr="00754BC6">
                    <w:rPr>
                      <w:i/>
                      <w:iCs/>
                      <w:sz w:val="24"/>
                      <w:szCs w:val="24"/>
                    </w:rPr>
                    <w:t>rel</w:t>
                  </w:r>
                  <w:proofErr w:type="spellEnd"/>
                  <w:r w:rsidRPr="00754BC6">
                    <w:rPr>
                      <w:i/>
                      <w:iCs/>
                      <w:sz w:val="24"/>
                      <w:szCs w:val="24"/>
                    </w:rPr>
                    <w:t xml:space="preserve"> Hendrix v. J-M Manufacturing Company, Inc. et al.</w:t>
                  </w:r>
                  <w:r w:rsidRPr="00754BC6">
                    <w:rPr>
                      <w:sz w:val="24"/>
                      <w:szCs w:val="24"/>
                    </w:rPr>
                    <w:t xml:space="preserve">, a multi-state, city and county case involving defective pipe used in public works projects, by vote of three members of the Board present and voting “Aye”, with Districts 1 and 4 absent, ratified a partial settlement of the lawsuit.  The settlement apportionment among all plaintiffs is unknown at this time but will be pursuant to a methodology agreed upon by all plaintiffs. </w:t>
                  </w:r>
                </w:p>
                <w:p w:rsidR="00AF7DB1" w:rsidRPr="00F21F28" w:rsidRDefault="00AF7DB1" w:rsidP="00104BC6">
                  <w:pPr>
                    <w:tabs>
                      <w:tab w:val="left" w:pos="783"/>
                      <w:tab w:val="left" w:pos="1143"/>
                      <w:tab w:val="left" w:pos="3483"/>
                      <w:tab w:val="left" w:pos="4923"/>
                      <w:tab w:val="left" w:pos="7713"/>
                    </w:tabs>
                    <w:rPr>
                      <w:sz w:val="24"/>
                      <w:szCs w:val="24"/>
                      <w:highlight w:val="yellow"/>
                    </w:rPr>
                  </w:pPr>
                </w:p>
              </w:tc>
            </w:tr>
          </w:tbl>
          <w:p w:rsidR="004A3FA9" w:rsidRPr="006832E0" w:rsidRDefault="004A3FA9" w:rsidP="00EE5FEE">
            <w:pPr>
              <w:pStyle w:val="NoSpacing"/>
              <w:jc w:val="left"/>
            </w:pPr>
          </w:p>
        </w:tc>
      </w:tr>
    </w:tbl>
    <w:p w:rsidR="001F6F6C" w:rsidRDefault="001F6F6C" w:rsidP="002267C4">
      <w:pPr>
        <w:jc w:val="left"/>
        <w:rPr>
          <w:sz w:val="24"/>
          <w:szCs w:val="24"/>
        </w:rPr>
      </w:pPr>
      <w:bookmarkStart w:id="2" w:name="Catalog"/>
      <w:bookmarkEnd w:id="2"/>
    </w:p>
    <w:p w:rsidR="008F2F12" w:rsidRPr="00BF52EE" w:rsidRDefault="008F2F12" w:rsidP="008F2F12">
      <w:pPr>
        <w:tabs>
          <w:tab w:val="left" w:pos="-540"/>
          <w:tab w:val="left" w:pos="0"/>
          <w:tab w:val="left" w:pos="144"/>
          <w:tab w:val="left" w:pos="864"/>
          <w:tab w:val="left" w:pos="1584"/>
          <w:tab w:val="left" w:pos="1872"/>
          <w:tab w:val="left" w:pos="2160"/>
          <w:tab w:val="left" w:pos="2448"/>
          <w:tab w:val="left" w:pos="2736"/>
          <w:tab w:val="left" w:pos="3024"/>
          <w:tab w:val="left" w:pos="3312"/>
          <w:tab w:val="left" w:pos="3600"/>
          <w:tab w:val="left" w:pos="8064"/>
          <w:tab w:val="left" w:pos="9504"/>
          <w:tab w:val="left" w:pos="10080"/>
        </w:tabs>
        <w:rPr>
          <w:sz w:val="24"/>
          <w:szCs w:val="20"/>
        </w:rPr>
      </w:pPr>
      <w:r w:rsidRPr="00BF52EE">
        <w:rPr>
          <w:sz w:val="24"/>
          <w:szCs w:val="20"/>
        </w:rPr>
        <w:t xml:space="preserve">There being no further business, the Board of Directors of the San Diego County Sanitation District adjourned at </w:t>
      </w:r>
      <w:r w:rsidR="00F21F28">
        <w:rPr>
          <w:sz w:val="24"/>
          <w:szCs w:val="24"/>
        </w:rPr>
        <w:t>1</w:t>
      </w:r>
      <w:r w:rsidR="00A76581">
        <w:rPr>
          <w:sz w:val="24"/>
          <w:szCs w:val="24"/>
        </w:rPr>
        <w:t>1</w:t>
      </w:r>
      <w:r w:rsidR="00F21F28">
        <w:rPr>
          <w:sz w:val="24"/>
          <w:szCs w:val="24"/>
        </w:rPr>
        <w:t>:</w:t>
      </w:r>
      <w:r w:rsidR="00A76581">
        <w:rPr>
          <w:sz w:val="24"/>
          <w:szCs w:val="24"/>
        </w:rPr>
        <w:t>15</w:t>
      </w:r>
      <w:r w:rsidRPr="00BF52EE">
        <w:rPr>
          <w:sz w:val="24"/>
          <w:szCs w:val="24"/>
        </w:rPr>
        <w:t xml:space="preserve"> </w:t>
      </w:r>
      <w:r>
        <w:rPr>
          <w:sz w:val="24"/>
          <w:szCs w:val="24"/>
        </w:rPr>
        <w:t>a</w:t>
      </w:r>
      <w:r w:rsidRPr="00BF52EE">
        <w:rPr>
          <w:sz w:val="24"/>
          <w:szCs w:val="24"/>
        </w:rPr>
        <w:t>.m.</w:t>
      </w:r>
    </w:p>
    <w:p w:rsidR="008F2F12" w:rsidRPr="00BF52EE" w:rsidRDefault="008F2F12" w:rsidP="008F2F12">
      <w:pPr>
        <w:tabs>
          <w:tab w:val="left" w:pos="720"/>
          <w:tab w:val="right" w:pos="5760"/>
          <w:tab w:val="right" w:pos="6480"/>
          <w:tab w:val="right" w:pos="7200"/>
          <w:tab w:val="right" w:pos="7920"/>
          <w:tab w:val="right" w:pos="8640"/>
        </w:tabs>
        <w:ind w:right="281"/>
        <w:rPr>
          <w:sz w:val="24"/>
          <w:szCs w:val="20"/>
        </w:rPr>
      </w:pPr>
    </w:p>
    <w:p w:rsidR="008F2F12" w:rsidRPr="00BF52EE" w:rsidRDefault="008F2F12" w:rsidP="008F2F12">
      <w:pPr>
        <w:tabs>
          <w:tab w:val="left" w:pos="720"/>
          <w:tab w:val="right" w:pos="5760"/>
          <w:tab w:val="right" w:pos="6480"/>
          <w:tab w:val="right" w:pos="7200"/>
          <w:tab w:val="right" w:pos="7920"/>
          <w:tab w:val="right" w:pos="8640"/>
        </w:tabs>
        <w:ind w:right="281"/>
        <w:rPr>
          <w:sz w:val="24"/>
          <w:szCs w:val="20"/>
        </w:rPr>
      </w:pPr>
    </w:p>
    <w:p w:rsidR="008F2F12" w:rsidRPr="00BF52EE" w:rsidRDefault="008F2F12" w:rsidP="008F2F12">
      <w:pPr>
        <w:tabs>
          <w:tab w:val="left" w:pos="720"/>
          <w:tab w:val="right" w:pos="5760"/>
          <w:tab w:val="right" w:pos="6480"/>
          <w:tab w:val="right" w:pos="7200"/>
          <w:tab w:val="right" w:pos="7920"/>
          <w:tab w:val="right" w:pos="8640"/>
        </w:tabs>
        <w:jc w:val="center"/>
        <w:rPr>
          <w:sz w:val="24"/>
          <w:szCs w:val="20"/>
        </w:rPr>
      </w:pPr>
      <w:r w:rsidRPr="00BF52EE">
        <w:rPr>
          <w:sz w:val="24"/>
          <w:szCs w:val="20"/>
        </w:rPr>
        <w:t>THOMAS J. PASTUSZKA</w:t>
      </w:r>
    </w:p>
    <w:p w:rsidR="008F2F12" w:rsidRPr="00BF52EE" w:rsidRDefault="008F2F12" w:rsidP="008F2F12">
      <w:pPr>
        <w:tabs>
          <w:tab w:val="left" w:pos="720"/>
          <w:tab w:val="right" w:pos="5760"/>
          <w:tab w:val="right" w:pos="6480"/>
          <w:tab w:val="right" w:pos="7200"/>
          <w:tab w:val="right" w:pos="7920"/>
          <w:tab w:val="right" w:pos="8640"/>
        </w:tabs>
        <w:jc w:val="center"/>
        <w:rPr>
          <w:sz w:val="24"/>
          <w:szCs w:val="20"/>
        </w:rPr>
      </w:pPr>
      <w:r w:rsidRPr="00BF52EE">
        <w:rPr>
          <w:sz w:val="24"/>
          <w:szCs w:val="20"/>
        </w:rPr>
        <w:t>Clerk of the Board of Directors</w:t>
      </w:r>
    </w:p>
    <w:p w:rsidR="008F2F12" w:rsidRPr="00BF52EE" w:rsidRDefault="008F2F12" w:rsidP="008F2F12">
      <w:pPr>
        <w:tabs>
          <w:tab w:val="left" w:pos="720"/>
          <w:tab w:val="right" w:pos="5760"/>
          <w:tab w:val="right" w:pos="6480"/>
          <w:tab w:val="right" w:pos="7200"/>
          <w:tab w:val="right" w:pos="7920"/>
          <w:tab w:val="right" w:pos="8640"/>
        </w:tabs>
        <w:jc w:val="center"/>
        <w:rPr>
          <w:sz w:val="24"/>
          <w:szCs w:val="20"/>
        </w:rPr>
      </w:pPr>
      <w:proofErr w:type="gramStart"/>
      <w:r w:rsidRPr="00BF52EE">
        <w:rPr>
          <w:sz w:val="24"/>
          <w:szCs w:val="20"/>
        </w:rPr>
        <w:t>of</w:t>
      </w:r>
      <w:proofErr w:type="gramEnd"/>
      <w:r w:rsidRPr="00BF52EE">
        <w:rPr>
          <w:sz w:val="24"/>
          <w:szCs w:val="20"/>
        </w:rPr>
        <w:t xml:space="preserve"> Sanitation District</w:t>
      </w:r>
    </w:p>
    <w:p w:rsidR="008F2F12" w:rsidRPr="00BF52EE" w:rsidRDefault="008F2F12" w:rsidP="008F2F12">
      <w:pPr>
        <w:tabs>
          <w:tab w:val="left" w:pos="720"/>
          <w:tab w:val="right" w:pos="5760"/>
          <w:tab w:val="right" w:pos="6480"/>
          <w:tab w:val="right" w:pos="7200"/>
          <w:tab w:val="right" w:pos="7920"/>
          <w:tab w:val="right" w:pos="8640"/>
        </w:tabs>
        <w:jc w:val="center"/>
        <w:rPr>
          <w:sz w:val="24"/>
          <w:szCs w:val="20"/>
        </w:rPr>
      </w:pPr>
    </w:p>
    <w:p w:rsidR="008F2F12" w:rsidRPr="00BF52EE" w:rsidRDefault="008F2F12" w:rsidP="008F2F12">
      <w:pPr>
        <w:spacing w:after="240"/>
        <w:ind w:left="34" w:right="216"/>
        <w:outlineLvl w:val="0"/>
        <w:rPr>
          <w:sz w:val="24"/>
          <w:szCs w:val="20"/>
        </w:rPr>
      </w:pPr>
      <w:r w:rsidRPr="00BF52EE">
        <w:rPr>
          <w:sz w:val="24"/>
          <w:szCs w:val="20"/>
        </w:rPr>
        <w:t xml:space="preserve">Notes By: </w:t>
      </w:r>
      <w:r>
        <w:rPr>
          <w:sz w:val="24"/>
          <w:szCs w:val="20"/>
        </w:rPr>
        <w:t>Miller</w:t>
      </w:r>
    </w:p>
    <w:p w:rsidR="008F2F12" w:rsidRPr="00804C78" w:rsidRDefault="008F2F12" w:rsidP="008F2F12">
      <w:pPr>
        <w:jc w:val="left"/>
        <w:rPr>
          <w:sz w:val="24"/>
          <w:szCs w:val="24"/>
        </w:rPr>
      </w:pPr>
      <w:r w:rsidRPr="00BF52EE">
        <w:rPr>
          <w:sz w:val="24"/>
          <w:szCs w:val="20"/>
        </w:rPr>
        <w:t>NOTE: This Statement of Proceedings sets forth all actions taken by the County of San Diego Board Directors of Sanitation District on the matters stated, but not necessarily the chronological sequence in which the matters were taken up</w:t>
      </w:r>
    </w:p>
    <w:p w:rsidR="008F2F12" w:rsidRPr="00804C78" w:rsidRDefault="008F2F12" w:rsidP="002267C4">
      <w:pPr>
        <w:jc w:val="left"/>
        <w:rPr>
          <w:sz w:val="24"/>
          <w:szCs w:val="24"/>
        </w:rPr>
      </w:pPr>
    </w:p>
    <w:sectPr w:rsidR="008F2F12" w:rsidRPr="00804C78" w:rsidSect="00921AA4">
      <w:footerReference w:type="even" r:id="rId10"/>
      <w:footerReference w:type="default" r:id="rId11"/>
      <w:endnotePr>
        <w:numFmt w:val="decimal"/>
      </w:endnotePr>
      <w:pgSz w:w="12240" w:h="15840" w:code="1"/>
      <w:pgMar w:top="720" w:right="1440" w:bottom="720" w:left="144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2BD" w:rsidRDefault="007B32BD">
      <w:r>
        <w:separator/>
      </w:r>
    </w:p>
  </w:endnote>
  <w:endnote w:type="continuationSeparator" w:id="0">
    <w:p w:rsidR="007B32BD" w:rsidRDefault="007B3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6C" w:rsidRDefault="00F12E32">
    <w:pPr>
      <w:pStyle w:val="Footer"/>
      <w:framePr w:wrap="around" w:vAnchor="text" w:hAnchor="margin" w:xAlign="right" w:y="1"/>
      <w:rPr>
        <w:rStyle w:val="PageNumber"/>
      </w:rPr>
    </w:pPr>
    <w:r>
      <w:rPr>
        <w:rStyle w:val="PageNumber"/>
      </w:rPr>
      <w:fldChar w:fldCharType="begin"/>
    </w:r>
    <w:r w:rsidR="006C1BFB">
      <w:rPr>
        <w:rStyle w:val="PageNumber"/>
      </w:rPr>
      <w:instrText xml:space="preserve">PAGE  </w:instrText>
    </w:r>
    <w:r>
      <w:rPr>
        <w:rStyle w:val="PageNumber"/>
      </w:rPr>
      <w:fldChar w:fldCharType="end"/>
    </w:r>
  </w:p>
  <w:p w:rsidR="001F6F6C" w:rsidRDefault="001F6F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C6" w:rsidRDefault="00B078C6" w:rsidP="007276A8">
    <w:pPr>
      <w:pStyle w:val="Footer"/>
      <w:rPr>
        <w:sz w:val="20"/>
        <w:szCs w:val="20"/>
      </w:rPr>
    </w:pPr>
  </w:p>
  <w:p w:rsidR="00B078C6" w:rsidRDefault="00B078C6" w:rsidP="007276A8">
    <w:pPr>
      <w:pStyle w:val="Footer"/>
      <w:rPr>
        <w:sz w:val="20"/>
        <w:szCs w:val="20"/>
      </w:rPr>
    </w:pPr>
  </w:p>
  <w:p w:rsidR="001F6F6C" w:rsidRPr="007276A8" w:rsidRDefault="00C84E35" w:rsidP="007276A8">
    <w:pPr>
      <w:pStyle w:val="Footer"/>
    </w:pPr>
    <w:sdt>
      <w:sdtPr>
        <w:rPr>
          <w:sz w:val="20"/>
          <w:szCs w:val="20"/>
        </w:rPr>
        <w:alias w:val="MTG_DATE_TIME"/>
        <w:tag w:val="MTG_DATE_TIME"/>
        <w:id w:val="-477379549"/>
        <w:lock w:val="sdtContentLocked"/>
      </w:sdtPr>
      <w:sdtEndPr/>
      <w:sdtContent>
        <w:r w:rsidR="00E20D0E">
          <w:t>WEDNESDAY, SEPTEMBER 11, 2013</w:t>
        </w:r>
      </w:sdtContent>
    </w:sdt>
    <w:r w:rsidR="00B078C6">
      <w:rPr>
        <w:sz w:val="20"/>
        <w:szCs w:val="20"/>
      </w:rPr>
      <w:tab/>
    </w:r>
    <w:r w:rsidR="00765CB4">
      <w:rPr>
        <w:sz w:val="20"/>
        <w:szCs w:val="20"/>
      </w:rPr>
      <w:tab/>
    </w:r>
    <w:r w:rsidR="00780A51">
      <w:rPr>
        <w:sz w:val="20"/>
        <w:szCs w:val="20"/>
      </w:rPr>
      <w:ptab w:relativeTo="margin" w:alignment="right" w:leader="none"/>
    </w:r>
    <w:r w:rsidR="00F12E32" w:rsidRPr="00B078C6">
      <w:rPr>
        <w:sz w:val="20"/>
        <w:szCs w:val="20"/>
      </w:rPr>
      <w:fldChar w:fldCharType="begin"/>
    </w:r>
    <w:r w:rsidR="00B078C6" w:rsidRPr="00B078C6">
      <w:rPr>
        <w:sz w:val="20"/>
        <w:szCs w:val="20"/>
      </w:rPr>
      <w:instrText xml:space="preserve"> PAGE   \* MERGEFORMAT </w:instrText>
    </w:r>
    <w:r w:rsidR="00F12E32" w:rsidRPr="00B078C6">
      <w:rPr>
        <w:sz w:val="20"/>
        <w:szCs w:val="20"/>
      </w:rPr>
      <w:fldChar w:fldCharType="separate"/>
    </w:r>
    <w:r>
      <w:rPr>
        <w:noProof/>
        <w:sz w:val="20"/>
        <w:szCs w:val="20"/>
      </w:rPr>
      <w:t>2</w:t>
    </w:r>
    <w:r w:rsidR="00F12E32" w:rsidRPr="00B078C6">
      <w:rPr>
        <w:noProof/>
        <w:sz w:val="20"/>
        <w:szCs w:val="20"/>
      </w:rPr>
      <w:fldChar w:fldCharType="end"/>
    </w:r>
    <w:r w:rsidR="007276A8">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2BD" w:rsidRDefault="007B32BD">
      <w:r>
        <w:separator/>
      </w:r>
    </w:p>
  </w:footnote>
  <w:footnote w:type="continuationSeparator" w:id="0">
    <w:p w:rsidR="007B32BD" w:rsidRDefault="007B32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EB166B"/>
    <w:multiLevelType w:val="multilevel"/>
    <w:tmpl w:val="521E9B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7">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9">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29F622D"/>
    <w:multiLevelType w:val="hybridMultilevel"/>
    <w:tmpl w:val="633ED55C"/>
    <w:lvl w:ilvl="0" w:tplc="AD226C50">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6"/>
  </w:num>
  <w:num w:numId="2">
    <w:abstractNumId w:val="15"/>
  </w:num>
  <w:num w:numId="3">
    <w:abstractNumId w:val="8"/>
  </w:num>
  <w:num w:numId="4">
    <w:abstractNumId w:val="12"/>
  </w:num>
  <w:num w:numId="5">
    <w:abstractNumId w:val="8"/>
  </w:num>
  <w:num w:numId="6">
    <w:abstractNumId w:val="1"/>
  </w:num>
  <w:num w:numId="7">
    <w:abstractNumId w:val="14"/>
  </w:num>
  <w:num w:numId="8">
    <w:abstractNumId w:val="5"/>
  </w:num>
  <w:num w:numId="9">
    <w:abstractNumId w:val="0"/>
  </w:num>
  <w:num w:numId="10">
    <w:abstractNumId w:val="7"/>
  </w:num>
  <w:num w:numId="11">
    <w:abstractNumId w:val="9"/>
  </w:num>
  <w:num w:numId="12">
    <w:abstractNumId w:val="3"/>
  </w:num>
  <w:num w:numId="13">
    <w:abstractNumId w:val="13"/>
  </w:num>
  <w:num w:numId="14">
    <w:abstractNumId w:val="2"/>
  </w:num>
  <w:num w:numId="15">
    <w:abstractNumId w:val="10"/>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F6C"/>
    <w:rsid w:val="00001349"/>
    <w:rsid w:val="000035D6"/>
    <w:rsid w:val="000047EC"/>
    <w:rsid w:val="00007298"/>
    <w:rsid w:val="0001178D"/>
    <w:rsid w:val="0001355F"/>
    <w:rsid w:val="00013CA4"/>
    <w:rsid w:val="000400D5"/>
    <w:rsid w:val="0004259A"/>
    <w:rsid w:val="00045066"/>
    <w:rsid w:val="000508B4"/>
    <w:rsid w:val="00052011"/>
    <w:rsid w:val="000607A2"/>
    <w:rsid w:val="00063267"/>
    <w:rsid w:val="00074DE1"/>
    <w:rsid w:val="000A6463"/>
    <w:rsid w:val="000B1A37"/>
    <w:rsid w:val="000B2724"/>
    <w:rsid w:val="000B6F5B"/>
    <w:rsid w:val="000D16F8"/>
    <w:rsid w:val="000E1790"/>
    <w:rsid w:val="000E4C2D"/>
    <w:rsid w:val="000F073D"/>
    <w:rsid w:val="000F3560"/>
    <w:rsid w:val="00105510"/>
    <w:rsid w:val="00110C20"/>
    <w:rsid w:val="001121A5"/>
    <w:rsid w:val="0011287D"/>
    <w:rsid w:val="00123EDE"/>
    <w:rsid w:val="00134743"/>
    <w:rsid w:val="001355FB"/>
    <w:rsid w:val="00144C0D"/>
    <w:rsid w:val="00144F7A"/>
    <w:rsid w:val="00151E71"/>
    <w:rsid w:val="00153AB9"/>
    <w:rsid w:val="00156178"/>
    <w:rsid w:val="001662E3"/>
    <w:rsid w:val="001668A0"/>
    <w:rsid w:val="001728F3"/>
    <w:rsid w:val="00184923"/>
    <w:rsid w:val="00184F68"/>
    <w:rsid w:val="001859B6"/>
    <w:rsid w:val="00187F7B"/>
    <w:rsid w:val="00190AFA"/>
    <w:rsid w:val="00194756"/>
    <w:rsid w:val="001950BE"/>
    <w:rsid w:val="001B74B0"/>
    <w:rsid w:val="001D5FBA"/>
    <w:rsid w:val="001F6F6C"/>
    <w:rsid w:val="00201B85"/>
    <w:rsid w:val="002267C4"/>
    <w:rsid w:val="00233D03"/>
    <w:rsid w:val="00242CBD"/>
    <w:rsid w:val="002535A4"/>
    <w:rsid w:val="002706BF"/>
    <w:rsid w:val="00272B4C"/>
    <w:rsid w:val="002876AE"/>
    <w:rsid w:val="002A5938"/>
    <w:rsid w:val="002A6364"/>
    <w:rsid w:val="002B0D10"/>
    <w:rsid w:val="002B156E"/>
    <w:rsid w:val="002D1C06"/>
    <w:rsid w:val="002F2771"/>
    <w:rsid w:val="003018A2"/>
    <w:rsid w:val="0030276D"/>
    <w:rsid w:val="00312D20"/>
    <w:rsid w:val="00321FCE"/>
    <w:rsid w:val="003440B6"/>
    <w:rsid w:val="00357A90"/>
    <w:rsid w:val="00360F8B"/>
    <w:rsid w:val="0036176F"/>
    <w:rsid w:val="0036451A"/>
    <w:rsid w:val="003923AC"/>
    <w:rsid w:val="00394DD4"/>
    <w:rsid w:val="003A1CF7"/>
    <w:rsid w:val="003B6C5A"/>
    <w:rsid w:val="003D1080"/>
    <w:rsid w:val="003D332D"/>
    <w:rsid w:val="003E2562"/>
    <w:rsid w:val="003F6440"/>
    <w:rsid w:val="0041575D"/>
    <w:rsid w:val="0043155C"/>
    <w:rsid w:val="00461E39"/>
    <w:rsid w:val="00466EA7"/>
    <w:rsid w:val="00471EC5"/>
    <w:rsid w:val="00493942"/>
    <w:rsid w:val="004A0164"/>
    <w:rsid w:val="004A3FA9"/>
    <w:rsid w:val="004B3048"/>
    <w:rsid w:val="004B7036"/>
    <w:rsid w:val="004B734B"/>
    <w:rsid w:val="004D4973"/>
    <w:rsid w:val="004D4D5C"/>
    <w:rsid w:val="004E53D7"/>
    <w:rsid w:val="004E546A"/>
    <w:rsid w:val="004F0DE6"/>
    <w:rsid w:val="004F7491"/>
    <w:rsid w:val="005004A2"/>
    <w:rsid w:val="005045A9"/>
    <w:rsid w:val="00507292"/>
    <w:rsid w:val="00517AF8"/>
    <w:rsid w:val="0052417E"/>
    <w:rsid w:val="00524613"/>
    <w:rsid w:val="005276A2"/>
    <w:rsid w:val="00547418"/>
    <w:rsid w:val="00547B7E"/>
    <w:rsid w:val="00550A76"/>
    <w:rsid w:val="00570442"/>
    <w:rsid w:val="00584511"/>
    <w:rsid w:val="00596421"/>
    <w:rsid w:val="005A0AAD"/>
    <w:rsid w:val="005A703A"/>
    <w:rsid w:val="005B3315"/>
    <w:rsid w:val="005B6BDA"/>
    <w:rsid w:val="005C09D6"/>
    <w:rsid w:val="005C4C1B"/>
    <w:rsid w:val="005D6DE3"/>
    <w:rsid w:val="005E77E0"/>
    <w:rsid w:val="005F5942"/>
    <w:rsid w:val="00603EBA"/>
    <w:rsid w:val="0060769E"/>
    <w:rsid w:val="00622D08"/>
    <w:rsid w:val="00625F4E"/>
    <w:rsid w:val="006308ED"/>
    <w:rsid w:val="006334EE"/>
    <w:rsid w:val="006466F4"/>
    <w:rsid w:val="00655859"/>
    <w:rsid w:val="00656291"/>
    <w:rsid w:val="006832E0"/>
    <w:rsid w:val="00685A67"/>
    <w:rsid w:val="00690B48"/>
    <w:rsid w:val="00694F02"/>
    <w:rsid w:val="006A184D"/>
    <w:rsid w:val="006A4989"/>
    <w:rsid w:val="006A5DD5"/>
    <w:rsid w:val="006A6B8F"/>
    <w:rsid w:val="006C1BFB"/>
    <w:rsid w:val="006C4FCF"/>
    <w:rsid w:val="006C5F8C"/>
    <w:rsid w:val="006D001E"/>
    <w:rsid w:val="006D03B6"/>
    <w:rsid w:val="006D48F0"/>
    <w:rsid w:val="006D578F"/>
    <w:rsid w:val="006D7888"/>
    <w:rsid w:val="006D7AC1"/>
    <w:rsid w:val="006E06E7"/>
    <w:rsid w:val="00702683"/>
    <w:rsid w:val="00707C73"/>
    <w:rsid w:val="00725F6B"/>
    <w:rsid w:val="007276A8"/>
    <w:rsid w:val="00737232"/>
    <w:rsid w:val="007420D2"/>
    <w:rsid w:val="00752A5D"/>
    <w:rsid w:val="00757893"/>
    <w:rsid w:val="00761309"/>
    <w:rsid w:val="00765CB4"/>
    <w:rsid w:val="0077288B"/>
    <w:rsid w:val="00780A51"/>
    <w:rsid w:val="00784CB0"/>
    <w:rsid w:val="00796B18"/>
    <w:rsid w:val="007A7065"/>
    <w:rsid w:val="007B32BD"/>
    <w:rsid w:val="00800BC1"/>
    <w:rsid w:val="00804C78"/>
    <w:rsid w:val="0080673F"/>
    <w:rsid w:val="00811F28"/>
    <w:rsid w:val="0081396D"/>
    <w:rsid w:val="0082071D"/>
    <w:rsid w:val="0082768F"/>
    <w:rsid w:val="00842D98"/>
    <w:rsid w:val="00851EAA"/>
    <w:rsid w:val="00863D57"/>
    <w:rsid w:val="00863F73"/>
    <w:rsid w:val="008766AD"/>
    <w:rsid w:val="00876DEB"/>
    <w:rsid w:val="00882E23"/>
    <w:rsid w:val="008910A5"/>
    <w:rsid w:val="008937E3"/>
    <w:rsid w:val="00893E0F"/>
    <w:rsid w:val="008A162A"/>
    <w:rsid w:val="008A18A0"/>
    <w:rsid w:val="008B6E69"/>
    <w:rsid w:val="008C1DAB"/>
    <w:rsid w:val="008C3833"/>
    <w:rsid w:val="008C3FEE"/>
    <w:rsid w:val="008C45E6"/>
    <w:rsid w:val="008C60B1"/>
    <w:rsid w:val="008C61DD"/>
    <w:rsid w:val="008D0247"/>
    <w:rsid w:val="008D69B7"/>
    <w:rsid w:val="008D6C35"/>
    <w:rsid w:val="008E2B48"/>
    <w:rsid w:val="008E46BD"/>
    <w:rsid w:val="008E6401"/>
    <w:rsid w:val="008F2F12"/>
    <w:rsid w:val="00901433"/>
    <w:rsid w:val="00921AA4"/>
    <w:rsid w:val="00932A22"/>
    <w:rsid w:val="009509B0"/>
    <w:rsid w:val="00952710"/>
    <w:rsid w:val="00957F90"/>
    <w:rsid w:val="0097488E"/>
    <w:rsid w:val="009775AD"/>
    <w:rsid w:val="00980F6E"/>
    <w:rsid w:val="00981A50"/>
    <w:rsid w:val="00991691"/>
    <w:rsid w:val="0099238E"/>
    <w:rsid w:val="0099506E"/>
    <w:rsid w:val="009A084C"/>
    <w:rsid w:val="009B3DF5"/>
    <w:rsid w:val="009D2496"/>
    <w:rsid w:val="009F7B96"/>
    <w:rsid w:val="00A03399"/>
    <w:rsid w:val="00A07399"/>
    <w:rsid w:val="00A14606"/>
    <w:rsid w:val="00A22577"/>
    <w:rsid w:val="00A3141A"/>
    <w:rsid w:val="00A324FC"/>
    <w:rsid w:val="00A4591B"/>
    <w:rsid w:val="00A47F15"/>
    <w:rsid w:val="00A53165"/>
    <w:rsid w:val="00A56727"/>
    <w:rsid w:val="00A64760"/>
    <w:rsid w:val="00A66DE3"/>
    <w:rsid w:val="00A67B9B"/>
    <w:rsid w:val="00A76581"/>
    <w:rsid w:val="00A86219"/>
    <w:rsid w:val="00A90A0C"/>
    <w:rsid w:val="00A91E29"/>
    <w:rsid w:val="00A93A16"/>
    <w:rsid w:val="00A9455B"/>
    <w:rsid w:val="00A95AA1"/>
    <w:rsid w:val="00AA132A"/>
    <w:rsid w:val="00AA4953"/>
    <w:rsid w:val="00AC61F8"/>
    <w:rsid w:val="00AD43F0"/>
    <w:rsid w:val="00AD64C8"/>
    <w:rsid w:val="00AE0A89"/>
    <w:rsid w:val="00AE2718"/>
    <w:rsid w:val="00AE2E11"/>
    <w:rsid w:val="00AF2427"/>
    <w:rsid w:val="00AF4017"/>
    <w:rsid w:val="00AF7DB1"/>
    <w:rsid w:val="00B0585A"/>
    <w:rsid w:val="00B078C6"/>
    <w:rsid w:val="00B13B6F"/>
    <w:rsid w:val="00B31451"/>
    <w:rsid w:val="00B31C2D"/>
    <w:rsid w:val="00B62B42"/>
    <w:rsid w:val="00B67068"/>
    <w:rsid w:val="00B74EC7"/>
    <w:rsid w:val="00B81205"/>
    <w:rsid w:val="00B91A96"/>
    <w:rsid w:val="00BA4268"/>
    <w:rsid w:val="00C26139"/>
    <w:rsid w:val="00C37BB1"/>
    <w:rsid w:val="00C43C94"/>
    <w:rsid w:val="00C47ADD"/>
    <w:rsid w:val="00C5784A"/>
    <w:rsid w:val="00C62953"/>
    <w:rsid w:val="00C66C75"/>
    <w:rsid w:val="00C76E9C"/>
    <w:rsid w:val="00C84E35"/>
    <w:rsid w:val="00CA5039"/>
    <w:rsid w:val="00CB2895"/>
    <w:rsid w:val="00CB3281"/>
    <w:rsid w:val="00CB418A"/>
    <w:rsid w:val="00CB79ED"/>
    <w:rsid w:val="00CD3FFC"/>
    <w:rsid w:val="00CD5522"/>
    <w:rsid w:val="00CD576D"/>
    <w:rsid w:val="00CE2B1E"/>
    <w:rsid w:val="00CE7659"/>
    <w:rsid w:val="00CE79DB"/>
    <w:rsid w:val="00CF0ADE"/>
    <w:rsid w:val="00CF0F70"/>
    <w:rsid w:val="00CF2971"/>
    <w:rsid w:val="00D01412"/>
    <w:rsid w:val="00D11092"/>
    <w:rsid w:val="00D1593D"/>
    <w:rsid w:val="00D251A9"/>
    <w:rsid w:val="00D42229"/>
    <w:rsid w:val="00D665ED"/>
    <w:rsid w:val="00D72F19"/>
    <w:rsid w:val="00D77F34"/>
    <w:rsid w:val="00D8587A"/>
    <w:rsid w:val="00DA6A4B"/>
    <w:rsid w:val="00DC0F1C"/>
    <w:rsid w:val="00DD115D"/>
    <w:rsid w:val="00DE1233"/>
    <w:rsid w:val="00DE6094"/>
    <w:rsid w:val="00E01BC8"/>
    <w:rsid w:val="00E12DDF"/>
    <w:rsid w:val="00E20D0E"/>
    <w:rsid w:val="00E27C29"/>
    <w:rsid w:val="00E321B9"/>
    <w:rsid w:val="00E33D97"/>
    <w:rsid w:val="00E4147B"/>
    <w:rsid w:val="00E70EE8"/>
    <w:rsid w:val="00E84A81"/>
    <w:rsid w:val="00E862F3"/>
    <w:rsid w:val="00E90471"/>
    <w:rsid w:val="00EA57CE"/>
    <w:rsid w:val="00EA6E68"/>
    <w:rsid w:val="00EB5FD9"/>
    <w:rsid w:val="00ED49D6"/>
    <w:rsid w:val="00EE1A0F"/>
    <w:rsid w:val="00EE5FEE"/>
    <w:rsid w:val="00EF4771"/>
    <w:rsid w:val="00F12E32"/>
    <w:rsid w:val="00F16B86"/>
    <w:rsid w:val="00F16D82"/>
    <w:rsid w:val="00F20871"/>
    <w:rsid w:val="00F21F28"/>
    <w:rsid w:val="00F31D63"/>
    <w:rsid w:val="00F4328C"/>
    <w:rsid w:val="00F559AE"/>
    <w:rsid w:val="00F634E2"/>
    <w:rsid w:val="00F951E9"/>
    <w:rsid w:val="00FA08D8"/>
    <w:rsid w:val="00FB2D7D"/>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uiPriority w:val="34"/>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character" w:customStyle="1" w:styleId="Style1">
    <w:name w:val="Style1"/>
    <w:basedOn w:val="DefaultParagraphFont"/>
    <w:uiPriority w:val="1"/>
    <w:rsid w:val="0001355F"/>
  </w:style>
  <w:style w:type="paragraph" w:styleId="BodyTextIndent2">
    <w:name w:val="Body Text Indent 2"/>
    <w:basedOn w:val="Normal"/>
    <w:link w:val="BodyTextIndent2Char"/>
    <w:unhideWhenUsed/>
    <w:rsid w:val="0001355F"/>
    <w:pPr>
      <w:spacing w:after="120" w:line="480" w:lineRule="auto"/>
      <w:ind w:left="360"/>
    </w:pPr>
    <w:rPr>
      <w:sz w:val="24"/>
      <w:szCs w:val="20"/>
    </w:rPr>
  </w:style>
  <w:style w:type="character" w:customStyle="1" w:styleId="BodyTextIndent2Char">
    <w:name w:val="Body Text Indent 2 Char"/>
    <w:basedOn w:val="DefaultParagraphFont"/>
    <w:link w:val="BodyTextIndent2"/>
    <w:rsid w:val="0001355F"/>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uiPriority w:val="34"/>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character" w:customStyle="1" w:styleId="Style1">
    <w:name w:val="Style1"/>
    <w:basedOn w:val="DefaultParagraphFont"/>
    <w:uiPriority w:val="1"/>
    <w:rsid w:val="0001355F"/>
  </w:style>
  <w:style w:type="paragraph" w:styleId="BodyTextIndent2">
    <w:name w:val="Body Text Indent 2"/>
    <w:basedOn w:val="Normal"/>
    <w:link w:val="BodyTextIndent2Char"/>
    <w:unhideWhenUsed/>
    <w:rsid w:val="0001355F"/>
    <w:pPr>
      <w:spacing w:after="120" w:line="480" w:lineRule="auto"/>
      <w:ind w:left="360"/>
    </w:pPr>
    <w:rPr>
      <w:sz w:val="24"/>
      <w:szCs w:val="20"/>
    </w:rPr>
  </w:style>
  <w:style w:type="character" w:customStyle="1" w:styleId="BodyTextIndent2Char">
    <w:name w:val="Body Text Indent 2 Char"/>
    <w:basedOn w:val="DefaultParagraphFont"/>
    <w:link w:val="BodyTextIndent2"/>
    <w:rsid w:val="0001355F"/>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2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ED012514-8602-4326-A703-9C6A265B9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Elizabeth Ashworth</dc:creator>
  <cp:lastModifiedBy>Spanfil</cp:lastModifiedBy>
  <cp:revision>13</cp:revision>
  <cp:lastPrinted>2013-09-10T23:49:00Z</cp:lastPrinted>
  <dcterms:created xsi:type="dcterms:W3CDTF">2013-09-11T17:39:00Z</dcterms:created>
  <dcterms:modified xsi:type="dcterms:W3CDTF">2013-09-11T22:32:00Z</dcterms:modified>
</cp:coreProperties>
</file>