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MainTitle" w:displacedByCustomXml="next"/>
    <w:bookmarkEnd w:id="0" w:displacedByCustomXml="next"/>
    <w:customXml w:uri="regular-agenda-item" w:element="MAIN">
      <w:customXml w:uri="regular-agenda-item" w:element="REGULAR_AGENDA_ITEM">
        <w:p w:rsidR="00860D00" w:rsidRDefault="00860D00" w:rsidP="0098561A">
          <w:pPr>
            <w:tabs>
              <w:tab w:val="left" w:pos="0"/>
              <w:tab w:val="left" w:pos="144"/>
              <w:tab w:val="left" w:pos="36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center"/>
            <w:outlineLvl w:val="0"/>
          </w:pPr>
          <w:r>
            <w:t>STATEMENT OF PROCEEDINGS</w:t>
          </w:r>
        </w:p>
        <w:customXml w:uri="regular-agenda-item" w:element="AGENDA_ITEM_HEADER">
          <w:p w:rsidR="0098561A" w:rsidRDefault="0098561A" w:rsidP="0098561A">
            <w:pPr>
              <w:tabs>
                <w:tab w:val="left" w:pos="0"/>
                <w:tab w:val="left" w:pos="144"/>
                <w:tab w:val="left" w:pos="36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center"/>
              <w:outlineLvl w:val="0"/>
            </w:pPr>
            <w:r>
              <w:t>AIR POLLUTION CONTROL BOARD</w:t>
            </w:r>
          </w:p>
          <w:p w:rsidR="0098561A" w:rsidRDefault="0098561A" w:rsidP="0098561A">
            <w:pPr>
              <w:tabs>
                <w:tab w:val="left" w:pos="0"/>
                <w:tab w:val="left" w:pos="144"/>
                <w:tab w:val="left" w:pos="36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center"/>
              <w:outlineLvl w:val="0"/>
            </w:pPr>
            <w:r>
              <w:t>SAN DIEGO COUNTY AIR POLLUTION CONTROL DISTRICTS</w:t>
            </w:r>
          </w:p>
          <w:p w:rsidR="0098561A" w:rsidRDefault="004E59CC" w:rsidP="0098561A">
            <w:pPr>
              <w:tabs>
                <w:tab w:val="center" w:pos="5328"/>
                <w:tab w:val="left" w:pos="8064"/>
                <w:tab w:val="left" w:pos="9504"/>
                <w:tab w:val="left" w:pos="10080"/>
              </w:tabs>
              <w:jc w:val="center"/>
              <w:rPr>
                <w:b/>
              </w:rPr>
            </w:pPr>
            <w:r>
              <w:rPr>
                <w:b/>
              </w:rPr>
              <w:t>FISCAL YEAR 20</w:t>
            </w:r>
            <w:r w:rsidR="00E7008F">
              <w:rPr>
                <w:b/>
              </w:rPr>
              <w:t>1</w:t>
            </w:r>
            <w:r w:rsidR="009E4360">
              <w:rPr>
                <w:b/>
              </w:rPr>
              <w:t>2</w:t>
            </w:r>
            <w:r>
              <w:rPr>
                <w:b/>
              </w:rPr>
              <w:t xml:space="preserve"> – 201</w:t>
            </w:r>
            <w:r w:rsidR="009E4360">
              <w:rPr>
                <w:b/>
              </w:rPr>
              <w:t>3</w:t>
            </w:r>
            <w:r>
              <w:rPr>
                <w:b/>
              </w:rPr>
              <w:t xml:space="preserve"> BUDGET HEARINGS</w:t>
            </w:r>
            <w:customXml w:uri="regular-agenda-item" w:element="LOCATION"/>
          </w:p>
          <w:p w:rsidR="00663B3F" w:rsidRDefault="004E59CC" w:rsidP="004E59CC">
            <w:pPr>
              <w:tabs>
                <w:tab w:val="center" w:pos="5328"/>
                <w:tab w:val="left" w:pos="8064"/>
                <w:tab w:val="left" w:pos="9504"/>
                <w:tab w:val="left" w:pos="10080"/>
              </w:tabs>
              <w:jc w:val="center"/>
              <w:outlineLvl w:val="0"/>
            </w:pPr>
            <w:r>
              <w:t xml:space="preserve">JUNE </w:t>
            </w:r>
            <w:r w:rsidR="009E4360">
              <w:t>11</w:t>
            </w:r>
            <w:r>
              <w:t>, 20</w:t>
            </w:r>
            <w:r w:rsidR="009E4360">
              <w:t>12</w:t>
            </w:r>
            <w:r>
              <w:t xml:space="preserve"> – JUNE </w:t>
            </w:r>
            <w:r w:rsidR="009E4360">
              <w:t>20</w:t>
            </w:r>
            <w:r>
              <w:t>, 20</w:t>
            </w:r>
            <w:r w:rsidR="009E4360">
              <w:t>12</w:t>
            </w:r>
          </w:p>
          <w:p w:rsidR="005E43C4" w:rsidRDefault="005E43C4">
            <w:pPr>
              <w:tabs>
                <w:tab w:val="center" w:pos="5328"/>
                <w:tab w:val="left" w:pos="8064"/>
                <w:tab w:val="left" w:pos="9504"/>
                <w:tab w:val="left" w:pos="10080"/>
              </w:tabs>
              <w:jc w:val="center"/>
              <w:outlineLvl w:val="0"/>
            </w:pPr>
          </w:p>
          <w:p w:rsidR="005E43C4" w:rsidRDefault="005E43C4">
            <w:pPr>
              <w:tabs>
                <w:tab w:val="left" w:pos="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both"/>
            </w:pPr>
          </w:p>
          <w:p w:rsidR="005E43C4" w:rsidRDefault="005E43C4">
            <w:pPr>
              <w:tabs>
                <w:tab w:val="left" w:pos="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both"/>
            </w:pPr>
          </w:p>
          <w:p w:rsidR="00D77395" w:rsidRDefault="00D77395" w:rsidP="00D77395">
            <w:pPr>
              <w:pStyle w:val="Header"/>
              <w:tabs>
                <w:tab w:val="clear" w:pos="4320"/>
                <w:tab w:val="clear" w:pos="8640"/>
              </w:tabs>
              <w:spacing w:after="240"/>
              <w:ind w:right="648" w:firstLine="720"/>
            </w:pPr>
            <w:r>
              <w:t>Meeting</w:t>
            </w:r>
            <w:r w:rsidR="004E59CC">
              <w:t>s were</w:t>
            </w:r>
            <w:r>
              <w:t xml:space="preserve"> cal</w:t>
            </w:r>
            <w:r w:rsidR="00C611F1">
              <w:t>led to order at 9:00</w:t>
            </w:r>
            <w:r>
              <w:t xml:space="preserve"> a.m.</w:t>
            </w:r>
          </w:p>
          <w:p w:rsidR="00D77395" w:rsidRDefault="00D77395" w:rsidP="00D77395">
            <w:pPr>
              <w:snapToGrid w:val="0"/>
              <w:ind w:left="720" w:right="216"/>
              <w:jc w:val="both"/>
              <w:outlineLvl w:val="0"/>
            </w:pPr>
            <w:r w:rsidRPr="0039491E">
              <w:t>PRESENT:  Members</w:t>
            </w:r>
            <w:r w:rsidR="00C53C21">
              <w:t xml:space="preserve"> </w:t>
            </w:r>
            <w:r w:rsidR="009E4360">
              <w:t>Ron Roberts</w:t>
            </w:r>
            <w:r w:rsidR="008E7E5E">
              <w:t>,</w:t>
            </w:r>
            <w:r w:rsidR="009E4360" w:rsidRPr="0039491E">
              <w:t xml:space="preserve"> </w:t>
            </w:r>
            <w:r w:rsidR="00EC77FA" w:rsidRPr="0039491E">
              <w:t>Chairman</w:t>
            </w:r>
            <w:r w:rsidR="00EC77FA">
              <w:t>;</w:t>
            </w:r>
            <w:r w:rsidR="009E4360">
              <w:t xml:space="preserve"> Greg Cox</w:t>
            </w:r>
            <w:r w:rsidR="008E7E5E">
              <w:t>,</w:t>
            </w:r>
            <w:r w:rsidR="009E4360" w:rsidRPr="0039491E">
              <w:t xml:space="preserve"> </w:t>
            </w:r>
            <w:r w:rsidR="00EC77FA" w:rsidRPr="0039491E">
              <w:t>Vice Chair</w:t>
            </w:r>
            <w:r w:rsidR="00EC77FA">
              <w:t xml:space="preserve">man; Dianne Jacob;  </w:t>
            </w:r>
            <w:r w:rsidR="009E4360">
              <w:t xml:space="preserve">            </w:t>
            </w:r>
            <w:r w:rsidR="00EC77FA">
              <w:t>Pam Slater-Price;</w:t>
            </w:r>
            <w:r w:rsidR="00EC77FA" w:rsidRPr="0039491E">
              <w:t xml:space="preserve"> </w:t>
            </w:r>
            <w:r w:rsidR="009E4360">
              <w:t xml:space="preserve">Bill Horn; </w:t>
            </w:r>
            <w:r w:rsidR="00EC77FA" w:rsidRPr="0039491E">
              <w:t xml:space="preserve">also </w:t>
            </w:r>
            <w:r w:rsidR="00EC77FA">
              <w:t>Thomas J. Pastuszka</w:t>
            </w:r>
            <w:r w:rsidR="00EC77FA" w:rsidRPr="0039491E">
              <w:t>, Clerk.</w:t>
            </w:r>
          </w:p>
          <w:p w:rsidR="00D77395" w:rsidRDefault="00D77395" w:rsidP="00D77395">
            <w:pPr>
              <w:tabs>
                <w:tab w:val="left" w:pos="-45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720"/>
              <w:jc w:val="both"/>
            </w:pPr>
          </w:p>
          <w:p w:rsidR="005E43C4" w:rsidRDefault="005E43C4">
            <w:pPr>
              <w:tabs>
                <w:tab w:val="left" w:pos="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both"/>
            </w:pPr>
          </w:p>
          <w:bookmarkStart w:id="1" w:name="AgendaItemsSubtitle" w:displacedByCustomXml="next"/>
          <w:bookmarkEnd w:id="1" w:displacedByCustomXml="next"/>
          <w:customXml w:uri="regular-agenda-item" w:element="MTG_TYPE_LIST_TITLE">
            <w:p w:rsidR="005E43C4" w:rsidRDefault="00386BB4">
              <w:pPr>
                <w:tabs>
                  <w:tab w:val="left" w:pos="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center"/>
                <w:outlineLvl w:val="0"/>
                <w:rPr>
                  <w:u w:val="single"/>
                </w:rPr>
              </w:pPr>
              <w:r>
                <w:t xml:space="preserve">Air Pollution </w:t>
              </w:r>
              <w:r w:rsidR="00124740">
                <w:t xml:space="preserve">Control Board </w:t>
              </w:r>
              <w:r>
                <w:t>Agenda Items</w:t>
              </w:r>
            </w:p>
          </w:customXml>
        </w:customXml>
        <w:p w:rsidR="005E43C4" w:rsidRDefault="006B15F8">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r>
            <w:rPr>
              <w:noProof/>
              <w:snapToGrid/>
            </w:rPr>
            <w:pict>
              <v:line id="_x0000_s1029" style="position:absolute;left:0;text-align:left;z-index:251658240" from="0,11.05pt" to="540pt,11.05pt" o:allowincell="f"/>
            </w:pict>
          </w:r>
        </w:p>
        <w:p w:rsidR="005E43C4" w:rsidRDefault="005E43C4">
          <w:pPr>
            <w:pStyle w:val="Header"/>
            <w:tabs>
              <w:tab w:val="clear" w:pos="4320"/>
              <w:tab w:val="clear" w:pos="8640"/>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bookmarkStart w:id="2" w:name="AgendaItems"/>
          <w:bookmarkEnd w:id="2"/>
        </w:p>
        <w:tbl>
          <w:tblPr>
            <w:tblW w:w="10260" w:type="dxa"/>
            <w:tblInd w:w="648" w:type="dxa"/>
            <w:tblLayout w:type="fixed"/>
            <w:tblLook w:val="0000"/>
          </w:tblPr>
          <w:tblGrid>
            <w:gridCol w:w="1170"/>
            <w:gridCol w:w="9090"/>
          </w:tblGrid>
          <w:customXml w:uri="regular-agenda-item" w:element="AGENDA_LIST">
            <w:tr w:rsidR="005E43C4" w:rsidTr="004A08FB">
              <w:trPr>
                <w:trHeight w:val="477"/>
              </w:trPr>
              <w:customXml w:uri="regular-agenda-item" w:element="AGENDA_INDEX">
                <w:tc>
                  <w:tcPr>
                    <w:tcW w:w="1170" w:type="dxa"/>
                  </w:tcPr>
                  <w:p w:rsidR="005E43C4" w:rsidRDefault="004A08FB" w:rsidP="004A08FB">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pPr>
                    <w:r>
                      <w:t xml:space="preserve">     </w:t>
                    </w:r>
                    <w:r w:rsidR="005E43C4">
                      <w:t>1</w:t>
                    </w:r>
                    <w:r>
                      <w:t>.</w:t>
                    </w:r>
                  </w:p>
                </w:tc>
              </w:customXml>
              <w:customXml w:uri="regular-agenda-item" w:element="SUBJECT">
                <w:tc>
                  <w:tcPr>
                    <w:tcW w:w="9090" w:type="dxa"/>
                  </w:tcPr>
                  <w:p w:rsidR="007534BB" w:rsidRDefault="006B15F8" w:rsidP="007534BB">
                    <w:r>
                      <w:fldChar w:fldCharType="begin"/>
                    </w:r>
                    <w:r w:rsidR="00383CB4">
                      <w:instrText xml:space="preserve">  MACROBUTTON NoMacro </w:instrText>
                    </w:r>
                    <w:r>
                      <w:fldChar w:fldCharType="end"/>
                    </w:r>
                    <w:r w:rsidR="007534BB">
                      <w:t>PROPOSED OPERAT</w:t>
                    </w:r>
                    <w:r w:rsidR="00EC77FA">
                      <w:t>IONAL PLAN FOR FISCAL YEARS 201</w:t>
                    </w:r>
                    <w:r w:rsidR="009E4360">
                      <w:t>2</w:t>
                    </w:r>
                    <w:r w:rsidR="00EC77FA">
                      <w:t>-1</w:t>
                    </w:r>
                    <w:r w:rsidR="009E4360">
                      <w:t>3 &amp; 2013-14</w:t>
                    </w:r>
                    <w:r w:rsidR="007534BB">
                      <w:t xml:space="preserve"> FOR:</w:t>
                    </w:r>
                  </w:p>
                  <w:p w:rsidR="00383CB4" w:rsidRDefault="007534BB" w:rsidP="007534BB">
                    <w:r>
                      <w:t xml:space="preserve">AIR POLLUTION CONTROL DISTRICT </w:t>
                    </w:r>
                  </w:p>
                </w:tc>
              </w:customXml>
            </w:tr>
          </w:customXml>
        </w:tbl>
        <w:p w:rsidR="005E43C4" w:rsidRDefault="006B15F8">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r>
            <w:rPr>
              <w:noProof/>
              <w:snapToGrid/>
            </w:rPr>
            <w:pict>
              <v:line id="_x0000_s1028" style="position:absolute;left:0;text-align:left;z-index:251657216;mso-position-horizontal-relative:text;mso-position-vertical-relative:text" from="0,11.75pt" to="540pt,11.75pt" o:allowincell="f"/>
            </w:pict>
          </w:r>
        </w:p>
        <w:p w:rsidR="002B3FB2" w:rsidRDefault="002B3FB2">
          <w:pPr>
            <w:tabs>
              <w:tab w:val="left" w:pos="-540"/>
            </w:tabs>
            <w:ind w:left="540"/>
          </w:pPr>
          <w:bookmarkStart w:id="3" w:name="Catalog"/>
          <w:bookmarkEnd w:id="3"/>
        </w:p>
        <w:p w:rsidR="002B3FB2" w:rsidRDefault="002B3FB2">
          <w:pPr>
            <w:tabs>
              <w:tab w:val="left" w:pos="-540"/>
            </w:tabs>
            <w:ind w:left="540"/>
          </w:pPr>
        </w:p>
        <w:p w:rsidR="002B3FB2" w:rsidRDefault="002B3FB2">
          <w:pPr>
            <w:tabs>
              <w:tab w:val="left" w:pos="-540"/>
            </w:tabs>
            <w:ind w:left="540"/>
          </w:pPr>
        </w:p>
        <w:p w:rsidR="002B3FB2" w:rsidRDefault="002B3FB2">
          <w:pPr>
            <w:tabs>
              <w:tab w:val="left" w:pos="-540"/>
            </w:tabs>
            <w:ind w:left="540"/>
          </w:pPr>
        </w:p>
        <w:p w:rsidR="002B3FB2" w:rsidRDefault="002B3FB2">
          <w:pPr>
            <w:tabs>
              <w:tab w:val="left" w:pos="-540"/>
            </w:tabs>
            <w:ind w:left="540"/>
          </w:pPr>
        </w:p>
        <w:p w:rsidR="002B3FB2" w:rsidRDefault="002B3FB2">
          <w:pPr>
            <w:tabs>
              <w:tab w:val="left" w:pos="-540"/>
            </w:tabs>
            <w:ind w:left="540"/>
          </w:pPr>
        </w:p>
        <w:p w:rsidR="002B3FB2" w:rsidRDefault="002B3FB2">
          <w:pPr>
            <w:tabs>
              <w:tab w:val="left" w:pos="-540"/>
            </w:tabs>
            <w:ind w:left="540"/>
          </w:pPr>
        </w:p>
        <w:p w:rsidR="002B3FB2" w:rsidRDefault="002B3FB2">
          <w:pPr>
            <w:tabs>
              <w:tab w:val="left" w:pos="-540"/>
            </w:tabs>
            <w:ind w:left="540"/>
          </w:pPr>
        </w:p>
        <w:p w:rsidR="002B3FB2" w:rsidRDefault="002B3FB2">
          <w:pPr>
            <w:tabs>
              <w:tab w:val="left" w:pos="-540"/>
            </w:tabs>
            <w:ind w:left="540"/>
          </w:pPr>
        </w:p>
        <w:p w:rsidR="002B3FB2" w:rsidRDefault="002B3FB2">
          <w:pPr>
            <w:tabs>
              <w:tab w:val="left" w:pos="-540"/>
            </w:tabs>
            <w:ind w:left="540"/>
          </w:pPr>
        </w:p>
        <w:p w:rsidR="002B3FB2" w:rsidRDefault="002B3FB2">
          <w:pPr>
            <w:tabs>
              <w:tab w:val="left" w:pos="-540"/>
            </w:tabs>
            <w:ind w:left="540"/>
          </w:pPr>
        </w:p>
        <w:p w:rsidR="002B3FB2" w:rsidRDefault="002B3FB2">
          <w:pPr>
            <w:tabs>
              <w:tab w:val="left" w:pos="-540"/>
            </w:tabs>
            <w:ind w:left="540"/>
          </w:pPr>
        </w:p>
        <w:p w:rsidR="002B3FB2" w:rsidRDefault="002B3FB2">
          <w:pPr>
            <w:tabs>
              <w:tab w:val="left" w:pos="-540"/>
            </w:tabs>
            <w:ind w:left="540"/>
          </w:pPr>
        </w:p>
        <w:p w:rsidR="002B3FB2" w:rsidRDefault="002B3FB2">
          <w:pPr>
            <w:tabs>
              <w:tab w:val="left" w:pos="-540"/>
            </w:tabs>
            <w:ind w:left="540"/>
          </w:pPr>
        </w:p>
        <w:p w:rsidR="002B3FB2" w:rsidRDefault="002B3FB2">
          <w:pPr>
            <w:tabs>
              <w:tab w:val="left" w:pos="-540"/>
            </w:tabs>
            <w:ind w:left="540"/>
          </w:pPr>
        </w:p>
        <w:p w:rsidR="002B3FB2" w:rsidRDefault="002B3FB2">
          <w:pPr>
            <w:tabs>
              <w:tab w:val="left" w:pos="-540"/>
            </w:tabs>
            <w:ind w:left="540"/>
          </w:pPr>
        </w:p>
        <w:p w:rsidR="002B3FB2" w:rsidRDefault="002B3FB2">
          <w:pPr>
            <w:tabs>
              <w:tab w:val="left" w:pos="-540"/>
            </w:tabs>
            <w:ind w:left="540"/>
          </w:pPr>
        </w:p>
        <w:p w:rsidR="002B3FB2" w:rsidRDefault="002B3FB2">
          <w:pPr>
            <w:tabs>
              <w:tab w:val="left" w:pos="-540"/>
            </w:tabs>
            <w:ind w:left="540"/>
          </w:pPr>
        </w:p>
        <w:p w:rsidR="002B3FB2" w:rsidRDefault="002B3FB2">
          <w:pPr>
            <w:tabs>
              <w:tab w:val="left" w:pos="-540"/>
            </w:tabs>
            <w:ind w:left="540"/>
          </w:pPr>
        </w:p>
        <w:customXml w:uri="regular-agenda-item" w:element="DETAILS">
          <w:p w:rsidR="002B3FB2" w:rsidRDefault="002B3FB2" w:rsidP="002B3FB2">
            <w:pPr>
              <w:ind w:left="540"/>
              <w:jc w:val="both"/>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5E43C4" w:rsidRDefault="005E43C4">
            <w:pPr>
              <w:tabs>
                <w:tab w:val="left" w:pos="-540"/>
              </w:tabs>
              <w:ind w:left="540"/>
            </w:pPr>
          </w:p>
          <w:tbl>
            <w:tblPr>
              <w:tblW w:w="10260" w:type="dxa"/>
              <w:tblInd w:w="648" w:type="dxa"/>
              <w:tblLayout w:type="fixed"/>
              <w:tblLook w:val="0000"/>
            </w:tblPr>
            <w:tblGrid>
              <w:gridCol w:w="1140"/>
              <w:gridCol w:w="1560"/>
              <w:gridCol w:w="7560"/>
            </w:tblGrid>
            <w:customXml w:uri="regular-agenda-item" w:element="DETAILS_ROW">
              <w:tr w:rsidR="005E43C4" w:rsidTr="00E810B9">
                <w:customXml w:uri="regular-agenda-item" w:element="AGENDA_INDEX">
                  <w:tc>
                    <w:tcPr>
                      <w:tcW w:w="1140" w:type="dxa"/>
                    </w:tcPr>
                    <w:p w:rsidR="005E43C4" w:rsidRDefault="005E43C4">
                      <w:pPr>
                        <w:pStyle w:val="BodyText"/>
                      </w:pPr>
                      <w:r>
                        <w:t>AP1</w:t>
                      </w:r>
                      <w:r w:rsidR="004A08FB">
                        <w:t>.</w:t>
                      </w:r>
                    </w:p>
                  </w:tc>
                </w:customXml>
                <w:customXml w:uri="regular-agenda-item" w:element="CATEGORY">
                  <w:tc>
                    <w:tcPr>
                      <w:tcW w:w="1560" w:type="dxa"/>
                    </w:tcPr>
                    <w:p w:rsidR="005E43C4" w:rsidRDefault="005E43C4">
                      <w:pPr>
                        <w:pStyle w:val="BodyText2"/>
                      </w:pPr>
                      <w:r>
                        <w:t>SUBJECT:</w:t>
                      </w:r>
                    </w:p>
                  </w:tc>
                </w:customXml>
                <w:customXml w:uri="regular-agenda-item" w:element="SUBJECT">
                  <w:tc>
                    <w:tcPr>
                      <w:tcW w:w="7560" w:type="dxa"/>
                    </w:tcPr>
                    <w:p w:rsidR="007534BB" w:rsidRPr="009E4360" w:rsidRDefault="006B15F8" w:rsidP="00383CB4">
                      <w:pPr>
                        <w:rPr>
                          <w:b/>
                        </w:rPr>
                      </w:pPr>
                      <w:r w:rsidRPr="009E4360">
                        <w:rPr>
                          <w:b/>
                        </w:rPr>
                        <w:fldChar w:fldCharType="begin"/>
                      </w:r>
                      <w:r w:rsidR="00383CB4" w:rsidRPr="009E4360">
                        <w:rPr>
                          <w:b/>
                        </w:rPr>
                        <w:instrText xml:space="preserve">  MACROBUTTON NoMacro </w:instrText>
                      </w:r>
                      <w:r w:rsidRPr="009E4360">
                        <w:rPr>
                          <w:b/>
                        </w:rPr>
                        <w:fldChar w:fldCharType="end"/>
                      </w:r>
                      <w:r w:rsidR="007534BB" w:rsidRPr="009E4360">
                        <w:rPr>
                          <w:b/>
                        </w:rPr>
                        <w:t>PROPOSED OPERAT</w:t>
                      </w:r>
                      <w:r w:rsidR="00EC051D" w:rsidRPr="009E4360">
                        <w:rPr>
                          <w:b/>
                        </w:rPr>
                        <w:t xml:space="preserve">IONAL PLAN FOR FISCAL YEARS </w:t>
                      </w:r>
                      <w:r w:rsidR="009E4360" w:rsidRPr="009E4360">
                        <w:rPr>
                          <w:b/>
                        </w:rPr>
                        <w:t xml:space="preserve">2012-13 &amp; 2013-14 </w:t>
                      </w:r>
                      <w:r w:rsidR="007534BB" w:rsidRPr="009E4360">
                        <w:rPr>
                          <w:b/>
                        </w:rPr>
                        <w:t>FOR:</w:t>
                      </w:r>
                    </w:p>
                    <w:p w:rsidR="00383CB4" w:rsidRPr="009E4360" w:rsidRDefault="00383CB4" w:rsidP="00383CB4">
                      <w:pPr>
                        <w:rPr>
                          <w:b/>
                        </w:rPr>
                      </w:pPr>
                      <w:r w:rsidRPr="009E4360">
                        <w:rPr>
                          <w:b/>
                        </w:rPr>
                        <w:t xml:space="preserve">AIR POLLUTION CONTROL DISTRICT </w:t>
                      </w:r>
                      <w:r w:rsidR="00663B3F" w:rsidRPr="009E4360">
                        <w:rPr>
                          <w:b/>
                        </w:rPr>
                        <w:t>(DISTRICTS: ALL)</w:t>
                      </w:r>
                    </w:p>
                  </w:tc>
                </w:customXml>
              </w:tr>
            </w:customXml>
            <w:customXml w:uri="regular-agenda-item" w:element="DETAILS_ROW">
              <w:tr w:rsidR="00386BB4" w:rsidTr="004E4D26">
                <w:trPr>
                  <w:trHeight w:val="90"/>
                </w:trPr>
                <w:tc>
                  <w:tcPr>
                    <w:tcW w:w="1140" w:type="dxa"/>
                  </w:tcPr>
                  <w:p w:rsidR="00386BB4" w:rsidRDefault="00386BB4">
                    <w:pPr>
                      <w:pStyle w:val="BodyText"/>
                    </w:pPr>
                  </w:p>
                </w:tc>
                <w:customXml w:uri="regular-agenda-item" w:element="HEADER">
                  <w:tc>
                    <w:tcPr>
                      <w:tcW w:w="9120" w:type="dxa"/>
                      <w:gridSpan w:val="2"/>
                      <w:vAlign w:val="bottom"/>
                    </w:tcPr>
                    <w:p w:rsidR="00386BB4" w:rsidRDefault="00386BB4" w:rsidP="004E4D26">
                      <w:pPr>
                        <w:spacing w:before="240"/>
                      </w:pPr>
                      <w:r>
                        <w:rPr>
                          <w:b/>
                        </w:rPr>
                        <w:t>OVERVIEW:</w:t>
                      </w:r>
                    </w:p>
                  </w:tc>
                </w:customXml>
              </w:tr>
            </w:customXml>
            <w:customXml w:uri="regular-agenda-item" w:element="DETAILS_ROW">
              <w:tr w:rsidR="00386BB4" w:rsidTr="00E810B9">
                <w:trPr>
                  <w:trHeight w:val="585"/>
                </w:trPr>
                <w:tc>
                  <w:tcPr>
                    <w:tcW w:w="1140" w:type="dxa"/>
                  </w:tcPr>
                  <w:p w:rsidR="00386BB4" w:rsidRDefault="00386BB4">
                    <w:pPr>
                      <w:pStyle w:val="BodyText"/>
                    </w:pPr>
                  </w:p>
                </w:tc>
                <w:customXml w:uri="regular-agenda-item" w:element="HEADER">
                  <w:tc>
                    <w:tcPr>
                      <w:tcW w:w="9120" w:type="dxa"/>
                      <w:gridSpan w:val="2"/>
                    </w:tcPr>
                    <w:p w:rsidR="00383CB4" w:rsidRDefault="006B15F8" w:rsidP="0058664E">
                      <w:pPr>
                        <w:jc w:val="both"/>
                      </w:pPr>
                      <w:r>
                        <w:fldChar w:fldCharType="begin"/>
                      </w:r>
                      <w:r w:rsidR="00383CB4">
                        <w:instrText xml:space="preserve">  MACROBUTTON NoMacro </w:instrText>
                      </w:r>
                      <w:r>
                        <w:fldChar w:fldCharType="end"/>
                      </w:r>
                      <w:r w:rsidR="0093420B">
                        <w:t xml:space="preserve">On May </w:t>
                      </w:r>
                      <w:r w:rsidR="009E4360">
                        <w:t>8</w:t>
                      </w:r>
                      <w:r w:rsidR="0093420B">
                        <w:t>, 20</w:t>
                      </w:r>
                      <w:r w:rsidR="00EC051D">
                        <w:t>1</w:t>
                      </w:r>
                      <w:r w:rsidR="009E4360">
                        <w:t>2 (15)</w:t>
                      </w:r>
                      <w:r w:rsidR="00A3422B">
                        <w:t xml:space="preserve"> </w:t>
                      </w:r>
                      <w:r w:rsidR="007534BB">
                        <w:t xml:space="preserve">the </w:t>
                      </w:r>
                      <w:r w:rsidR="00A3422B">
                        <w:t>San Diego County Air Pollution Control Board se</w:t>
                      </w:r>
                      <w:r w:rsidR="0093420B">
                        <w:t xml:space="preserve">t hearings </w:t>
                      </w:r>
                      <w:r w:rsidR="00383CB4">
                        <w:t>to formally receive the Proposed Line-Item Budget for Fiscal Year 20</w:t>
                      </w:r>
                      <w:r w:rsidR="00EC051D">
                        <w:t>1</w:t>
                      </w:r>
                      <w:r w:rsidR="009E4360">
                        <w:t>2</w:t>
                      </w:r>
                      <w:r w:rsidR="00EC051D">
                        <w:t>-1</w:t>
                      </w:r>
                      <w:r w:rsidR="009E4360">
                        <w:t>3</w:t>
                      </w:r>
                      <w:r w:rsidR="00383CB4">
                        <w:t xml:space="preserve"> and direct</w:t>
                      </w:r>
                      <w:r w:rsidR="0093420B">
                        <w:t>ed</w:t>
                      </w:r>
                      <w:r w:rsidR="00383CB4">
                        <w:t xml:space="preserve"> the scheduling of related Public Hearings and Budget Deliberations.</w:t>
                      </w:r>
                      <w:r w:rsidR="00383CB4" w:rsidRPr="005F3F40">
                        <w:rPr>
                          <w:color w:val="FF0000"/>
                        </w:rPr>
                        <w:t xml:space="preserve"> </w:t>
                      </w:r>
                    </w:p>
                  </w:tc>
                </w:customXml>
              </w:tr>
            </w:customXml>
            <w:customXml w:uri="regular-agenda-item" w:element="DETAILS_ROW">
              <w:tr w:rsidR="00386BB4" w:rsidTr="004E4D26">
                <w:trPr>
                  <w:trHeight w:val="117"/>
                </w:trPr>
                <w:tc>
                  <w:tcPr>
                    <w:tcW w:w="1140" w:type="dxa"/>
                  </w:tcPr>
                  <w:p w:rsidR="00386BB4" w:rsidRDefault="00386BB4" w:rsidP="00D77395">
                    <w:pPr>
                      <w:pStyle w:val="BodyText"/>
                      <w:keepNext/>
                    </w:pPr>
                  </w:p>
                </w:tc>
                <w:customXml w:uri="regular-agenda-item" w:element="HEADER">
                  <w:tc>
                    <w:tcPr>
                      <w:tcW w:w="9120" w:type="dxa"/>
                      <w:gridSpan w:val="2"/>
                      <w:vAlign w:val="bottom"/>
                    </w:tcPr>
                    <w:p w:rsidR="00386BB4" w:rsidRDefault="00386BB4" w:rsidP="004E4D26">
                      <w:pPr>
                        <w:spacing w:before="240"/>
                      </w:pPr>
                      <w:r w:rsidRPr="004E4D26">
                        <w:rPr>
                          <w:b/>
                        </w:rPr>
                        <w:t>FISCAL</w:t>
                      </w:r>
                      <w:r>
                        <w:rPr>
                          <w:b/>
                        </w:rPr>
                        <w:t xml:space="preserve"> IMPACT:</w:t>
                      </w:r>
                    </w:p>
                  </w:tc>
                </w:customXml>
              </w:tr>
            </w:customXml>
            <w:customXml w:uri="regular-agenda-item" w:element="DETAILS_ROW">
              <w:tr w:rsidR="00386BB4" w:rsidTr="004E4D26">
                <w:trPr>
                  <w:trHeight w:val="162"/>
                </w:trPr>
                <w:tc>
                  <w:tcPr>
                    <w:tcW w:w="1140" w:type="dxa"/>
                  </w:tcPr>
                  <w:p w:rsidR="00386BB4" w:rsidRDefault="00386BB4">
                    <w:pPr>
                      <w:pStyle w:val="BodyText"/>
                    </w:pPr>
                  </w:p>
                </w:tc>
                <w:customXml w:uri="regular-agenda-item" w:element="HEADER">
                  <w:tc>
                    <w:tcPr>
                      <w:tcW w:w="9120" w:type="dxa"/>
                      <w:gridSpan w:val="2"/>
                    </w:tcPr>
                    <w:p w:rsidR="00383CB4" w:rsidRDefault="006B15F8" w:rsidP="00A3377B">
                      <w:pPr>
                        <w:jc w:val="both"/>
                      </w:pPr>
                      <w:r>
                        <w:fldChar w:fldCharType="begin"/>
                      </w:r>
                      <w:r w:rsidR="00383CB4">
                        <w:instrText xml:space="preserve">  MACROBUTTON NoMacro </w:instrText>
                      </w:r>
                      <w:r>
                        <w:fldChar w:fldCharType="end"/>
                      </w:r>
                      <w:r w:rsidR="0093420B">
                        <w:t>N/A</w:t>
                      </w:r>
                    </w:p>
                  </w:tc>
                </w:customXml>
              </w:tr>
            </w:customXml>
            <w:customXml w:uri="regular-agenda-item" w:element="DETAILS_ROW">
              <w:tr w:rsidR="00386BB4" w:rsidTr="004E4D26">
                <w:trPr>
                  <w:trHeight w:val="243"/>
                </w:trPr>
                <w:tc>
                  <w:tcPr>
                    <w:tcW w:w="1140" w:type="dxa"/>
                  </w:tcPr>
                  <w:p w:rsidR="00386BB4" w:rsidRDefault="00386BB4">
                    <w:pPr>
                      <w:pStyle w:val="BodyText"/>
                    </w:pPr>
                  </w:p>
                </w:tc>
                <w:customXml w:uri="regular-agenda-item" w:element="HEADER">
                  <w:tc>
                    <w:tcPr>
                      <w:tcW w:w="9120" w:type="dxa"/>
                      <w:gridSpan w:val="2"/>
                    </w:tcPr>
                    <w:p w:rsidR="00383CB4" w:rsidRDefault="006B15F8" w:rsidP="004E4D26">
                      <w:pPr>
                        <w:spacing w:before="240"/>
                      </w:pPr>
                      <w:r>
                        <w:fldChar w:fldCharType="begin"/>
                      </w:r>
                      <w:r w:rsidR="00383CB4">
                        <w:instrText xml:space="preserve">  MACROBUTTON NoMacro </w:instrText>
                      </w:r>
                      <w:r>
                        <w:fldChar w:fldCharType="end"/>
                      </w:r>
                      <w:r w:rsidR="0093420B" w:rsidRPr="0093420B">
                        <w:rPr>
                          <w:b/>
                        </w:rPr>
                        <w:t>BUSINESS IMPACT STATEMENT:</w:t>
                      </w:r>
                    </w:p>
                  </w:tc>
                </w:customXml>
              </w:tr>
            </w:customXml>
            <w:customXml w:uri="regular-agenda-item" w:element="DETAILS_ROW">
              <w:tr w:rsidR="004E4D26" w:rsidTr="00232F9B">
                <w:trPr>
                  <w:trHeight w:val="162"/>
                </w:trPr>
                <w:tc>
                  <w:tcPr>
                    <w:tcW w:w="1140" w:type="dxa"/>
                  </w:tcPr>
                  <w:p w:rsidR="004E4D26" w:rsidRDefault="004E4D26" w:rsidP="00232F9B">
                    <w:pPr>
                      <w:pStyle w:val="BodyText"/>
                    </w:pPr>
                  </w:p>
                </w:tc>
                <w:customXml w:uri="regular-agenda-item" w:element="HEADER">
                  <w:tc>
                    <w:tcPr>
                      <w:tcW w:w="9120" w:type="dxa"/>
                      <w:gridSpan w:val="2"/>
                    </w:tcPr>
                    <w:p w:rsidR="004E4D26" w:rsidRDefault="006B15F8" w:rsidP="00232F9B">
                      <w:pPr>
                        <w:jc w:val="both"/>
                      </w:pPr>
                      <w:r>
                        <w:fldChar w:fldCharType="begin"/>
                      </w:r>
                      <w:r w:rsidR="004E4D26">
                        <w:instrText xml:space="preserve">  MACROBUTTON NoMacro </w:instrText>
                      </w:r>
                      <w:r>
                        <w:fldChar w:fldCharType="end"/>
                      </w:r>
                      <w:r w:rsidR="004E4D26">
                        <w:t>N/A</w:t>
                      </w:r>
                    </w:p>
                  </w:tc>
                </w:customXml>
              </w:tr>
            </w:customXml>
            <w:customXml w:uri="regular-agenda-item" w:element="DETAILS_ROW">
              <w:tr w:rsidR="00386BB4" w:rsidTr="004E4D26">
                <w:trPr>
                  <w:trHeight w:val="80"/>
                </w:trPr>
                <w:tc>
                  <w:tcPr>
                    <w:tcW w:w="1140" w:type="dxa"/>
                  </w:tcPr>
                  <w:p w:rsidR="00386BB4" w:rsidRDefault="00386BB4" w:rsidP="00E668A1">
                    <w:pPr>
                      <w:pStyle w:val="BodyText"/>
                    </w:pPr>
                  </w:p>
                </w:tc>
                <w:customXml w:uri="regular-agenda-item" w:element="HEADER">
                  <w:tc>
                    <w:tcPr>
                      <w:tcW w:w="9120" w:type="dxa"/>
                      <w:gridSpan w:val="2"/>
                      <w:vAlign w:val="bottom"/>
                    </w:tcPr>
                    <w:p w:rsidR="00386BB4" w:rsidRDefault="00386BB4" w:rsidP="004E4D26">
                      <w:pPr>
                        <w:spacing w:before="240"/>
                      </w:pPr>
                      <w:r w:rsidRPr="004E4D26">
                        <w:rPr>
                          <w:b/>
                        </w:rPr>
                        <w:t>RECOMMENDATION</w:t>
                      </w:r>
                      <w:r>
                        <w:rPr>
                          <w:b/>
                        </w:rPr>
                        <w:t>:</w:t>
                      </w:r>
                    </w:p>
                  </w:tc>
                </w:customXml>
              </w:tr>
            </w:customXml>
            <w:customXml w:uri="regular-agenda-item" w:element="DETAILS_ROW">
              <w:tr w:rsidR="00386BB4" w:rsidTr="00E810B9">
                <w:trPr>
                  <w:trHeight w:val="585"/>
                </w:trPr>
                <w:tc>
                  <w:tcPr>
                    <w:tcW w:w="1140" w:type="dxa"/>
                  </w:tcPr>
                  <w:p w:rsidR="00386BB4" w:rsidRDefault="00386BB4" w:rsidP="00E668A1">
                    <w:pPr>
                      <w:pStyle w:val="BodyText"/>
                    </w:pPr>
                  </w:p>
                </w:tc>
                <w:customXml w:uri="regular-agenda-item" w:element="HEADER">
                  <w:tc>
                    <w:tcPr>
                      <w:tcW w:w="9120" w:type="dxa"/>
                      <w:gridSpan w:val="2"/>
                    </w:tcPr>
                    <w:p w:rsidR="00383CB4" w:rsidRDefault="00383CB4" w:rsidP="00E668A1">
                      <w:pPr>
                        <w:tabs>
                          <w:tab w:val="left" w:pos="783"/>
                          <w:tab w:val="left" w:pos="1143"/>
                          <w:tab w:val="left" w:pos="3483"/>
                          <w:tab w:val="left" w:pos="4923"/>
                        </w:tabs>
                      </w:pPr>
                      <w:r>
                        <w:rPr>
                          <w:b/>
                        </w:rPr>
                        <w:t>CHIEF ADMINISTRATIVE OFFICER</w:t>
                      </w:r>
                    </w:p>
                    <w:p w:rsidR="00383CB4" w:rsidRDefault="00F2059C" w:rsidP="009E4360">
                      <w:pPr>
                        <w:tabs>
                          <w:tab w:val="left" w:pos="720"/>
                          <w:tab w:val="left" w:pos="783"/>
                          <w:tab w:val="left" w:pos="1143"/>
                          <w:tab w:val="left" w:pos="3483"/>
                          <w:tab w:val="left" w:pos="4923"/>
                        </w:tabs>
                        <w:jc w:val="both"/>
                      </w:pPr>
                      <w:r>
                        <w:t>Conduct</w:t>
                      </w:r>
                      <w:r w:rsidR="00383CB4">
                        <w:t xml:space="preserve"> legally required public hearings</w:t>
                      </w:r>
                      <w:r w:rsidR="00E668A1">
                        <w:t xml:space="preserve"> on the Budget</w:t>
                      </w:r>
                      <w:r w:rsidR="00EC051D">
                        <w:t xml:space="preserve"> June </w:t>
                      </w:r>
                      <w:r w:rsidR="009E4360">
                        <w:t>11</w:t>
                      </w:r>
                      <w:r w:rsidR="004E59CC">
                        <w:t>, 20</w:t>
                      </w:r>
                      <w:r w:rsidR="00EC051D">
                        <w:t>1</w:t>
                      </w:r>
                      <w:r w:rsidR="009E4360">
                        <w:t>2</w:t>
                      </w:r>
                      <w:r w:rsidR="004E59CC">
                        <w:t xml:space="preserve"> through </w:t>
                      </w:r>
                      <w:r w:rsidR="009E4360">
                        <w:t xml:space="preserve">               </w:t>
                      </w:r>
                      <w:r w:rsidR="004E59CC">
                        <w:t xml:space="preserve">June </w:t>
                      </w:r>
                      <w:r w:rsidR="009E4360">
                        <w:t>20</w:t>
                      </w:r>
                      <w:r w:rsidR="004E59CC">
                        <w:t xml:space="preserve">, </w:t>
                      </w:r>
                      <w:r w:rsidR="009E4360">
                        <w:t>2012.</w:t>
                      </w:r>
                    </w:p>
                  </w:tc>
                </w:customXml>
              </w:tr>
            </w:customXml>
            <w:tr w:rsidR="00E810B9" w:rsidTr="004E4D26">
              <w:trPr>
                <w:trHeight w:val="270"/>
              </w:trPr>
              <w:tc>
                <w:tcPr>
                  <w:tcW w:w="1140" w:type="dxa"/>
                </w:tcPr>
                <w:p w:rsidR="00E810B9" w:rsidRDefault="00E810B9" w:rsidP="0093420B">
                  <w:pPr>
                    <w:pStyle w:val="ContactText"/>
                    <w:keepNext/>
                    <w:jc w:val="both"/>
                    <w:rPr>
                      <w:b/>
                      <w:bCs/>
                      <w:color w:val="000000"/>
                      <w:sz w:val="24"/>
                      <w:szCs w:val="24"/>
                    </w:rPr>
                  </w:pPr>
                </w:p>
              </w:tc>
              <w:tc>
                <w:tcPr>
                  <w:tcW w:w="9120" w:type="dxa"/>
                  <w:gridSpan w:val="2"/>
                </w:tcPr>
                <w:p w:rsidR="00E810B9" w:rsidRDefault="00E810B9" w:rsidP="0093420B">
                  <w:pPr>
                    <w:pStyle w:val="ContactText"/>
                    <w:keepNext/>
                    <w:spacing w:before="240"/>
                    <w:jc w:val="both"/>
                    <w:rPr>
                      <w:b/>
                      <w:bCs/>
                      <w:color w:val="000000"/>
                      <w:sz w:val="24"/>
                      <w:szCs w:val="24"/>
                    </w:rPr>
                  </w:pPr>
                  <w:r>
                    <w:rPr>
                      <w:b/>
                      <w:bCs/>
                      <w:color w:val="000000"/>
                      <w:sz w:val="24"/>
                      <w:szCs w:val="24"/>
                    </w:rPr>
                    <w:t>ACTION:</w:t>
                  </w:r>
                </w:p>
              </w:tc>
            </w:tr>
            <w:tr w:rsidR="00F2059C" w:rsidTr="00E810B9">
              <w:tc>
                <w:tcPr>
                  <w:tcW w:w="1140" w:type="dxa"/>
                </w:tcPr>
                <w:p w:rsidR="00F2059C" w:rsidRDefault="00F2059C" w:rsidP="0093420B">
                  <w:pPr>
                    <w:pStyle w:val="ContactText"/>
                    <w:keepNext/>
                    <w:jc w:val="both"/>
                    <w:rPr>
                      <w:b/>
                      <w:bCs/>
                      <w:color w:val="000000"/>
                      <w:sz w:val="24"/>
                      <w:szCs w:val="24"/>
                    </w:rPr>
                  </w:pPr>
                </w:p>
              </w:tc>
              <w:tc>
                <w:tcPr>
                  <w:tcW w:w="9120" w:type="dxa"/>
                  <w:gridSpan w:val="2"/>
                </w:tcPr>
                <w:p w:rsidR="00F2059C" w:rsidRPr="00A3422B" w:rsidRDefault="0058664E" w:rsidP="0058664E">
                  <w:pPr>
                    <w:pStyle w:val="Heading2"/>
                    <w:spacing w:before="0"/>
                    <w:ind w:right="158"/>
                    <w:jc w:val="both"/>
                    <w:rPr>
                      <w:b w:val="0"/>
                      <w:bCs/>
                    </w:rPr>
                  </w:pPr>
                  <w:r>
                    <w:rPr>
                      <w:b w:val="0"/>
                    </w:rPr>
                    <w:t>The Board c</w:t>
                  </w:r>
                  <w:r w:rsidR="00F2059C" w:rsidRPr="00A3422B">
                    <w:rPr>
                      <w:b w:val="0"/>
                    </w:rPr>
                    <w:t xml:space="preserve">onducted </w:t>
                  </w:r>
                  <w:r>
                    <w:rPr>
                      <w:b w:val="0"/>
                    </w:rPr>
                    <w:t xml:space="preserve">the </w:t>
                  </w:r>
                  <w:r w:rsidR="00F2059C" w:rsidRPr="00A3422B">
                    <w:rPr>
                      <w:b w:val="0"/>
                    </w:rPr>
                    <w:t xml:space="preserve">legally required public hearings </w:t>
                  </w:r>
                  <w:r w:rsidR="002C2ADF" w:rsidRPr="00A3422B">
                    <w:rPr>
                      <w:b w:val="0"/>
                    </w:rPr>
                    <w:t>on the Budget</w:t>
                  </w:r>
                  <w:r>
                    <w:rPr>
                      <w:b w:val="0"/>
                    </w:rPr>
                    <w:t xml:space="preserve"> from</w:t>
                  </w:r>
                  <w:r w:rsidR="002C2ADF" w:rsidRPr="00A3422B">
                    <w:rPr>
                      <w:b w:val="0"/>
                    </w:rPr>
                    <w:t xml:space="preserve"> </w:t>
                  </w:r>
                  <w:r w:rsidR="00BB6855">
                    <w:rPr>
                      <w:b w:val="0"/>
                    </w:rPr>
                    <w:t xml:space="preserve">              </w:t>
                  </w:r>
                  <w:r w:rsidR="00F2059C" w:rsidRPr="00A3422B">
                    <w:rPr>
                      <w:b w:val="0"/>
                    </w:rPr>
                    <w:t xml:space="preserve">June </w:t>
                  </w:r>
                  <w:r w:rsidR="009E4360">
                    <w:rPr>
                      <w:b w:val="0"/>
                    </w:rPr>
                    <w:t>11</w:t>
                  </w:r>
                  <w:r w:rsidR="00EC051D">
                    <w:rPr>
                      <w:b w:val="0"/>
                    </w:rPr>
                    <w:t>, 20</w:t>
                  </w:r>
                  <w:r w:rsidR="009E4360">
                    <w:rPr>
                      <w:b w:val="0"/>
                    </w:rPr>
                    <w:t>12</w:t>
                  </w:r>
                  <w:r w:rsidR="00EC051D">
                    <w:rPr>
                      <w:b w:val="0"/>
                    </w:rPr>
                    <w:t xml:space="preserve"> through</w:t>
                  </w:r>
                  <w:r w:rsidR="009E4360">
                    <w:rPr>
                      <w:b w:val="0"/>
                    </w:rPr>
                    <w:t xml:space="preserve"> </w:t>
                  </w:r>
                  <w:r w:rsidR="00EC051D">
                    <w:rPr>
                      <w:b w:val="0"/>
                    </w:rPr>
                    <w:t xml:space="preserve">June </w:t>
                  </w:r>
                  <w:r w:rsidR="009E4360">
                    <w:rPr>
                      <w:b w:val="0"/>
                    </w:rPr>
                    <w:t>20, 2012</w:t>
                  </w:r>
                  <w:r w:rsidR="00A3422B" w:rsidRPr="00A3422B">
                    <w:rPr>
                      <w:b w:val="0"/>
                    </w:rPr>
                    <w:t>.</w:t>
                  </w:r>
                </w:p>
              </w:tc>
            </w:tr>
            <w:customXml w:uri="regular-agenda-item" w:element="DETAILS_ROW">
              <w:tr w:rsidR="00F2059C" w:rsidTr="00E810B9">
                <w:trPr>
                  <w:trHeight w:val="585"/>
                </w:trPr>
                <w:tc>
                  <w:tcPr>
                    <w:tcW w:w="10260" w:type="dxa"/>
                    <w:gridSpan w:val="3"/>
                  </w:tcPr>
                  <w:p w:rsidR="00F2059C" w:rsidRDefault="00F2059C" w:rsidP="0093420B">
                    <w:pPr>
                      <w:pStyle w:val="BodyText"/>
                      <w:keepNext/>
                    </w:pPr>
                  </w:p>
                  <w:p w:rsidR="00F2059C" w:rsidRDefault="00F2059C" w:rsidP="0093420B">
                    <w:pPr>
                      <w:keepNext/>
                      <w:rPr>
                        <w:b/>
                      </w:rPr>
                    </w:pPr>
                  </w:p>
                </w:tc>
              </w:tr>
            </w:customXml>
          </w:tbl>
          <w:p w:rsidR="001575C0" w:rsidRDefault="001575C0" w:rsidP="001575C0">
            <w:pPr>
              <w:ind w:firstLine="540"/>
              <w:jc w:val="both"/>
            </w:pPr>
            <w:r>
              <w:t xml:space="preserve">At 5:01 p.m., Wednesday, June </w:t>
            </w:r>
            <w:r w:rsidR="009E4360">
              <w:t>20</w:t>
            </w:r>
            <w:r>
              <w:t>, 201</w:t>
            </w:r>
            <w:r w:rsidR="009E4360">
              <w:t>2</w:t>
            </w:r>
            <w:r>
              <w:t>, the Clerk of the Board officially closed Budget Hearings.</w:t>
            </w:r>
          </w:p>
          <w:p w:rsidR="00E810B9" w:rsidRDefault="00E810B9" w:rsidP="00E810B9">
            <w:pPr>
              <w:tabs>
                <w:tab w:val="left" w:pos="-360"/>
              </w:tabs>
              <w:snapToGrid w:val="0"/>
              <w:spacing w:after="120"/>
              <w:ind w:left="547"/>
              <w:outlineLvl w:val="0"/>
              <w:rPr>
                <w:snapToGrid/>
              </w:rPr>
            </w:pPr>
          </w:p>
          <w:p w:rsidR="00E810B9" w:rsidRDefault="00E810B9" w:rsidP="00E810B9">
            <w:pPr>
              <w:tabs>
                <w:tab w:val="left" w:pos="-360"/>
              </w:tabs>
              <w:snapToGrid w:val="0"/>
              <w:ind w:left="540"/>
              <w:jc w:val="center"/>
              <w:outlineLvl w:val="0"/>
            </w:pPr>
            <w:r>
              <w:t>THOMAS J. PASTUSZKA</w:t>
            </w:r>
          </w:p>
          <w:p w:rsidR="00E810B9" w:rsidRDefault="00E810B9" w:rsidP="00E810B9">
            <w:pPr>
              <w:tabs>
                <w:tab w:val="left" w:pos="-360"/>
              </w:tabs>
              <w:snapToGrid w:val="0"/>
              <w:ind w:left="540"/>
              <w:jc w:val="center"/>
              <w:outlineLvl w:val="0"/>
            </w:pPr>
            <w:r>
              <w:t>Clerk of the Air Pollution Control Board</w:t>
            </w:r>
          </w:p>
          <w:p w:rsidR="00E810B9" w:rsidRDefault="00E810B9" w:rsidP="00E810B9">
            <w:pPr>
              <w:tabs>
                <w:tab w:val="left" w:pos="-360"/>
              </w:tabs>
              <w:snapToGrid w:val="0"/>
              <w:spacing w:after="240"/>
              <w:ind w:left="547"/>
              <w:jc w:val="center"/>
              <w:outlineLvl w:val="0"/>
            </w:pPr>
            <w:r>
              <w:t>San Diego County Air Pollution Control District</w:t>
            </w:r>
          </w:p>
          <w:p w:rsidR="00E810B9" w:rsidRDefault="00E810B9" w:rsidP="00E810B9">
            <w:pPr>
              <w:tabs>
                <w:tab w:val="left" w:pos="-360"/>
              </w:tabs>
              <w:snapToGrid w:val="0"/>
              <w:spacing w:after="240"/>
              <w:ind w:left="547"/>
              <w:jc w:val="center"/>
              <w:outlineLvl w:val="0"/>
            </w:pPr>
          </w:p>
          <w:p w:rsidR="00E810B9" w:rsidRDefault="00E810B9" w:rsidP="00E810B9">
            <w:pPr>
              <w:tabs>
                <w:tab w:val="left" w:pos="-540"/>
                <w:tab w:val="left" w:pos="144"/>
                <w:tab w:val="left" w:pos="1584"/>
                <w:tab w:val="left" w:pos="1872"/>
                <w:tab w:val="left" w:pos="2160"/>
                <w:tab w:val="left" w:pos="2448"/>
                <w:tab w:val="left" w:pos="2736"/>
                <w:tab w:val="left" w:pos="3024"/>
                <w:tab w:val="left" w:pos="3312"/>
                <w:tab w:val="left" w:pos="3600"/>
                <w:tab w:val="left" w:pos="8064"/>
                <w:tab w:val="left" w:pos="9504"/>
                <w:tab w:val="left" w:pos="10080"/>
              </w:tabs>
              <w:ind w:left="1170"/>
            </w:pPr>
            <w:r>
              <w:t xml:space="preserve">Notes by: </w:t>
            </w:r>
            <w:r w:rsidR="00EC051D">
              <w:t>Vizcarra</w:t>
            </w:r>
          </w:p>
          <w:p w:rsidR="00E810B9" w:rsidRDefault="00E810B9" w:rsidP="00E810B9">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p>
          <w:p w:rsidR="00E810B9" w:rsidRPr="00FC7E09" w:rsidRDefault="00E810B9" w:rsidP="00E810B9">
            <w:pPr>
              <w:pStyle w:val="BlockText"/>
              <w:ind w:left="1170"/>
            </w:pPr>
            <w:r>
              <w:t>NOTE: This Statement of Proceedings sets forth all actions taken by the San Diego County Air Pollution Control Board on the matters stated, but not necessarily the chronological sequence in which the matters were taken up.</w:t>
            </w:r>
          </w:p>
          <w:p w:rsidR="00386BB4" w:rsidRDefault="006B15F8">
            <w:pPr>
              <w:tabs>
                <w:tab w:val="left" w:pos="-540"/>
                <w:tab w:val="left" w:pos="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p>
        </w:customXml>
      </w:customXml>
    </w:customXml>
    <w:sectPr w:rsidR="00386BB4" w:rsidSect="005A7C6A">
      <w:footerReference w:type="default" r:id="rId7"/>
      <w:endnotePr>
        <w:numFmt w:val="decimal"/>
      </w:endnotePr>
      <w:pgSz w:w="12240" w:h="15840"/>
      <w:pgMar w:top="1440" w:right="1008" w:bottom="1440" w:left="576"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C93" w:rsidRDefault="00DC3C93">
      <w:r>
        <w:separator/>
      </w:r>
    </w:p>
  </w:endnote>
  <w:endnote w:type="continuationSeparator" w:id="0">
    <w:p w:rsidR="00DC3C93" w:rsidRDefault="00DC3C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D26" w:rsidRDefault="009E4360">
    <w:pPr>
      <w:tabs>
        <w:tab w:val="left" w:pos="5040"/>
      </w:tabs>
      <w:ind w:left="720" w:right="432"/>
    </w:pPr>
    <w:r>
      <w:t>6/11/12 – 6/20/12</w:t>
    </w:r>
    <w:r w:rsidR="004E4D26">
      <w:t xml:space="preserve"> Air Pollution Control Board</w:t>
    </w:r>
    <w:r w:rsidR="004E4D26">
      <w:tab/>
    </w:r>
    <w:r w:rsidR="004E4D26">
      <w:tab/>
    </w:r>
    <w:r w:rsidR="004E4D26">
      <w:tab/>
    </w:r>
    <w:r w:rsidR="004E4D26">
      <w:tab/>
    </w:r>
    <w:r w:rsidR="004E4D26">
      <w:tab/>
    </w:r>
    <w:r w:rsidR="004E4D26">
      <w:tab/>
    </w:r>
    <w:r w:rsidR="004E4D26">
      <w:tab/>
    </w:r>
    <w:r w:rsidR="004E4D26">
      <w:tab/>
    </w:r>
    <w:r w:rsidR="006B15F8">
      <w:rPr>
        <w:rStyle w:val="PageNumber"/>
      </w:rPr>
      <w:fldChar w:fldCharType="begin"/>
    </w:r>
    <w:r w:rsidR="004E4D26">
      <w:rPr>
        <w:rStyle w:val="PageNumber"/>
      </w:rPr>
      <w:instrText xml:space="preserve"> PAGE </w:instrText>
    </w:r>
    <w:r w:rsidR="006B15F8">
      <w:rPr>
        <w:rStyle w:val="PageNumber"/>
      </w:rPr>
      <w:fldChar w:fldCharType="separate"/>
    </w:r>
    <w:r w:rsidR="00D7042F">
      <w:rPr>
        <w:rStyle w:val="PageNumber"/>
        <w:noProof/>
      </w:rPr>
      <w:t>1</w:t>
    </w:r>
    <w:r w:rsidR="006B15F8">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C93" w:rsidRDefault="00DC3C93">
      <w:r>
        <w:separator/>
      </w:r>
    </w:p>
  </w:footnote>
  <w:footnote w:type="continuationSeparator" w:id="0">
    <w:p w:rsidR="00DC3C93" w:rsidRDefault="00DC3C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
    <w:nsid w:val="71A879C0"/>
    <w:multiLevelType w:val="multilevel"/>
    <w:tmpl w:val="17F46F0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
    <w:nsid w:val="7CDB2E5B"/>
    <w:multiLevelType w:val="hybridMultilevel"/>
    <w:tmpl w:val="241243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0219C7"/>
    <w:rsid w:val="000219C7"/>
    <w:rsid w:val="000C064A"/>
    <w:rsid w:val="000E3C44"/>
    <w:rsid w:val="00124740"/>
    <w:rsid w:val="001575C0"/>
    <w:rsid w:val="001840F7"/>
    <w:rsid w:val="001A4812"/>
    <w:rsid w:val="001E5523"/>
    <w:rsid w:val="001F0B9F"/>
    <w:rsid w:val="00215971"/>
    <w:rsid w:val="00220DD4"/>
    <w:rsid w:val="00232F9B"/>
    <w:rsid w:val="002819BA"/>
    <w:rsid w:val="00290DCB"/>
    <w:rsid w:val="002B3FB2"/>
    <w:rsid w:val="002C2ADF"/>
    <w:rsid w:val="00383CB4"/>
    <w:rsid w:val="00386BB4"/>
    <w:rsid w:val="003964D9"/>
    <w:rsid w:val="003D056F"/>
    <w:rsid w:val="00445631"/>
    <w:rsid w:val="00477A6C"/>
    <w:rsid w:val="004A08FB"/>
    <w:rsid w:val="004A3070"/>
    <w:rsid w:val="004D6D7E"/>
    <w:rsid w:val="004E2899"/>
    <w:rsid w:val="004E4D26"/>
    <w:rsid w:val="004E59CC"/>
    <w:rsid w:val="004E6FC8"/>
    <w:rsid w:val="004F186B"/>
    <w:rsid w:val="00544BF2"/>
    <w:rsid w:val="00552B95"/>
    <w:rsid w:val="0057053D"/>
    <w:rsid w:val="0058664E"/>
    <w:rsid w:val="005A7C6A"/>
    <w:rsid w:val="005D07EB"/>
    <w:rsid w:val="005E43C4"/>
    <w:rsid w:val="00627118"/>
    <w:rsid w:val="00663B3F"/>
    <w:rsid w:val="00685B2F"/>
    <w:rsid w:val="00691BF3"/>
    <w:rsid w:val="006B15F8"/>
    <w:rsid w:val="006B4B4F"/>
    <w:rsid w:val="006D2F26"/>
    <w:rsid w:val="007534BB"/>
    <w:rsid w:val="00762853"/>
    <w:rsid w:val="007D7A08"/>
    <w:rsid w:val="00806AD6"/>
    <w:rsid w:val="00860D00"/>
    <w:rsid w:val="00871DB5"/>
    <w:rsid w:val="008778CA"/>
    <w:rsid w:val="008826FD"/>
    <w:rsid w:val="00887CA7"/>
    <w:rsid w:val="008C1AEE"/>
    <w:rsid w:val="008E7E5E"/>
    <w:rsid w:val="00911919"/>
    <w:rsid w:val="0093420B"/>
    <w:rsid w:val="0098561A"/>
    <w:rsid w:val="009E4360"/>
    <w:rsid w:val="00A13C97"/>
    <w:rsid w:val="00A3377B"/>
    <w:rsid w:val="00A3422B"/>
    <w:rsid w:val="00A52D0B"/>
    <w:rsid w:val="00A622CC"/>
    <w:rsid w:val="00AB0115"/>
    <w:rsid w:val="00B35472"/>
    <w:rsid w:val="00B51A65"/>
    <w:rsid w:val="00BB6855"/>
    <w:rsid w:val="00BF1FB7"/>
    <w:rsid w:val="00BF6871"/>
    <w:rsid w:val="00C53C21"/>
    <w:rsid w:val="00C611F1"/>
    <w:rsid w:val="00C85CD0"/>
    <w:rsid w:val="00CA5958"/>
    <w:rsid w:val="00D006E8"/>
    <w:rsid w:val="00D55DF1"/>
    <w:rsid w:val="00D601C4"/>
    <w:rsid w:val="00D7042F"/>
    <w:rsid w:val="00D77395"/>
    <w:rsid w:val="00DB572A"/>
    <w:rsid w:val="00DC3C93"/>
    <w:rsid w:val="00E05A00"/>
    <w:rsid w:val="00E668A1"/>
    <w:rsid w:val="00E7008F"/>
    <w:rsid w:val="00E71E33"/>
    <w:rsid w:val="00E810B9"/>
    <w:rsid w:val="00EC051D"/>
    <w:rsid w:val="00EC77FA"/>
    <w:rsid w:val="00ED5FDC"/>
    <w:rsid w:val="00F2059C"/>
    <w:rsid w:val="00F315E4"/>
    <w:rsid w:val="00F50621"/>
    <w:rsid w:val="00F56C5F"/>
    <w:rsid w:val="00F6555E"/>
    <w:rsid w:val="00FB718D"/>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C6A"/>
    <w:pPr>
      <w:widowControl w:val="0"/>
    </w:pPr>
    <w:rPr>
      <w:snapToGrid w:val="0"/>
      <w:sz w:val="24"/>
    </w:rPr>
  </w:style>
  <w:style w:type="paragraph" w:styleId="Heading2">
    <w:name w:val="heading 2"/>
    <w:basedOn w:val="Normal"/>
    <w:next w:val="Normal"/>
    <w:qFormat/>
    <w:rsid w:val="005A7C6A"/>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A7C6A"/>
  </w:style>
  <w:style w:type="paragraph" w:styleId="Header">
    <w:name w:val="header"/>
    <w:basedOn w:val="Normal"/>
    <w:rsid w:val="005A7C6A"/>
    <w:pPr>
      <w:tabs>
        <w:tab w:val="center" w:pos="4320"/>
        <w:tab w:val="right" w:pos="8640"/>
      </w:tabs>
    </w:pPr>
  </w:style>
  <w:style w:type="paragraph" w:styleId="BodyText2">
    <w:name w:val="Body Text 2"/>
    <w:basedOn w:val="Normal"/>
    <w:rsid w:val="005A7C6A"/>
    <w:pPr>
      <w:spacing w:after="120"/>
      <w:ind w:left="1152" w:hanging="1152"/>
    </w:pPr>
    <w:rPr>
      <w:b/>
    </w:rPr>
  </w:style>
  <w:style w:type="paragraph" w:styleId="Footer">
    <w:name w:val="footer"/>
    <w:basedOn w:val="Normal"/>
    <w:rsid w:val="005A7C6A"/>
    <w:pPr>
      <w:tabs>
        <w:tab w:val="center" w:pos="4320"/>
        <w:tab w:val="right" w:pos="8640"/>
      </w:tabs>
    </w:pPr>
  </w:style>
  <w:style w:type="character" w:styleId="PageNumber">
    <w:name w:val="page number"/>
    <w:basedOn w:val="DefaultParagraphFont"/>
    <w:rsid w:val="005A7C6A"/>
  </w:style>
  <w:style w:type="paragraph" w:styleId="BodyText">
    <w:name w:val="Body Text"/>
    <w:basedOn w:val="Normal"/>
    <w:rsid w:val="005A7C6A"/>
    <w:rPr>
      <w:b/>
    </w:rPr>
  </w:style>
  <w:style w:type="paragraph" w:styleId="DocumentMap">
    <w:name w:val="Document Map"/>
    <w:basedOn w:val="Normal"/>
    <w:semiHidden/>
    <w:rsid w:val="005A7C6A"/>
    <w:pPr>
      <w:shd w:val="clear" w:color="auto" w:fill="000080"/>
    </w:pPr>
    <w:rPr>
      <w:rFonts w:ascii="Tahoma" w:hAnsi="Tahoma"/>
    </w:rPr>
  </w:style>
  <w:style w:type="paragraph" w:customStyle="1" w:styleId="ContactText">
    <w:name w:val="ContactText"/>
    <w:basedOn w:val="Normal"/>
    <w:rsid w:val="00E810B9"/>
    <w:pPr>
      <w:widowControl/>
    </w:pPr>
    <w:rPr>
      <w:snapToGrid/>
      <w:sz w:val="20"/>
    </w:rPr>
  </w:style>
  <w:style w:type="paragraph" w:styleId="BlockText">
    <w:name w:val="Block Text"/>
    <w:basedOn w:val="Normal"/>
    <w:rsid w:val="00E810B9"/>
    <w:pPr>
      <w:snapToGrid w:val="0"/>
      <w:spacing w:after="120"/>
      <w:ind w:left="1166" w:right="288"/>
    </w:pPr>
  </w:style>
  <w:style w:type="paragraph" w:styleId="BodyTextIndent3">
    <w:name w:val="Body Text Indent 3"/>
    <w:basedOn w:val="Normal"/>
    <w:rsid w:val="00E668A1"/>
    <w:pPr>
      <w:spacing w:after="120"/>
      <w:ind w:left="360"/>
    </w:pPr>
    <w:rPr>
      <w:sz w:val="16"/>
      <w:szCs w:val="16"/>
    </w:rPr>
  </w:style>
  <w:style w:type="paragraph" w:styleId="BalloonText">
    <w:name w:val="Balloon Text"/>
    <w:basedOn w:val="Normal"/>
    <w:semiHidden/>
    <w:rsid w:val="002C2ADF"/>
    <w:rPr>
      <w:rFonts w:ascii="Arial" w:hAnsi="Arial" w:cs="Arial"/>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S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SDAgendaTemplate.dot</Template>
  <TotalTime>1</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subject/>
  <dc:creator>Jayaprakash R Boreddy</dc:creator>
  <cp:keywords/>
  <dc:description/>
  <cp:lastModifiedBy>Spanfil</cp:lastModifiedBy>
  <cp:revision>2</cp:revision>
  <cp:lastPrinted>2012-06-22T17:49:00Z</cp:lastPrinted>
  <dcterms:created xsi:type="dcterms:W3CDTF">2012-06-22T17:50:00Z</dcterms:created>
  <dcterms:modified xsi:type="dcterms:W3CDTF">2012-06-22T17:50:00Z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-1865960830</vt:i4>
  </property>
  <property fmtid="{D5CDD505-2E9C-101B-9397-08002B2CF9AE}" pid="3" name="_NewReviewCycle">
    <vt:lpwstr/>
  </property>
  <property fmtid="{D5CDD505-2E9C-101B-9397-08002B2CF9AE}" pid="4" name="_EmailSubject">
    <vt:lpwstr>Draft SOPs for Budget Hearings</vt:lpwstr>
  </property>
  <property fmtid="{D5CDD505-2E9C-101B-9397-08002B2CF9AE}" pid="5" name="_AuthorEmail">
    <vt:lpwstr>Andrew.Potter@sdcounty.ca.gov</vt:lpwstr>
  </property>
  <property fmtid="{D5CDD505-2E9C-101B-9397-08002B2CF9AE}" pid="6" name="_AuthorEmailDisplayName">
    <vt:lpwstr>Potter, Andrew</vt:lpwstr>
  </property>
  <property fmtid="{D5CDD505-2E9C-101B-9397-08002B2CF9AE}" pid="7" name="_PreviousAdHocReviewCycleID">
    <vt:i4>240830969</vt:i4>
  </property>
</Properties>
</file>