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70C6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STATEMENT OF PROCEEDINGS</w:t>
      </w:r>
    </w:p>
    <w:p w14:paraId="562A3698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COUNTY OF SAN DIEGO CITIZENS’ LAW ENFORCEMENT REVIEW BOARD</w:t>
      </w:r>
    </w:p>
    <w:p w14:paraId="2C7D36D1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REGULAR MEETING</w:t>
      </w:r>
    </w:p>
    <w:p w14:paraId="5AACC258" w14:textId="46F12C81" w:rsidR="008B1D53" w:rsidRPr="00DF0510" w:rsidRDefault="00722515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T</w:t>
      </w:r>
      <w:r w:rsidR="008E70F2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hursday</w:t>
      </w:r>
      <w:r w:rsidR="008B1D53" w:rsidRPr="00DF05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, </w:t>
      </w:r>
      <w:r w:rsidR="008E70F2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February</w:t>
      </w:r>
      <w:r w:rsidR="008B1D53" w:rsidRPr="00DF05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8E70F2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6</w:t>
      </w:r>
      <w:r w:rsidR="008B1D53" w:rsidRPr="00DF05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, 5:30 PM</w:t>
      </w:r>
    </w:p>
    <w:p w14:paraId="30A8A2AE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COUNTY ADMINISTRATION CENTER, ROOM 302</w:t>
      </w:r>
    </w:p>
    <w:p w14:paraId="5075B897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1600 PACIFIC HIGHWAY, SAN DIEGO, CALIFORNIA</w:t>
      </w:r>
    </w:p>
    <w:p w14:paraId="4F37485B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16DF9A30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Order Of Business</w:t>
      </w:r>
    </w:p>
    <w:p w14:paraId="1B2ACFB9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46FAD18" w14:textId="43456F7B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OPEN SESSION: Meeting was called to order at </w:t>
      </w:r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5:33 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p.m. </w:t>
      </w:r>
    </w:p>
    <w:p w14:paraId="5B505718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342A2AB5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ROLL CALL</w:t>
      </w:r>
    </w:p>
    <w:p w14:paraId="50B52650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08BAC9E" w14:textId="3A80DE3B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PRESENT: </w:t>
      </w:r>
      <w:bookmarkStart w:id="0" w:name="_Hlk170806905"/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Kean-Ayub, Kene, Dr. Brown, Fasano, Mendelson, Federico Mondragon, Ware </w:t>
      </w:r>
    </w:p>
    <w:bookmarkEnd w:id="0"/>
    <w:p w14:paraId="196A1646" w14:textId="3E4F0931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ABSENT:</w:t>
      </w:r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Pintar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</w:p>
    <w:p w14:paraId="15E52BFC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13D53100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STATEMENT</w:t>
      </w:r>
    </w:p>
    <w:p w14:paraId="74C5874B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8E42E39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PUBLIC COMMENTS</w:t>
      </w:r>
    </w:p>
    <w:p w14:paraId="44CE22CA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3319704E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MINUTES APPROVAL</w:t>
      </w:r>
    </w:p>
    <w:p w14:paraId="71F640C4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0F1F96A4" w14:textId="77777777" w:rsidR="008B1D53" w:rsidRPr="00DF0510" w:rsidRDefault="008B1D53" w:rsidP="008B1D53">
      <w:pPr>
        <w:ind w:left="720"/>
        <w:contextualSpacing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ACTION: </w:t>
      </w:r>
    </w:p>
    <w:p w14:paraId="49E2D9BC" w14:textId="77777777" w:rsidR="008B1D53" w:rsidRPr="00DF0510" w:rsidRDefault="008B1D53" w:rsidP="008B1D53">
      <w:pPr>
        <w:ind w:left="720"/>
        <w:contextualSpacing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1EC7D811" w14:textId="4D7680CB" w:rsidR="008B1D53" w:rsidRPr="00DF0510" w:rsidRDefault="008B1D53" w:rsidP="008B1D53">
      <w:pPr>
        <w:ind w:left="720"/>
        <w:contextualSpacing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bookmarkStart w:id="1" w:name="_Hlk135388865"/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ON MOTION of Member</w:t>
      </w:r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Dr. Brown 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seconded by Member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Fasano 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CLERB approved its </w:t>
      </w:r>
      <w:r w:rsidR="00D01F7D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December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="00F20732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17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, 2024, Meeting minutes.</w:t>
      </w:r>
    </w:p>
    <w:p w14:paraId="73B8C4B0" w14:textId="77777777" w:rsidR="008B1D53" w:rsidRPr="00DF0510" w:rsidRDefault="008B1D53" w:rsidP="008B1D53">
      <w:pPr>
        <w:ind w:left="720"/>
        <w:contextualSpacing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125E7CD7" w14:textId="79207F7A" w:rsidR="008B1D53" w:rsidRPr="00DF0510" w:rsidRDefault="008B1D53" w:rsidP="008B1D53">
      <w:pPr>
        <w:ind w:left="1440"/>
        <w:contextualSpacing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bookmarkStart w:id="2" w:name="_Hlk142638105"/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AYES: </w:t>
      </w:r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7</w:t>
      </w:r>
    </w:p>
    <w:p w14:paraId="4DE802F8" w14:textId="5637D52B" w:rsidR="008B1D53" w:rsidRPr="00DF0510" w:rsidRDefault="008B1D53" w:rsidP="008B1D53">
      <w:pPr>
        <w:ind w:left="1440"/>
        <w:contextualSpacing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ABSTAIN: </w:t>
      </w:r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0</w:t>
      </w:r>
    </w:p>
    <w:p w14:paraId="58C6CD24" w14:textId="36F9C244" w:rsidR="008B1D53" w:rsidRPr="00DF0510" w:rsidRDefault="008B1D53" w:rsidP="008B1D53">
      <w:pPr>
        <w:ind w:left="1440"/>
        <w:contextualSpacing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NOES: </w:t>
      </w:r>
      <w:r w:rsid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0</w:t>
      </w:r>
    </w:p>
    <w:bookmarkEnd w:id="1"/>
    <w:bookmarkEnd w:id="2"/>
    <w:p w14:paraId="5DB8D13E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33F2426E" w14:textId="3FC56CF8" w:rsidR="008B1D53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542BE6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PRESENTATION/TRAINING: </w:t>
      </w:r>
      <w:r w:rsidR="00616231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Probation Chief Tamika</w:t>
      </w:r>
      <w:r w:rsidR="00A71754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Nelson</w:t>
      </w:r>
    </w:p>
    <w:p w14:paraId="0B5E6BB0" w14:textId="77777777" w:rsidR="00E152CF" w:rsidRPr="00542BE6" w:rsidRDefault="00E152CF" w:rsidP="00E152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6FEB4FB9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EXECUTIVE OFFICER’S REPORT</w:t>
      </w:r>
    </w:p>
    <w:p w14:paraId="315E5D46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0C2D2405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BOARD CHAIR’S REPORT</w:t>
      </w:r>
    </w:p>
    <w:p w14:paraId="3ACB8246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2C518296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NEW BUSINESS</w:t>
      </w:r>
    </w:p>
    <w:p w14:paraId="4E0B6F16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27B17A7B" w14:textId="77777777" w:rsidR="008B1D53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UNFINISHED BUSINESS</w:t>
      </w:r>
    </w:p>
    <w:p w14:paraId="3E893CD6" w14:textId="77777777" w:rsidR="00BC42F7" w:rsidRDefault="00BC42F7" w:rsidP="00BC42F7">
      <w:pPr>
        <w:ind w:left="360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06565A07" w14:textId="50035206" w:rsidR="00BC42F7" w:rsidRPr="00BC42F7" w:rsidRDefault="00BC42F7" w:rsidP="00BC42F7">
      <w:pPr>
        <w:ind w:left="360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ON MOTION of Member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Kenk</w:t>
      </w:r>
      <w:r w:rsidRP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seconded by Member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Dr. Brown</w:t>
      </w:r>
      <w:r w:rsidRP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CLERB approved its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Rules &amp; Regulations</w:t>
      </w:r>
      <w:r w:rsidRP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.</w:t>
      </w:r>
    </w:p>
    <w:p w14:paraId="5C549E42" w14:textId="3AF6FA4D" w:rsidR="00BC42F7" w:rsidRPr="00BC42F7" w:rsidRDefault="00BC42F7" w:rsidP="00BC42F7">
      <w:pPr>
        <w:pStyle w:val="ListParagrap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AYES: </w:t>
      </w:r>
      <w:r w:rsidR="00844F62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6</w:t>
      </w:r>
    </w:p>
    <w:p w14:paraId="35483F17" w14:textId="37B25B34" w:rsidR="00BC42F7" w:rsidRPr="00BC42F7" w:rsidRDefault="00BC42F7" w:rsidP="00BC42F7">
      <w:pPr>
        <w:pStyle w:val="ListParagrap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ABSTAIN: </w:t>
      </w:r>
      <w:r w:rsidR="00844F62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1</w:t>
      </w:r>
    </w:p>
    <w:p w14:paraId="2FA92B86" w14:textId="77777777" w:rsidR="00BC42F7" w:rsidRPr="00BC42F7" w:rsidRDefault="00BC42F7" w:rsidP="00BC42F7">
      <w:pPr>
        <w:pStyle w:val="ListParagrap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BC42F7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NOES: 0</w:t>
      </w:r>
    </w:p>
    <w:p w14:paraId="5EB49234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059C6B5" w14:textId="77777777" w:rsidR="008B1D53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BOARD MEMBER COMMENTS</w:t>
      </w:r>
    </w:p>
    <w:p w14:paraId="1F28E439" w14:textId="77777777" w:rsidR="008B1D53" w:rsidRPr="000F6B83" w:rsidRDefault="008B1D53" w:rsidP="008B1D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7EC829B5" w14:textId="77777777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BOARD MEMBER QUERY for SHERIFF/PROBATION LIASON(S)</w:t>
      </w:r>
    </w:p>
    <w:p w14:paraId="5FF4FE23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4C66872" w14:textId="431153B4" w:rsidR="008B1D53" w:rsidRPr="00DF0510" w:rsidRDefault="008B1D53" w:rsidP="008B1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CLOSED SESSION: TIME CERTAIN –</w:t>
      </w:r>
      <w:r w:rsidR="00421CEC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8:00</w:t>
      </w:r>
      <w:r w:rsidR="00E152CF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PM</w:t>
      </w:r>
    </w:p>
    <w:p w14:paraId="5AA1AE2F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07A439F0" w14:textId="08E13BFB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The Board adjourned open session at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="00844F62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7:32 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p.m.</w:t>
      </w:r>
    </w:p>
    <w:p w14:paraId="424F5F24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7A01AF55" w14:textId="43044704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The Board entered closed session at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="00844F62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7:51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p.m.</w:t>
      </w:r>
    </w:p>
    <w:p w14:paraId="2DB0461E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E7EB8A6" w14:textId="77777777" w:rsidR="008B1D53" w:rsidRPr="00DF0510" w:rsidRDefault="008B1D53" w:rsidP="008B1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bookmarkStart w:id="3" w:name="_Hlk139021560"/>
      <w:r w:rsidRPr="00DF0510">
        <w:rPr>
          <w:rFonts w:ascii="Times New Roman" w:eastAsia="Times New Roman" w:hAnsi="Times New Roman" w:cs="Times New Roman"/>
          <w:snapToGrid w:val="0"/>
          <w:kern w:val="0"/>
          <w:sz w:val="23"/>
          <w:szCs w:val="23"/>
          <w14:ligatures w14:val="none"/>
        </w:rPr>
        <w:t>PUBLIC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EMPLOYEE DISCIPLINE/DISMISSAL/RELEASE</w:t>
      </w:r>
    </w:p>
    <w:p w14:paraId="3E7EAAA5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Discussion &amp; Consideration of Complaints &amp; Reports</w:t>
      </w:r>
      <w:bookmarkEnd w:id="3"/>
    </w:p>
    <w:p w14:paraId="1C655CD4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77A6DF2B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sectPr w:rsidR="008B1D53" w:rsidRPr="00DF0510" w:rsidSect="008B1D53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215497" w14:textId="3594F0C0" w:rsidR="00FA5E4C" w:rsidRDefault="006C5428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</w:t>
      </w:r>
      <w:r w:rsidR="002A34A5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3-070/DAVIS</w:t>
      </w:r>
    </w:p>
    <w:p w14:paraId="3DA94947" w14:textId="269F89BD" w:rsidR="002A34A5" w:rsidRDefault="002A34A5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23156/SANCHEZ</w:t>
      </w:r>
    </w:p>
    <w:p w14:paraId="668BFE1D" w14:textId="6945BC96" w:rsidR="002A34A5" w:rsidRDefault="00920051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24-022/VALENZUELA</w:t>
      </w:r>
    </w:p>
    <w:p w14:paraId="1EF35788" w14:textId="1C2C10FF" w:rsidR="00920051" w:rsidRDefault="00920051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24-023/GILLE</w:t>
      </w:r>
      <w:r w:rsidR="0087284F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TE</w:t>
      </w:r>
    </w:p>
    <w:p w14:paraId="25EAABB6" w14:textId="3B58DA32" w:rsidR="0087284F" w:rsidRDefault="0087284F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24-027/CHAVEZ</w:t>
      </w:r>
    </w:p>
    <w:p w14:paraId="4AA9C2E7" w14:textId="45D2DAD2" w:rsidR="0087284F" w:rsidRDefault="005D5D08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24-028/SALAZAR</w:t>
      </w:r>
    </w:p>
    <w:p w14:paraId="2F0AF7DD" w14:textId="6F10A096" w:rsidR="005D5D08" w:rsidRDefault="00B5326B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24-035/CATES</w:t>
      </w:r>
    </w:p>
    <w:p w14:paraId="12F8CB93" w14:textId="79CDF47D" w:rsidR="00B5326B" w:rsidRDefault="00B5326B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24-054/ALHOUT</w:t>
      </w:r>
    </w:p>
    <w:p w14:paraId="68682EA5" w14:textId="7F215ADB" w:rsidR="00B5326B" w:rsidRDefault="00DA39A3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24-056/ESTRADA</w:t>
      </w:r>
    </w:p>
    <w:p w14:paraId="5BEFDEC2" w14:textId="3A703EB6" w:rsidR="00DA39A3" w:rsidRDefault="00DA39A3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24-060/LASTER</w:t>
      </w:r>
    </w:p>
    <w:p w14:paraId="6CD8959C" w14:textId="186541A1" w:rsidR="004205BF" w:rsidRDefault="004205BF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24-064/COLES</w:t>
      </w:r>
    </w:p>
    <w:p w14:paraId="57BA75E2" w14:textId="2E389B7D" w:rsidR="004205BF" w:rsidRDefault="001B6CB2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24-078/CARTER</w:t>
      </w:r>
    </w:p>
    <w:p w14:paraId="5C9FFEAD" w14:textId="313AA050" w:rsidR="001B6CB2" w:rsidRDefault="001B6CB2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24-085/CHOE</w:t>
      </w:r>
    </w:p>
    <w:p w14:paraId="1FF38799" w14:textId="7AF8619F" w:rsidR="00CA6B82" w:rsidRDefault="00CA6B82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24-090</w:t>
      </w:r>
      <w:r w:rsidR="006E14FF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/SANDOVAL</w:t>
      </w:r>
    </w:p>
    <w:p w14:paraId="3C3A91D2" w14:textId="21F9BECD" w:rsidR="004463D6" w:rsidRDefault="004463D6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24-098</w:t>
      </w:r>
      <w:r w:rsidR="0017184A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/MCNALLY</w:t>
      </w:r>
    </w:p>
    <w:p w14:paraId="3CB3C342" w14:textId="347C6EB7" w:rsidR="0017184A" w:rsidRDefault="0017184A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24-110/MADRID</w:t>
      </w:r>
    </w:p>
    <w:p w14:paraId="18B91F72" w14:textId="77777777" w:rsidR="0017184A" w:rsidRDefault="0017184A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4C17582E" w14:textId="77777777" w:rsidR="006E14FF" w:rsidRDefault="006E14FF" w:rsidP="0037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3E7267BA" w14:textId="77777777" w:rsidR="00742820" w:rsidRPr="00DF0510" w:rsidRDefault="00742820" w:rsidP="0089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0B1F2E5F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sectPr w:rsidR="008B1D53" w:rsidRPr="00DF0510" w:rsidSect="008B1D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42AA09" w14:textId="77777777" w:rsidR="008B1D53" w:rsidRPr="00DF0510" w:rsidRDefault="008B1D53" w:rsidP="008B1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0681E59A" w14:textId="50449337" w:rsidR="008B1D53" w:rsidRPr="00DF0510" w:rsidRDefault="008B1D53" w:rsidP="008B1D5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There being no further business, the Board adjourned at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="00844F62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10:15 </w:t>
      </w: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p.m.</w:t>
      </w:r>
    </w:p>
    <w:p w14:paraId="4051FF9D" w14:textId="77777777" w:rsidR="008B1D53" w:rsidRPr="00DF0510" w:rsidRDefault="008B1D53" w:rsidP="008B1D5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24C80C7E" w14:textId="77777777" w:rsidR="008B1D53" w:rsidRPr="00DF0510" w:rsidRDefault="008B1D53" w:rsidP="008B1D53">
      <w:pPr>
        <w:rPr>
          <w:sz w:val="23"/>
          <w:szCs w:val="23"/>
        </w:rPr>
      </w:pPr>
    </w:p>
    <w:p w14:paraId="29940B2D" w14:textId="77777777" w:rsidR="008B1D53" w:rsidRPr="00DF0510" w:rsidRDefault="008B1D53" w:rsidP="008B1D53">
      <w:pPr>
        <w:rPr>
          <w:sz w:val="23"/>
          <w:szCs w:val="23"/>
        </w:rPr>
      </w:pPr>
    </w:p>
    <w:p w14:paraId="00EBA316" w14:textId="77777777" w:rsidR="00BC26B3" w:rsidRDefault="00BC26B3" w:rsidP="008B1D53">
      <w:pPr>
        <w:rPr>
          <w:sz w:val="23"/>
          <w:szCs w:val="23"/>
        </w:rPr>
      </w:pPr>
    </w:p>
    <w:p w14:paraId="15C64A3A" w14:textId="77777777" w:rsidR="008B1D53" w:rsidRPr="00DF0510" w:rsidRDefault="008B1D53" w:rsidP="008B1D53">
      <w:pPr>
        <w:rPr>
          <w:sz w:val="23"/>
          <w:szCs w:val="23"/>
        </w:rPr>
      </w:pPr>
    </w:p>
    <w:p w14:paraId="731A5AD9" w14:textId="77777777" w:rsidR="008B1D53" w:rsidRPr="00DF0510" w:rsidRDefault="008B1D53" w:rsidP="008B1D53">
      <w:pPr>
        <w:rPr>
          <w:sz w:val="23"/>
          <w:szCs w:val="23"/>
        </w:rPr>
      </w:pPr>
    </w:p>
    <w:p w14:paraId="2E260E6C" w14:textId="27DECFBB" w:rsidR="001D39E8" w:rsidRPr="008B1D53" w:rsidRDefault="008B1D53" w:rsidP="008B1D5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DF0510">
        <w:rPr>
          <w:rFonts w:ascii="Times New Roman" w:hAnsi="Times New Roman" w:cs="Times New Roman"/>
          <w:color w:val="000000"/>
          <w:kern w:val="0"/>
          <w:sz w:val="23"/>
          <w:szCs w:val="23"/>
          <w14:ligatures w14:val="none"/>
        </w:rPr>
        <w:t>County of San Diego Citizens’ Law Enforcement Review Board</w:t>
      </w:r>
    </w:p>
    <w:sectPr w:rsidR="001D39E8" w:rsidRPr="008B1D53" w:rsidSect="008B1D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17B2" w14:textId="77777777" w:rsidR="003D1B6F" w:rsidRDefault="003D1B6F">
      <w:pPr>
        <w:spacing w:after="0" w:line="240" w:lineRule="auto"/>
      </w:pPr>
      <w:r>
        <w:separator/>
      </w:r>
    </w:p>
  </w:endnote>
  <w:endnote w:type="continuationSeparator" w:id="0">
    <w:p w14:paraId="0DB0F11A" w14:textId="77777777" w:rsidR="003D1B6F" w:rsidRDefault="003D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617E" w14:textId="77777777" w:rsidR="003D1B6F" w:rsidRDefault="003D1B6F">
      <w:pPr>
        <w:spacing w:after="0" w:line="240" w:lineRule="auto"/>
      </w:pPr>
      <w:r>
        <w:separator/>
      </w:r>
    </w:p>
  </w:footnote>
  <w:footnote w:type="continuationSeparator" w:id="0">
    <w:p w14:paraId="4C455DF8" w14:textId="77777777" w:rsidR="003D1B6F" w:rsidRDefault="003D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3876" w14:textId="09B1D7C1" w:rsidR="00EB7C23" w:rsidRDefault="00EB7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7BF5" w14:textId="06AEC42F" w:rsidR="00EB7C23" w:rsidRDefault="00EB7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08CB" w14:textId="728C414B" w:rsidR="00EB7C23" w:rsidRDefault="00EB7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7857"/>
    <w:multiLevelType w:val="hybridMultilevel"/>
    <w:tmpl w:val="4DE4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4257F"/>
    <w:multiLevelType w:val="hybridMultilevel"/>
    <w:tmpl w:val="856634DA"/>
    <w:lvl w:ilvl="0" w:tplc="724C4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979988">
    <w:abstractNumId w:val="0"/>
  </w:num>
  <w:num w:numId="2" w16cid:durableId="190637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53"/>
    <w:rsid w:val="000A786B"/>
    <w:rsid w:val="000C4F54"/>
    <w:rsid w:val="0010754B"/>
    <w:rsid w:val="00136E58"/>
    <w:rsid w:val="00170B4A"/>
    <w:rsid w:val="0017184A"/>
    <w:rsid w:val="001B6CB2"/>
    <w:rsid w:val="001D39E8"/>
    <w:rsid w:val="00221F3F"/>
    <w:rsid w:val="00255CBE"/>
    <w:rsid w:val="002A34A5"/>
    <w:rsid w:val="002D28DA"/>
    <w:rsid w:val="002F7082"/>
    <w:rsid w:val="003037FA"/>
    <w:rsid w:val="00371A1A"/>
    <w:rsid w:val="00387449"/>
    <w:rsid w:val="003B670B"/>
    <w:rsid w:val="003D1B6F"/>
    <w:rsid w:val="003D7284"/>
    <w:rsid w:val="004205BF"/>
    <w:rsid w:val="00421CEC"/>
    <w:rsid w:val="004463D6"/>
    <w:rsid w:val="00464CF9"/>
    <w:rsid w:val="004976DE"/>
    <w:rsid w:val="004C4AD7"/>
    <w:rsid w:val="00542BE6"/>
    <w:rsid w:val="005C4B87"/>
    <w:rsid w:val="005D5D08"/>
    <w:rsid w:val="00616231"/>
    <w:rsid w:val="006C5428"/>
    <w:rsid w:val="006D37C1"/>
    <w:rsid w:val="006E14FF"/>
    <w:rsid w:val="00702DE2"/>
    <w:rsid w:val="00722515"/>
    <w:rsid w:val="00742820"/>
    <w:rsid w:val="0078796B"/>
    <w:rsid w:val="00844F62"/>
    <w:rsid w:val="0087284F"/>
    <w:rsid w:val="0089416D"/>
    <w:rsid w:val="008B1D53"/>
    <w:rsid w:val="008E70F2"/>
    <w:rsid w:val="00902538"/>
    <w:rsid w:val="00916FED"/>
    <w:rsid w:val="00920051"/>
    <w:rsid w:val="009231AB"/>
    <w:rsid w:val="00992390"/>
    <w:rsid w:val="00A71754"/>
    <w:rsid w:val="00B5326B"/>
    <w:rsid w:val="00B571B1"/>
    <w:rsid w:val="00BC03DB"/>
    <w:rsid w:val="00BC26B3"/>
    <w:rsid w:val="00BC42F7"/>
    <w:rsid w:val="00CA6B82"/>
    <w:rsid w:val="00D008DD"/>
    <w:rsid w:val="00D01F7D"/>
    <w:rsid w:val="00D12D1D"/>
    <w:rsid w:val="00D235E0"/>
    <w:rsid w:val="00DA39A3"/>
    <w:rsid w:val="00DE57E6"/>
    <w:rsid w:val="00E152CF"/>
    <w:rsid w:val="00EB7C23"/>
    <w:rsid w:val="00F20732"/>
    <w:rsid w:val="00F50C41"/>
    <w:rsid w:val="00FA5E4C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C8ED6"/>
  <w15:chartTrackingRefBased/>
  <w15:docId w15:val="{A7FF24C9-3C43-4F33-BB8B-8623554C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F7"/>
  </w:style>
  <w:style w:type="paragraph" w:styleId="Heading1">
    <w:name w:val="heading 1"/>
    <w:basedOn w:val="Normal"/>
    <w:next w:val="Normal"/>
    <w:link w:val="Heading1Char"/>
    <w:uiPriority w:val="9"/>
    <w:qFormat/>
    <w:rsid w:val="008B1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D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B1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c0163-daeb-4887-b806-6dca3975eaa2">
      <Terms xmlns="http://schemas.microsoft.com/office/infopath/2007/PartnerControls"/>
    </lcf76f155ced4ddcb4097134ff3c332f>
    <TaxCatchAll xmlns="b6e5d57a-f97f-43fe-ac8d-44455baa23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2A3A7B98624094F50D57B2BE3CBB" ma:contentTypeVersion="15" ma:contentTypeDescription="Create a new document." ma:contentTypeScope="" ma:versionID="110d0df61da631fb74d0fa15c266252d">
  <xsd:schema xmlns:xsd="http://www.w3.org/2001/XMLSchema" xmlns:xs="http://www.w3.org/2001/XMLSchema" xmlns:p="http://schemas.microsoft.com/office/2006/metadata/properties" xmlns:ns2="0cfc0163-daeb-4887-b806-6dca3975eaa2" xmlns:ns3="b6e5d57a-f97f-43fe-ac8d-44455baa238f" targetNamespace="http://schemas.microsoft.com/office/2006/metadata/properties" ma:root="true" ma:fieldsID="86a236ab8767fdf994bfac450dbf8ebb" ns2:_="" ns3:_="">
    <xsd:import namespace="0cfc0163-daeb-4887-b806-6dca3975eaa2"/>
    <xsd:import namespace="b6e5d57a-f97f-43fe-ac8d-44455baa2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c0163-daeb-4887-b806-6dca3975e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d57a-f97f-43fe-ac8d-44455baa2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6062a9-03e5-4e52-8ff4-60342c9aa976}" ma:internalName="TaxCatchAll" ma:showField="CatchAllData" ma:web="b6e5d57a-f97f-43fe-ac8d-44455baa2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72E3B-6348-49EF-B699-1EBE55CE4A5A}">
  <ds:schemaRefs>
    <ds:schemaRef ds:uri="http://schemas.microsoft.com/office/2006/metadata/properties"/>
    <ds:schemaRef ds:uri="http://schemas.microsoft.com/office/infopath/2007/PartnerControls"/>
    <ds:schemaRef ds:uri="0cfc0163-daeb-4887-b806-6dca3975eaa2"/>
    <ds:schemaRef ds:uri="b6e5d57a-f97f-43fe-ac8d-44455baa238f"/>
  </ds:schemaRefs>
</ds:datastoreItem>
</file>

<file path=customXml/itemProps2.xml><?xml version="1.0" encoding="utf-8"?>
<ds:datastoreItem xmlns:ds="http://schemas.openxmlformats.org/officeDocument/2006/customXml" ds:itemID="{66756BDD-ED71-4AAF-AF41-03C9AC635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E78F9-8CAD-4706-9704-4DBC781BB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c0163-daeb-4887-b806-6dca3975eaa2"/>
    <ds:schemaRef ds:uri="b6e5d57a-f97f-43fe-ac8d-44455baa2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County of San Diego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Melad, Aurora</dc:creator>
  <cp:keywords/>
  <dc:description/>
  <cp:lastModifiedBy>Hakak, Nawras</cp:lastModifiedBy>
  <cp:revision>2</cp:revision>
  <dcterms:created xsi:type="dcterms:W3CDTF">2025-03-11T18:30:00Z</dcterms:created>
  <dcterms:modified xsi:type="dcterms:W3CDTF">2025-03-11T18:30:00Z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0x010100AF322A3A7B98624094F50D57B2BE3CBB</vt:lpwstr>
  </property>
</Properties>
</file>