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3EB59" w14:textId="77777777" w:rsidR="007756CE" w:rsidRDefault="00E50B6F" w:rsidP="00464EF1">
      <w:pPr>
        <w:pBdr>
          <w:bottom w:val="single" w:sz="4" w:space="1" w:color="auto"/>
        </w:pBdr>
        <w:rPr>
          <w:rFonts w:asciiTheme="majorHAnsi" w:hAnsiTheme="majorHAnsi"/>
        </w:rPr>
      </w:pPr>
      <w:bookmarkStart w:id="0" w:name="_Hlk531264213"/>
      <w:bookmarkStart w:id="1" w:name="_Hlk531263350"/>
      <w:r>
        <w:rPr>
          <w:rFonts w:asciiTheme="majorHAnsi" w:hAnsiTheme="majorHAnsi"/>
          <w:b/>
        </w:rPr>
        <w:t xml:space="preserve">6.0 </w:t>
      </w:r>
      <w:r w:rsidR="00323042">
        <w:rPr>
          <w:rFonts w:asciiTheme="majorHAnsi" w:hAnsiTheme="majorHAnsi"/>
          <w:b/>
        </w:rPr>
        <w:t xml:space="preserve">General </w:t>
      </w:r>
      <w:r w:rsidR="008F4252">
        <w:rPr>
          <w:rFonts w:asciiTheme="majorHAnsi" w:hAnsiTheme="majorHAnsi"/>
          <w:b/>
        </w:rPr>
        <w:t>Requirement</w:t>
      </w:r>
      <w:r w:rsidR="007756CE" w:rsidRPr="000555BA">
        <w:rPr>
          <w:rFonts w:asciiTheme="majorHAnsi" w:hAnsiTheme="majorHAnsi"/>
          <w:b/>
        </w:rPr>
        <w:t>s</w:t>
      </w:r>
    </w:p>
    <w:p w14:paraId="4A886DAE" w14:textId="77777777" w:rsidR="00F61A3B" w:rsidRPr="00B4359C" w:rsidRDefault="009A64B7" w:rsidP="00464EF1">
      <w:pPr>
        <w:pStyle w:val="ListParagraph"/>
        <w:numPr>
          <w:ilvl w:val="0"/>
          <w:numId w:val="7"/>
        </w:numPr>
        <w:spacing w:after="120"/>
        <w:contextualSpacing w:val="0"/>
        <w:rPr>
          <w:rFonts w:asciiTheme="majorHAnsi" w:hAnsiTheme="majorHAnsi"/>
          <w:sz w:val="22"/>
        </w:rPr>
      </w:pPr>
      <w:bookmarkStart w:id="2" w:name="_Hlk534199704"/>
      <w:r>
        <w:rPr>
          <w:rFonts w:asciiTheme="majorHAnsi" w:hAnsiTheme="majorHAnsi"/>
          <w:sz w:val="22"/>
        </w:rPr>
        <w:t xml:space="preserve">Use this </w:t>
      </w:r>
      <w:r w:rsidR="007756CE" w:rsidRPr="00B4359C">
        <w:rPr>
          <w:rFonts w:asciiTheme="majorHAnsi" w:hAnsiTheme="majorHAnsi"/>
          <w:sz w:val="22"/>
        </w:rPr>
        <w:t xml:space="preserve">attachment </w:t>
      </w:r>
      <w:r>
        <w:rPr>
          <w:rFonts w:asciiTheme="majorHAnsi" w:hAnsiTheme="majorHAnsi"/>
          <w:sz w:val="22"/>
        </w:rPr>
        <w:t xml:space="preserve">to document all proposed </w:t>
      </w:r>
      <w:r w:rsidR="00B4359C" w:rsidRPr="00B4359C">
        <w:rPr>
          <w:rFonts w:asciiTheme="majorHAnsi" w:hAnsiTheme="majorHAnsi"/>
          <w:sz w:val="22"/>
        </w:rPr>
        <w:t>(1) s</w:t>
      </w:r>
      <w:bookmarkEnd w:id="0"/>
      <w:r w:rsidR="007756CE" w:rsidRPr="00B4359C">
        <w:rPr>
          <w:rFonts w:asciiTheme="majorHAnsi" w:hAnsiTheme="majorHAnsi"/>
          <w:sz w:val="22"/>
        </w:rPr>
        <w:t>elf-mitigating,</w:t>
      </w:r>
      <w:r w:rsidR="00B4359C" w:rsidRPr="00B4359C">
        <w:rPr>
          <w:rFonts w:asciiTheme="majorHAnsi" w:hAnsiTheme="majorHAnsi"/>
          <w:sz w:val="22"/>
        </w:rPr>
        <w:t xml:space="preserve"> (2) d</w:t>
      </w:r>
      <w:r w:rsidR="007756CE" w:rsidRPr="00B4359C">
        <w:rPr>
          <w:rFonts w:asciiTheme="majorHAnsi" w:hAnsiTheme="majorHAnsi"/>
          <w:sz w:val="22"/>
        </w:rPr>
        <w:t xml:space="preserve">e minimis, </w:t>
      </w:r>
      <w:r>
        <w:rPr>
          <w:rFonts w:asciiTheme="majorHAnsi" w:hAnsiTheme="majorHAnsi"/>
          <w:sz w:val="22"/>
        </w:rPr>
        <w:t>and</w:t>
      </w:r>
      <w:r w:rsidR="00B4359C" w:rsidRPr="00B4359C">
        <w:rPr>
          <w:rFonts w:asciiTheme="majorHAnsi" w:hAnsiTheme="majorHAnsi"/>
          <w:sz w:val="22"/>
        </w:rPr>
        <w:t xml:space="preserve"> (3) s</w:t>
      </w:r>
      <w:r w:rsidR="007756CE" w:rsidRPr="00B4359C">
        <w:rPr>
          <w:rFonts w:asciiTheme="majorHAnsi" w:hAnsiTheme="majorHAnsi"/>
          <w:sz w:val="22"/>
        </w:rPr>
        <w:t>elf-retaining</w:t>
      </w:r>
      <w:r>
        <w:rPr>
          <w:rFonts w:asciiTheme="majorHAnsi" w:hAnsiTheme="majorHAnsi"/>
          <w:sz w:val="22"/>
        </w:rPr>
        <w:t xml:space="preserve"> DMAs</w:t>
      </w:r>
      <w:r w:rsidR="007756CE" w:rsidRPr="00B4359C">
        <w:rPr>
          <w:rFonts w:asciiTheme="majorHAnsi" w:hAnsiTheme="majorHAnsi"/>
          <w:sz w:val="22"/>
        </w:rPr>
        <w:t>.</w:t>
      </w:r>
      <w:r w:rsidR="00B4359C" w:rsidRPr="00B4359C">
        <w:rPr>
          <w:rFonts w:asciiTheme="majorHAnsi" w:hAnsiTheme="majorHAnsi"/>
          <w:sz w:val="22"/>
        </w:rPr>
        <w:t xml:space="preserve">  </w:t>
      </w:r>
      <w:bookmarkEnd w:id="1"/>
      <w:r w:rsidR="00DC46C6" w:rsidRPr="00B4359C">
        <w:rPr>
          <w:rFonts w:asciiTheme="majorHAnsi" w:hAnsiTheme="majorHAnsi"/>
          <w:sz w:val="22"/>
        </w:rPr>
        <w:t xml:space="preserve">Indicate </w:t>
      </w:r>
      <w:r w:rsidR="00AE5CE5" w:rsidRPr="00B4359C">
        <w:rPr>
          <w:rFonts w:asciiTheme="majorHAnsi" w:hAnsiTheme="majorHAnsi"/>
          <w:sz w:val="22"/>
        </w:rPr>
        <w:t>under “</w:t>
      </w:r>
      <w:r w:rsidR="00341A87" w:rsidRPr="00B4359C">
        <w:rPr>
          <w:rFonts w:asciiTheme="majorHAnsi" w:hAnsiTheme="majorHAnsi"/>
          <w:sz w:val="22"/>
        </w:rPr>
        <w:t xml:space="preserve">DMA </w:t>
      </w:r>
      <w:r w:rsidR="005236C0" w:rsidRPr="00B4359C">
        <w:rPr>
          <w:rFonts w:asciiTheme="majorHAnsi" w:hAnsiTheme="majorHAnsi"/>
          <w:sz w:val="22"/>
        </w:rPr>
        <w:t>Compliance Option</w:t>
      </w:r>
      <w:r w:rsidR="00AE5CE5" w:rsidRPr="00B4359C">
        <w:rPr>
          <w:rFonts w:asciiTheme="majorHAnsi" w:hAnsiTheme="majorHAnsi"/>
          <w:sz w:val="22"/>
        </w:rPr>
        <w:t xml:space="preserve">” </w:t>
      </w:r>
      <w:r w:rsidR="00B4359C">
        <w:rPr>
          <w:rFonts w:asciiTheme="majorHAnsi" w:hAnsiTheme="majorHAnsi"/>
          <w:sz w:val="22"/>
        </w:rPr>
        <w:t xml:space="preserve">below which </w:t>
      </w:r>
      <w:r w:rsidR="00DC46C6" w:rsidRPr="00B4359C">
        <w:rPr>
          <w:rFonts w:asciiTheme="majorHAnsi" w:hAnsiTheme="majorHAnsi"/>
          <w:sz w:val="22"/>
        </w:rPr>
        <w:t xml:space="preserve">design options will be </w:t>
      </w:r>
      <w:bookmarkStart w:id="3" w:name="_Hlk534200256"/>
      <w:r w:rsidR="002A5C34" w:rsidRPr="00B4359C">
        <w:rPr>
          <w:rFonts w:asciiTheme="majorHAnsi" w:hAnsiTheme="majorHAnsi"/>
          <w:sz w:val="22"/>
        </w:rPr>
        <w:t xml:space="preserve">used to satisfy structural performance requirements </w:t>
      </w:r>
      <w:r w:rsidR="00E50B6F" w:rsidRPr="00B4359C">
        <w:rPr>
          <w:rFonts w:asciiTheme="majorHAnsi" w:hAnsiTheme="majorHAnsi"/>
          <w:sz w:val="22"/>
        </w:rPr>
        <w:t>for one or more DMA</w:t>
      </w:r>
      <w:r w:rsidR="00275590" w:rsidRPr="00B4359C">
        <w:rPr>
          <w:rFonts w:asciiTheme="majorHAnsi" w:hAnsiTheme="majorHAnsi"/>
          <w:sz w:val="22"/>
        </w:rPr>
        <w:t>.</w:t>
      </w:r>
    </w:p>
    <w:tbl>
      <w:tblPr>
        <w:tblStyle w:val="TableGrid"/>
        <w:tblW w:w="9350" w:type="dxa"/>
        <w:tblLook w:val="04A0" w:firstRow="1" w:lastRow="0" w:firstColumn="1" w:lastColumn="0" w:noHBand="0" w:noVBand="1"/>
      </w:tblPr>
      <w:tblGrid>
        <w:gridCol w:w="2988"/>
        <w:gridCol w:w="2947"/>
        <w:gridCol w:w="3415"/>
      </w:tblGrid>
      <w:tr w:rsidR="00191EFF" w:rsidRPr="00AD02DB" w14:paraId="7419976B" w14:textId="77777777" w:rsidTr="003A384B">
        <w:trPr>
          <w:trHeight w:val="368"/>
        </w:trPr>
        <w:tc>
          <w:tcPr>
            <w:tcW w:w="2988" w:type="dxa"/>
          </w:tcPr>
          <w:p w14:paraId="6EE47676" w14:textId="77777777" w:rsidR="00191EFF" w:rsidRPr="003A384B" w:rsidRDefault="00341A87" w:rsidP="002B56CE">
            <w:pPr>
              <w:spacing w:line="276" w:lineRule="auto"/>
              <w:rPr>
                <w:rFonts w:asciiTheme="majorHAnsi" w:hAnsiTheme="majorHAnsi"/>
                <w:b/>
              </w:rPr>
            </w:pPr>
            <w:r w:rsidRPr="003A384B">
              <w:rPr>
                <w:rFonts w:asciiTheme="majorHAnsi" w:hAnsiTheme="majorHAnsi"/>
                <w:b/>
              </w:rPr>
              <w:t xml:space="preserve">DMA </w:t>
            </w:r>
            <w:r w:rsidR="005236C0" w:rsidRPr="003A384B">
              <w:rPr>
                <w:rFonts w:asciiTheme="majorHAnsi" w:hAnsiTheme="majorHAnsi"/>
                <w:b/>
              </w:rPr>
              <w:t>Compliance Option</w:t>
            </w:r>
          </w:p>
        </w:tc>
        <w:tc>
          <w:tcPr>
            <w:tcW w:w="2947" w:type="dxa"/>
          </w:tcPr>
          <w:p w14:paraId="4DA18D4B" w14:textId="1809EABC" w:rsidR="00191EFF" w:rsidRPr="003A384B" w:rsidRDefault="00191EFF" w:rsidP="002B56CE">
            <w:pPr>
              <w:spacing w:line="276" w:lineRule="auto"/>
              <w:rPr>
                <w:rFonts w:asciiTheme="majorHAnsi" w:hAnsiTheme="majorHAnsi"/>
                <w:b/>
              </w:rPr>
            </w:pPr>
            <w:r w:rsidRPr="003A384B">
              <w:rPr>
                <w:rFonts w:asciiTheme="majorHAnsi" w:hAnsiTheme="majorHAnsi"/>
                <w:b/>
              </w:rPr>
              <w:t>Required</w:t>
            </w:r>
            <w:r w:rsidR="004C7232" w:rsidRPr="003A384B">
              <w:rPr>
                <w:rFonts w:asciiTheme="majorHAnsi" w:hAnsiTheme="majorHAnsi"/>
                <w:b/>
              </w:rPr>
              <w:t xml:space="preserve"> </w:t>
            </w:r>
            <w:r w:rsidR="005236C0" w:rsidRPr="003A384B">
              <w:rPr>
                <w:rFonts w:asciiTheme="majorHAnsi" w:hAnsiTheme="majorHAnsi"/>
                <w:b/>
              </w:rPr>
              <w:t>Sub-a</w:t>
            </w:r>
            <w:r w:rsidR="004C7232" w:rsidRPr="003A384B">
              <w:rPr>
                <w:rFonts w:asciiTheme="majorHAnsi" w:hAnsiTheme="majorHAnsi"/>
                <w:b/>
              </w:rPr>
              <w:t>ttachments</w:t>
            </w:r>
            <w:r w:rsidR="001853DF">
              <w:rPr>
                <w:rFonts w:asciiTheme="majorHAnsi" w:hAnsiTheme="majorHAnsi"/>
                <w:b/>
              </w:rPr>
              <w:t xml:space="preserve"> or </w:t>
            </w:r>
            <w:r w:rsidR="00E166CB">
              <w:rPr>
                <w:rFonts w:asciiTheme="majorHAnsi" w:hAnsiTheme="majorHAnsi"/>
                <w:b/>
              </w:rPr>
              <w:t>P</w:t>
            </w:r>
            <w:r w:rsidR="001853DF">
              <w:rPr>
                <w:rFonts w:asciiTheme="majorHAnsi" w:hAnsiTheme="majorHAnsi"/>
                <w:b/>
              </w:rPr>
              <w:t>rintouts</w:t>
            </w:r>
          </w:p>
        </w:tc>
        <w:tc>
          <w:tcPr>
            <w:tcW w:w="3415" w:type="dxa"/>
          </w:tcPr>
          <w:p w14:paraId="49B65CF9" w14:textId="77777777" w:rsidR="00191EFF" w:rsidRPr="003A384B" w:rsidRDefault="002A0F88" w:rsidP="002B56CE">
            <w:pPr>
              <w:spacing w:line="276" w:lineRule="auto"/>
              <w:rPr>
                <w:rFonts w:asciiTheme="majorHAnsi" w:hAnsiTheme="majorHAnsi"/>
                <w:b/>
              </w:rPr>
            </w:pPr>
            <w:r w:rsidRPr="003A384B">
              <w:rPr>
                <w:rFonts w:asciiTheme="majorHAnsi" w:hAnsiTheme="majorHAnsi"/>
                <w:b/>
              </w:rPr>
              <w:t xml:space="preserve">BMPDM </w:t>
            </w:r>
            <w:r w:rsidR="005236C0" w:rsidRPr="003A384B">
              <w:rPr>
                <w:rFonts w:asciiTheme="majorHAnsi" w:hAnsiTheme="majorHAnsi"/>
                <w:b/>
              </w:rPr>
              <w:t>Design Resources</w:t>
            </w:r>
          </w:p>
        </w:tc>
      </w:tr>
      <w:permStart w:id="1247626666" w:edGrp="everyone"/>
      <w:tr w:rsidR="00191EFF" w:rsidRPr="00AD02DB" w14:paraId="15E39F2C" w14:textId="77777777" w:rsidTr="003A384B">
        <w:tc>
          <w:tcPr>
            <w:tcW w:w="2988" w:type="dxa"/>
          </w:tcPr>
          <w:p w14:paraId="14D2D158" w14:textId="14817F34" w:rsidR="00191EFF" w:rsidRPr="003A384B" w:rsidRDefault="001D67EE" w:rsidP="002B56CE">
            <w:pPr>
              <w:spacing w:before="60" w:after="60" w:line="276" w:lineRule="auto"/>
              <w:rPr>
                <w:rFonts w:asciiTheme="majorHAnsi" w:eastAsia="Calibri" w:hAnsiTheme="majorHAnsi"/>
                <w:b/>
              </w:rPr>
            </w:pPr>
            <w:sdt>
              <w:sdtPr>
                <w:rPr>
                  <w:rFonts w:asciiTheme="majorHAnsi" w:eastAsia="Calibri" w:hAnsiTheme="majorHAnsi"/>
                  <w:b/>
                </w:rPr>
                <w:id w:val="531848447"/>
                <w14:checkbox>
                  <w14:checked w14:val="0"/>
                  <w14:checkedState w14:val="2612" w14:font="MS Gothic"/>
                  <w14:uncheckedState w14:val="2610" w14:font="MS Gothic"/>
                </w14:checkbox>
              </w:sdtPr>
              <w:sdtEndPr/>
              <w:sdtContent>
                <w:r w:rsidR="005D3A7D" w:rsidRPr="003A384B">
                  <w:rPr>
                    <w:rFonts w:ascii="MS Gothic" w:eastAsia="MS Gothic" w:hAnsi="MS Gothic"/>
                    <w:b/>
                  </w:rPr>
                  <w:t>☐</w:t>
                </w:r>
              </w:sdtContent>
            </w:sdt>
            <w:r w:rsidR="00191EFF" w:rsidRPr="003A384B">
              <w:rPr>
                <w:rFonts w:asciiTheme="majorHAnsi" w:hAnsiTheme="majorHAnsi"/>
              </w:rPr>
              <w:t xml:space="preserve"> </w:t>
            </w:r>
            <w:permEnd w:id="1247626666"/>
            <w:r w:rsidR="00191EFF" w:rsidRPr="003A384B">
              <w:rPr>
                <w:rFonts w:asciiTheme="majorHAnsi" w:hAnsiTheme="majorHAnsi"/>
                <w:b/>
              </w:rPr>
              <w:t>Self-mitigating</w:t>
            </w:r>
          </w:p>
        </w:tc>
        <w:tc>
          <w:tcPr>
            <w:tcW w:w="2947" w:type="dxa"/>
          </w:tcPr>
          <w:p w14:paraId="76B5DEFA" w14:textId="77777777" w:rsidR="00191EFF" w:rsidRPr="003A384B" w:rsidRDefault="005236C0"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Sub-a</w:t>
            </w:r>
            <w:r w:rsidR="00191EFF" w:rsidRPr="003A384B">
              <w:rPr>
                <w:rFonts w:asciiTheme="majorHAnsi" w:hAnsiTheme="majorHAnsi"/>
                <w:sz w:val="22"/>
              </w:rPr>
              <w:t>ttachment 6.1</w:t>
            </w:r>
          </w:p>
        </w:tc>
        <w:tc>
          <w:tcPr>
            <w:tcW w:w="3415" w:type="dxa"/>
          </w:tcPr>
          <w:p w14:paraId="3A381DFF" w14:textId="77777777" w:rsidR="00191EFF" w:rsidRPr="003A384B" w:rsidRDefault="00191EFF"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BMPDM Section 5.2.1</w:t>
            </w:r>
          </w:p>
        </w:tc>
      </w:tr>
      <w:permStart w:id="2134467056" w:edGrp="everyone"/>
      <w:tr w:rsidR="00191EFF" w:rsidRPr="00AD02DB" w14:paraId="65E4A157" w14:textId="77777777" w:rsidTr="003A384B">
        <w:tc>
          <w:tcPr>
            <w:tcW w:w="2988" w:type="dxa"/>
            <w:tcBorders>
              <w:bottom w:val="single" w:sz="4" w:space="0" w:color="auto"/>
            </w:tcBorders>
          </w:tcPr>
          <w:p w14:paraId="585E252A" w14:textId="3A91D11E" w:rsidR="00191EFF" w:rsidRPr="003A384B" w:rsidRDefault="001D67EE" w:rsidP="002B56CE">
            <w:pPr>
              <w:spacing w:before="60" w:after="60" w:line="276" w:lineRule="auto"/>
              <w:rPr>
                <w:rFonts w:asciiTheme="majorHAnsi" w:eastAsia="Calibri" w:hAnsiTheme="majorHAnsi"/>
                <w:b/>
              </w:rPr>
            </w:pPr>
            <w:sdt>
              <w:sdtPr>
                <w:rPr>
                  <w:rFonts w:asciiTheme="majorHAnsi" w:eastAsia="Calibri" w:hAnsiTheme="majorHAnsi"/>
                  <w:b/>
                </w:rPr>
                <w:id w:val="71010412"/>
                <w14:checkbox>
                  <w14:checked w14:val="0"/>
                  <w14:checkedState w14:val="2612" w14:font="MS Gothic"/>
                  <w14:uncheckedState w14:val="2610" w14:font="MS Gothic"/>
                </w14:checkbox>
              </w:sdtPr>
              <w:sdtEndPr/>
              <w:sdtContent>
                <w:r w:rsidR="005D3A7D" w:rsidRPr="003A384B">
                  <w:rPr>
                    <w:rFonts w:ascii="MS Gothic" w:eastAsia="MS Gothic" w:hAnsi="MS Gothic"/>
                    <w:b/>
                  </w:rPr>
                  <w:t>☐</w:t>
                </w:r>
              </w:sdtContent>
            </w:sdt>
            <w:r w:rsidR="00191EFF" w:rsidRPr="003A384B">
              <w:rPr>
                <w:rFonts w:asciiTheme="majorHAnsi" w:hAnsiTheme="majorHAnsi"/>
              </w:rPr>
              <w:t xml:space="preserve"> </w:t>
            </w:r>
            <w:permEnd w:id="2134467056"/>
            <w:r w:rsidR="00191EFF" w:rsidRPr="003A384B">
              <w:rPr>
                <w:rFonts w:asciiTheme="majorHAnsi" w:hAnsiTheme="majorHAnsi"/>
                <w:b/>
              </w:rPr>
              <w:t>De minimis</w:t>
            </w:r>
          </w:p>
        </w:tc>
        <w:tc>
          <w:tcPr>
            <w:tcW w:w="2947" w:type="dxa"/>
            <w:tcBorders>
              <w:bottom w:val="single" w:sz="4" w:space="0" w:color="auto"/>
            </w:tcBorders>
          </w:tcPr>
          <w:p w14:paraId="2EC48F5B" w14:textId="77777777" w:rsidR="00191EFF" w:rsidRPr="003A384B" w:rsidRDefault="005236C0"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 xml:space="preserve">Sub-attachment </w:t>
            </w:r>
            <w:r w:rsidR="00191EFF" w:rsidRPr="003A384B">
              <w:rPr>
                <w:rFonts w:asciiTheme="majorHAnsi" w:hAnsiTheme="majorHAnsi"/>
                <w:sz w:val="22"/>
              </w:rPr>
              <w:t>6.2</w:t>
            </w:r>
          </w:p>
        </w:tc>
        <w:tc>
          <w:tcPr>
            <w:tcW w:w="3415" w:type="dxa"/>
            <w:tcBorders>
              <w:bottom w:val="single" w:sz="4" w:space="0" w:color="auto"/>
            </w:tcBorders>
          </w:tcPr>
          <w:p w14:paraId="45BC5A65" w14:textId="77777777" w:rsidR="00191EFF" w:rsidRPr="003A384B" w:rsidRDefault="00191EFF"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BMPDM Section 5.2.2</w:t>
            </w:r>
          </w:p>
        </w:tc>
      </w:tr>
      <w:permStart w:id="276300739" w:edGrp="everyone"/>
      <w:tr w:rsidR="00485EC2" w:rsidRPr="00AD02DB" w14:paraId="18AB72CA" w14:textId="77777777" w:rsidTr="003A384B">
        <w:tc>
          <w:tcPr>
            <w:tcW w:w="2988" w:type="dxa"/>
            <w:tcBorders>
              <w:bottom w:val="nil"/>
            </w:tcBorders>
          </w:tcPr>
          <w:p w14:paraId="0F0E7FD8" w14:textId="20A3CDCF" w:rsidR="00485EC2" w:rsidRPr="003A384B" w:rsidRDefault="001D67EE" w:rsidP="002B56CE">
            <w:pPr>
              <w:spacing w:before="60" w:after="60" w:line="276" w:lineRule="auto"/>
              <w:rPr>
                <w:rFonts w:asciiTheme="majorHAnsi" w:eastAsia="Calibri" w:hAnsiTheme="majorHAnsi"/>
                <w:b/>
              </w:rPr>
            </w:pPr>
            <w:sdt>
              <w:sdtPr>
                <w:rPr>
                  <w:rFonts w:asciiTheme="majorHAnsi" w:eastAsia="Calibri" w:hAnsiTheme="majorHAnsi"/>
                  <w:b/>
                </w:rPr>
                <w:id w:val="304829168"/>
                <w14:checkbox>
                  <w14:checked w14:val="0"/>
                  <w14:checkedState w14:val="2612" w14:font="MS Gothic"/>
                  <w14:uncheckedState w14:val="2610" w14:font="MS Gothic"/>
                </w14:checkbox>
              </w:sdtPr>
              <w:sdtEndPr/>
              <w:sdtContent>
                <w:r w:rsidR="005D3A7D" w:rsidRPr="003A384B">
                  <w:rPr>
                    <w:rFonts w:ascii="MS Gothic" w:eastAsia="MS Gothic" w:hAnsi="MS Gothic"/>
                    <w:b/>
                  </w:rPr>
                  <w:t>☐</w:t>
                </w:r>
              </w:sdtContent>
            </w:sdt>
            <w:r w:rsidR="00485EC2" w:rsidRPr="003A384B">
              <w:rPr>
                <w:rFonts w:asciiTheme="majorHAnsi" w:hAnsiTheme="majorHAnsi"/>
              </w:rPr>
              <w:t xml:space="preserve"> </w:t>
            </w:r>
            <w:permEnd w:id="276300739"/>
            <w:r w:rsidR="00485EC2" w:rsidRPr="003A384B">
              <w:rPr>
                <w:rFonts w:asciiTheme="majorHAnsi" w:hAnsiTheme="majorHAnsi"/>
                <w:b/>
              </w:rPr>
              <w:t>Self-retaining</w:t>
            </w:r>
            <w:r w:rsidR="00082DDB" w:rsidRPr="003A384B">
              <w:rPr>
                <w:rStyle w:val="FootnoteReference"/>
                <w:rFonts w:asciiTheme="majorHAnsi" w:hAnsiTheme="majorHAnsi"/>
                <w:b/>
              </w:rPr>
              <w:footnoteReference w:id="1"/>
            </w:r>
          </w:p>
        </w:tc>
        <w:tc>
          <w:tcPr>
            <w:tcW w:w="2947" w:type="dxa"/>
            <w:tcBorders>
              <w:bottom w:val="nil"/>
            </w:tcBorders>
          </w:tcPr>
          <w:p w14:paraId="3A4B30E6" w14:textId="77777777" w:rsidR="00485EC2" w:rsidRPr="003A384B" w:rsidRDefault="005236C0"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 xml:space="preserve">Sub-attachment </w:t>
            </w:r>
            <w:r w:rsidR="00485EC2" w:rsidRPr="003A384B">
              <w:rPr>
                <w:rFonts w:asciiTheme="majorHAnsi" w:hAnsiTheme="majorHAnsi"/>
                <w:sz w:val="22"/>
              </w:rPr>
              <w:t>6.3</w:t>
            </w:r>
          </w:p>
        </w:tc>
        <w:tc>
          <w:tcPr>
            <w:tcW w:w="3415" w:type="dxa"/>
            <w:tcBorders>
              <w:bottom w:val="nil"/>
            </w:tcBorders>
          </w:tcPr>
          <w:p w14:paraId="6D0F93E6" w14:textId="516AB069" w:rsidR="00AD02DB" w:rsidRDefault="00485EC2"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BMPDM Section 5.2.</w:t>
            </w:r>
            <w:r w:rsidR="00AD02DB" w:rsidRPr="003A384B">
              <w:rPr>
                <w:rFonts w:asciiTheme="majorHAnsi" w:hAnsiTheme="majorHAnsi"/>
                <w:sz w:val="22"/>
              </w:rPr>
              <w:t>3</w:t>
            </w:r>
          </w:p>
          <w:p w14:paraId="719FC091" w14:textId="5A0E2E35" w:rsidR="00485EC2" w:rsidRPr="003A384B" w:rsidRDefault="004C7232" w:rsidP="003A384B">
            <w:pPr>
              <w:pStyle w:val="ListParagraph"/>
              <w:spacing w:before="60" w:after="60" w:line="276" w:lineRule="auto"/>
              <w:ind w:left="230"/>
              <w:rPr>
                <w:rFonts w:asciiTheme="majorHAnsi" w:hAnsiTheme="majorHAnsi"/>
                <w:sz w:val="22"/>
              </w:rPr>
            </w:pPr>
            <w:r w:rsidRPr="003A384B">
              <w:rPr>
                <w:rFonts w:asciiTheme="majorHAnsi" w:hAnsiTheme="majorHAnsi"/>
                <w:sz w:val="22"/>
              </w:rPr>
              <w:t>(all options)</w:t>
            </w:r>
          </w:p>
        </w:tc>
      </w:tr>
      <w:tr w:rsidR="00316D3E" w:rsidRPr="00AD02DB" w14:paraId="5ED59BBD" w14:textId="77777777" w:rsidTr="003A384B">
        <w:tc>
          <w:tcPr>
            <w:tcW w:w="2988" w:type="dxa"/>
            <w:tcBorders>
              <w:top w:val="nil"/>
              <w:bottom w:val="nil"/>
            </w:tcBorders>
          </w:tcPr>
          <w:p w14:paraId="045F6975" w14:textId="77777777" w:rsidR="00316D3E" w:rsidRPr="003A384B" w:rsidRDefault="00316D3E" w:rsidP="002B56CE">
            <w:pPr>
              <w:spacing w:before="60" w:after="60" w:line="276" w:lineRule="auto"/>
              <w:ind w:left="158"/>
              <w:rPr>
                <w:rFonts w:asciiTheme="majorHAnsi" w:hAnsiTheme="majorHAnsi"/>
                <w:b/>
                <w:u w:val="single"/>
              </w:rPr>
            </w:pPr>
            <w:r w:rsidRPr="003A384B">
              <w:rPr>
                <w:rFonts w:asciiTheme="majorHAnsi" w:hAnsiTheme="majorHAnsi"/>
                <w:b/>
                <w:u w:val="single"/>
              </w:rPr>
              <w:t>SSD-BMP Type(s)</w:t>
            </w:r>
          </w:p>
        </w:tc>
        <w:tc>
          <w:tcPr>
            <w:tcW w:w="2947" w:type="dxa"/>
            <w:tcBorders>
              <w:top w:val="nil"/>
              <w:bottom w:val="nil"/>
            </w:tcBorders>
          </w:tcPr>
          <w:p w14:paraId="5B5D5836" w14:textId="77777777" w:rsidR="00316D3E" w:rsidRPr="003A384B" w:rsidRDefault="00316D3E" w:rsidP="002B56CE">
            <w:pPr>
              <w:spacing w:before="60" w:after="60" w:line="276" w:lineRule="auto"/>
              <w:ind w:left="158"/>
              <w:rPr>
                <w:rFonts w:asciiTheme="majorHAnsi" w:hAnsiTheme="majorHAnsi"/>
                <w:b/>
              </w:rPr>
            </w:pPr>
          </w:p>
        </w:tc>
        <w:tc>
          <w:tcPr>
            <w:tcW w:w="3415" w:type="dxa"/>
            <w:tcBorders>
              <w:top w:val="nil"/>
              <w:bottom w:val="nil"/>
            </w:tcBorders>
          </w:tcPr>
          <w:p w14:paraId="270DFDFD" w14:textId="77777777" w:rsidR="00316D3E" w:rsidRPr="003A384B" w:rsidRDefault="00316D3E" w:rsidP="002B56CE">
            <w:pPr>
              <w:spacing w:before="60" w:after="60" w:line="276" w:lineRule="auto"/>
              <w:ind w:left="158"/>
              <w:rPr>
                <w:rFonts w:asciiTheme="majorHAnsi" w:hAnsiTheme="majorHAnsi"/>
                <w:b/>
              </w:rPr>
            </w:pPr>
          </w:p>
        </w:tc>
      </w:tr>
      <w:permStart w:id="543183110" w:edGrp="everyone"/>
      <w:tr w:rsidR="00485EC2" w:rsidRPr="00AD02DB" w14:paraId="1CA89EB0" w14:textId="77777777" w:rsidTr="003A384B">
        <w:tc>
          <w:tcPr>
            <w:tcW w:w="2988" w:type="dxa"/>
            <w:tcBorders>
              <w:top w:val="nil"/>
              <w:bottom w:val="nil"/>
            </w:tcBorders>
          </w:tcPr>
          <w:p w14:paraId="43C490C7" w14:textId="727C836B" w:rsidR="00485EC2" w:rsidRPr="003A384B" w:rsidRDefault="001D67EE" w:rsidP="002B56CE">
            <w:pPr>
              <w:spacing w:before="60" w:after="60" w:line="276" w:lineRule="auto"/>
              <w:ind w:left="425" w:hanging="273"/>
              <w:rPr>
                <w:rFonts w:asciiTheme="majorHAnsi" w:eastAsia="Calibri" w:hAnsiTheme="majorHAnsi"/>
                <w:b/>
              </w:rPr>
            </w:pPr>
            <w:sdt>
              <w:sdtPr>
                <w:rPr>
                  <w:rFonts w:asciiTheme="majorHAnsi" w:eastAsia="Calibri" w:hAnsiTheme="majorHAnsi"/>
                  <w:b/>
                </w:rPr>
                <w:id w:val="-1835217738"/>
                <w14:checkbox>
                  <w14:checked w14:val="0"/>
                  <w14:checkedState w14:val="2612" w14:font="MS Gothic"/>
                  <w14:uncheckedState w14:val="2610" w14:font="MS Gothic"/>
                </w14:checkbox>
              </w:sdtPr>
              <w:sdtEndPr/>
              <w:sdtContent>
                <w:r w:rsidR="005D3A7D" w:rsidRPr="003A384B">
                  <w:rPr>
                    <w:rFonts w:ascii="MS Gothic" w:eastAsia="MS Gothic" w:hAnsi="MS Gothic"/>
                    <w:b/>
                  </w:rPr>
                  <w:t>☐</w:t>
                </w:r>
              </w:sdtContent>
            </w:sdt>
            <w:r w:rsidR="00485EC2" w:rsidRPr="003A384B">
              <w:rPr>
                <w:rFonts w:asciiTheme="majorHAnsi" w:hAnsiTheme="majorHAnsi"/>
              </w:rPr>
              <w:t xml:space="preserve"> </w:t>
            </w:r>
            <w:permEnd w:id="543183110"/>
            <w:r w:rsidR="00485EC2" w:rsidRPr="003A384B">
              <w:rPr>
                <w:rFonts w:asciiTheme="majorHAnsi" w:hAnsiTheme="majorHAnsi"/>
                <w:b/>
              </w:rPr>
              <w:t>Impervious Area Dispersion</w:t>
            </w:r>
          </w:p>
        </w:tc>
        <w:tc>
          <w:tcPr>
            <w:tcW w:w="2947" w:type="dxa"/>
            <w:tcBorders>
              <w:top w:val="nil"/>
              <w:bottom w:val="nil"/>
            </w:tcBorders>
          </w:tcPr>
          <w:p w14:paraId="64C53EC1" w14:textId="5851C367" w:rsidR="00485EC2" w:rsidRDefault="00432D30" w:rsidP="00D7191D">
            <w:pPr>
              <w:pStyle w:val="ListParagraph"/>
              <w:numPr>
                <w:ilvl w:val="0"/>
                <w:numId w:val="6"/>
              </w:numPr>
              <w:spacing w:before="60" w:after="60" w:line="276" w:lineRule="auto"/>
              <w:ind w:left="230" w:hanging="180"/>
              <w:jc w:val="left"/>
              <w:rPr>
                <w:rFonts w:asciiTheme="majorHAnsi" w:hAnsiTheme="majorHAnsi"/>
                <w:sz w:val="22"/>
              </w:rPr>
            </w:pPr>
            <w:r>
              <w:rPr>
                <w:rFonts w:asciiTheme="majorHAnsi" w:hAnsiTheme="majorHAnsi"/>
                <w:sz w:val="22"/>
              </w:rPr>
              <w:t xml:space="preserve">DCV </w:t>
            </w:r>
            <w:r w:rsidR="006310BF">
              <w:rPr>
                <w:rFonts w:asciiTheme="majorHAnsi" w:hAnsiTheme="majorHAnsi"/>
                <w:sz w:val="22"/>
              </w:rPr>
              <w:t>calculations</w:t>
            </w:r>
            <w:r>
              <w:rPr>
                <w:rFonts w:asciiTheme="majorHAnsi" w:hAnsiTheme="majorHAnsi"/>
                <w:sz w:val="22"/>
              </w:rPr>
              <w:t xml:space="preserve"> from SSD-BMP tool</w:t>
            </w:r>
          </w:p>
          <w:p w14:paraId="66F30A71" w14:textId="603715C9" w:rsidR="00802797" w:rsidRPr="003A384B" w:rsidRDefault="006310BF" w:rsidP="00D7191D">
            <w:pPr>
              <w:pStyle w:val="ListParagraph"/>
              <w:numPr>
                <w:ilvl w:val="0"/>
                <w:numId w:val="6"/>
              </w:numPr>
              <w:spacing w:before="60" w:after="60" w:line="276" w:lineRule="auto"/>
              <w:ind w:left="230" w:hanging="180"/>
              <w:jc w:val="left"/>
              <w:rPr>
                <w:rFonts w:asciiTheme="majorHAnsi" w:hAnsiTheme="majorHAnsi"/>
                <w:sz w:val="22"/>
              </w:rPr>
            </w:pPr>
            <w:r>
              <w:rPr>
                <w:rFonts w:asciiTheme="majorHAnsi" w:hAnsiTheme="majorHAnsi"/>
                <w:sz w:val="22"/>
              </w:rPr>
              <w:t>Dispersion Areas calculations from SSD-BMP tool</w:t>
            </w:r>
          </w:p>
        </w:tc>
        <w:tc>
          <w:tcPr>
            <w:tcW w:w="3415" w:type="dxa"/>
            <w:tcBorders>
              <w:top w:val="nil"/>
              <w:bottom w:val="nil"/>
            </w:tcBorders>
          </w:tcPr>
          <w:p w14:paraId="0E1EF360" w14:textId="77777777" w:rsidR="00485EC2" w:rsidRDefault="00485EC2"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Fact Sheet SD-B (Appendix E.8)</w:t>
            </w:r>
          </w:p>
          <w:p w14:paraId="14E47D53" w14:textId="6CFA5D49" w:rsidR="00432D30" w:rsidRPr="003A384B" w:rsidRDefault="00432D30" w:rsidP="002B56CE">
            <w:pPr>
              <w:pStyle w:val="ListParagraph"/>
              <w:numPr>
                <w:ilvl w:val="0"/>
                <w:numId w:val="6"/>
              </w:numPr>
              <w:spacing w:before="60" w:after="60" w:line="276" w:lineRule="auto"/>
              <w:ind w:left="230" w:hanging="187"/>
              <w:rPr>
                <w:rFonts w:asciiTheme="majorHAnsi" w:hAnsiTheme="majorHAnsi"/>
                <w:sz w:val="22"/>
              </w:rPr>
            </w:pPr>
            <w:r>
              <w:rPr>
                <w:rFonts w:asciiTheme="majorHAnsi" w:hAnsiTheme="majorHAnsi"/>
                <w:sz w:val="22"/>
              </w:rPr>
              <w:t>Appendix I</w:t>
            </w:r>
          </w:p>
        </w:tc>
      </w:tr>
      <w:permStart w:id="1946759614" w:edGrp="everyone"/>
      <w:tr w:rsidR="00191EFF" w:rsidRPr="00AD02DB" w14:paraId="108EA512" w14:textId="77777777" w:rsidTr="003A384B">
        <w:tc>
          <w:tcPr>
            <w:tcW w:w="2988" w:type="dxa"/>
            <w:tcBorders>
              <w:top w:val="nil"/>
            </w:tcBorders>
          </w:tcPr>
          <w:p w14:paraId="0BDC8EFF" w14:textId="1FBDF62A" w:rsidR="00191EFF" w:rsidRPr="003A384B" w:rsidRDefault="001D67EE" w:rsidP="002B56CE">
            <w:pPr>
              <w:spacing w:before="60" w:after="60" w:line="276" w:lineRule="auto"/>
              <w:ind w:left="152"/>
              <w:rPr>
                <w:rFonts w:asciiTheme="majorHAnsi" w:eastAsia="Calibri" w:hAnsiTheme="majorHAnsi"/>
                <w:b/>
              </w:rPr>
            </w:pPr>
            <w:sdt>
              <w:sdtPr>
                <w:rPr>
                  <w:rFonts w:asciiTheme="majorHAnsi" w:eastAsia="Calibri" w:hAnsiTheme="majorHAnsi"/>
                  <w:b/>
                </w:rPr>
                <w:id w:val="2123190949"/>
                <w14:checkbox>
                  <w14:checked w14:val="0"/>
                  <w14:checkedState w14:val="2612" w14:font="MS Gothic"/>
                  <w14:uncheckedState w14:val="2610" w14:font="MS Gothic"/>
                </w14:checkbox>
              </w:sdtPr>
              <w:sdtEndPr/>
              <w:sdtContent>
                <w:r w:rsidR="005D3A7D" w:rsidRPr="003A384B">
                  <w:rPr>
                    <w:rFonts w:ascii="MS Gothic" w:eastAsia="MS Gothic" w:hAnsi="MS Gothic"/>
                    <w:b/>
                  </w:rPr>
                  <w:t>☐</w:t>
                </w:r>
              </w:sdtContent>
            </w:sdt>
            <w:r w:rsidR="00191EFF" w:rsidRPr="003A384B">
              <w:rPr>
                <w:rFonts w:asciiTheme="majorHAnsi" w:hAnsiTheme="majorHAnsi"/>
              </w:rPr>
              <w:t xml:space="preserve"> </w:t>
            </w:r>
            <w:permEnd w:id="1946759614"/>
            <w:r w:rsidR="009053AA" w:rsidRPr="003A384B">
              <w:rPr>
                <w:rFonts w:asciiTheme="majorHAnsi" w:hAnsiTheme="majorHAnsi"/>
                <w:b/>
              </w:rPr>
              <w:t>Tree Wells</w:t>
            </w:r>
          </w:p>
        </w:tc>
        <w:tc>
          <w:tcPr>
            <w:tcW w:w="2947" w:type="dxa"/>
            <w:tcBorders>
              <w:top w:val="nil"/>
            </w:tcBorders>
          </w:tcPr>
          <w:p w14:paraId="420BE85B" w14:textId="6BE6E530" w:rsidR="00191EFF" w:rsidRDefault="006310BF" w:rsidP="00D7191D">
            <w:pPr>
              <w:pStyle w:val="ListParagraph"/>
              <w:numPr>
                <w:ilvl w:val="0"/>
                <w:numId w:val="6"/>
              </w:numPr>
              <w:spacing w:before="60" w:after="60" w:line="276" w:lineRule="auto"/>
              <w:ind w:left="230" w:hanging="180"/>
              <w:jc w:val="left"/>
              <w:rPr>
                <w:rFonts w:asciiTheme="majorHAnsi" w:hAnsiTheme="majorHAnsi"/>
                <w:sz w:val="22"/>
              </w:rPr>
            </w:pPr>
            <w:r>
              <w:rPr>
                <w:rFonts w:asciiTheme="majorHAnsi" w:hAnsiTheme="majorHAnsi"/>
                <w:sz w:val="22"/>
              </w:rPr>
              <w:t>DCV calculations from SSD-BMP tool</w:t>
            </w:r>
          </w:p>
          <w:p w14:paraId="276683F0" w14:textId="031853C9" w:rsidR="006310BF" w:rsidRPr="003A384B" w:rsidRDefault="006310BF" w:rsidP="00D7191D">
            <w:pPr>
              <w:pStyle w:val="ListParagraph"/>
              <w:numPr>
                <w:ilvl w:val="0"/>
                <w:numId w:val="6"/>
              </w:numPr>
              <w:spacing w:before="60" w:after="60" w:line="276" w:lineRule="auto"/>
              <w:ind w:left="230" w:hanging="180"/>
              <w:jc w:val="left"/>
              <w:rPr>
                <w:rFonts w:asciiTheme="majorHAnsi" w:hAnsiTheme="majorHAnsi"/>
                <w:sz w:val="22"/>
              </w:rPr>
            </w:pPr>
            <w:r>
              <w:rPr>
                <w:rFonts w:asciiTheme="majorHAnsi" w:hAnsiTheme="majorHAnsi"/>
                <w:sz w:val="22"/>
              </w:rPr>
              <w:t>Tree Well calculations from SSD-BMP tool</w:t>
            </w:r>
          </w:p>
        </w:tc>
        <w:tc>
          <w:tcPr>
            <w:tcW w:w="3415" w:type="dxa"/>
            <w:tcBorders>
              <w:top w:val="nil"/>
            </w:tcBorders>
          </w:tcPr>
          <w:p w14:paraId="46897010" w14:textId="77777777" w:rsidR="00191EFF" w:rsidRDefault="009053AA" w:rsidP="002B56CE">
            <w:pPr>
              <w:pStyle w:val="ListParagraph"/>
              <w:numPr>
                <w:ilvl w:val="0"/>
                <w:numId w:val="6"/>
              </w:numPr>
              <w:spacing w:before="60" w:after="60" w:line="276" w:lineRule="auto"/>
              <w:ind w:left="230" w:hanging="187"/>
              <w:rPr>
                <w:rFonts w:asciiTheme="majorHAnsi" w:hAnsiTheme="majorHAnsi"/>
                <w:sz w:val="22"/>
              </w:rPr>
            </w:pPr>
            <w:r w:rsidRPr="003A384B">
              <w:rPr>
                <w:rFonts w:asciiTheme="majorHAnsi" w:hAnsiTheme="majorHAnsi"/>
                <w:sz w:val="22"/>
              </w:rPr>
              <w:t>Fact Sheet SD-A (Appendix E.7)</w:t>
            </w:r>
          </w:p>
          <w:p w14:paraId="22E0439D" w14:textId="760BAA14" w:rsidR="00432D30" w:rsidRPr="003A384B" w:rsidRDefault="00432D30" w:rsidP="002B56CE">
            <w:pPr>
              <w:pStyle w:val="ListParagraph"/>
              <w:numPr>
                <w:ilvl w:val="0"/>
                <w:numId w:val="6"/>
              </w:numPr>
              <w:spacing w:before="60" w:after="60" w:line="276" w:lineRule="auto"/>
              <w:ind w:left="230" w:hanging="187"/>
              <w:rPr>
                <w:rFonts w:asciiTheme="majorHAnsi" w:hAnsiTheme="majorHAnsi"/>
                <w:sz w:val="22"/>
              </w:rPr>
            </w:pPr>
            <w:r>
              <w:rPr>
                <w:rFonts w:asciiTheme="majorHAnsi" w:hAnsiTheme="majorHAnsi"/>
                <w:sz w:val="22"/>
              </w:rPr>
              <w:t>Appendix I</w:t>
            </w:r>
          </w:p>
        </w:tc>
      </w:tr>
    </w:tbl>
    <w:p w14:paraId="4B5F5E82" w14:textId="513AFF84" w:rsidR="00323042" w:rsidRDefault="008701A5" w:rsidP="00464EF1">
      <w:pPr>
        <w:pStyle w:val="ListParagraph"/>
        <w:numPr>
          <w:ilvl w:val="0"/>
          <w:numId w:val="7"/>
        </w:numPr>
        <w:spacing w:before="120"/>
        <w:rPr>
          <w:rFonts w:asciiTheme="majorHAnsi" w:hAnsiTheme="majorHAnsi"/>
          <w:sz w:val="22"/>
        </w:rPr>
      </w:pPr>
      <w:bookmarkStart w:id="4" w:name="_Toc523489598"/>
      <w:bookmarkStart w:id="5" w:name="_Toc523826314"/>
      <w:bookmarkStart w:id="6" w:name="_Toc527700700"/>
      <w:bookmarkEnd w:id="3"/>
      <w:r>
        <w:rPr>
          <w:rFonts w:asciiTheme="majorHAnsi" w:hAnsiTheme="majorHAnsi"/>
          <w:sz w:val="22"/>
        </w:rPr>
        <w:t xml:space="preserve">Submit this cover page and </w:t>
      </w:r>
      <w:r w:rsidR="003A6987">
        <w:rPr>
          <w:rFonts w:asciiTheme="majorHAnsi" w:hAnsiTheme="majorHAnsi"/>
          <w:sz w:val="22"/>
        </w:rPr>
        <w:t xml:space="preserve">all </w:t>
      </w:r>
      <w:r w:rsidR="00C02E7B">
        <w:rPr>
          <w:rFonts w:asciiTheme="majorHAnsi" w:hAnsiTheme="majorHAnsi"/>
          <w:sz w:val="22"/>
        </w:rPr>
        <w:t>“R</w:t>
      </w:r>
      <w:r w:rsidR="00323042" w:rsidRPr="00323042">
        <w:rPr>
          <w:rFonts w:asciiTheme="majorHAnsi" w:hAnsiTheme="majorHAnsi"/>
          <w:sz w:val="22"/>
        </w:rPr>
        <w:t xml:space="preserve">equired </w:t>
      </w:r>
      <w:r w:rsidR="005236C0">
        <w:rPr>
          <w:rFonts w:asciiTheme="majorHAnsi" w:hAnsiTheme="majorHAnsi"/>
          <w:sz w:val="22"/>
        </w:rPr>
        <w:t>Sub-a</w:t>
      </w:r>
      <w:r w:rsidR="00C02E7B">
        <w:rPr>
          <w:rFonts w:asciiTheme="majorHAnsi" w:hAnsiTheme="majorHAnsi"/>
          <w:sz w:val="22"/>
        </w:rPr>
        <w:t>ttachment</w:t>
      </w:r>
      <w:r>
        <w:rPr>
          <w:rFonts w:asciiTheme="majorHAnsi" w:hAnsiTheme="majorHAnsi"/>
          <w:sz w:val="22"/>
        </w:rPr>
        <w:t>s</w:t>
      </w:r>
      <w:r w:rsidR="00E166CB">
        <w:rPr>
          <w:rFonts w:asciiTheme="majorHAnsi" w:hAnsiTheme="majorHAnsi"/>
          <w:sz w:val="22"/>
        </w:rPr>
        <w:t xml:space="preserve"> or Printouts</w:t>
      </w:r>
      <w:r w:rsidR="00C02E7B">
        <w:rPr>
          <w:rFonts w:asciiTheme="majorHAnsi" w:hAnsiTheme="majorHAnsi"/>
          <w:sz w:val="22"/>
        </w:rPr>
        <w:t xml:space="preserve">” </w:t>
      </w:r>
      <w:r w:rsidR="00C02E7B" w:rsidRPr="00323042">
        <w:rPr>
          <w:rFonts w:asciiTheme="majorHAnsi" w:hAnsiTheme="majorHAnsi"/>
          <w:sz w:val="22"/>
        </w:rPr>
        <w:t xml:space="preserve">listed </w:t>
      </w:r>
      <w:r w:rsidR="00323042" w:rsidRPr="00323042">
        <w:rPr>
          <w:rFonts w:asciiTheme="majorHAnsi" w:hAnsiTheme="majorHAnsi"/>
          <w:sz w:val="22"/>
        </w:rPr>
        <w:t xml:space="preserve">for each selected </w:t>
      </w:r>
      <w:r>
        <w:rPr>
          <w:rFonts w:asciiTheme="majorHAnsi" w:hAnsiTheme="majorHAnsi"/>
          <w:sz w:val="22"/>
        </w:rPr>
        <w:t xml:space="preserve">DMA </w:t>
      </w:r>
      <w:r w:rsidR="00C02E7B" w:rsidRPr="00323042">
        <w:rPr>
          <w:rFonts w:asciiTheme="majorHAnsi" w:hAnsiTheme="majorHAnsi"/>
          <w:sz w:val="22"/>
        </w:rPr>
        <w:t xml:space="preserve">compliance </w:t>
      </w:r>
      <w:r w:rsidR="00323042" w:rsidRPr="00323042">
        <w:rPr>
          <w:rFonts w:asciiTheme="majorHAnsi" w:hAnsiTheme="majorHAnsi"/>
          <w:sz w:val="22"/>
        </w:rPr>
        <w:t>option.</w:t>
      </w:r>
    </w:p>
    <w:p w14:paraId="24B97932" w14:textId="77777777" w:rsidR="00C02E7B" w:rsidRPr="0015468F" w:rsidRDefault="00BC3565" w:rsidP="00464EF1">
      <w:pPr>
        <w:pStyle w:val="ListParagraph"/>
        <w:numPr>
          <w:ilvl w:val="0"/>
          <w:numId w:val="7"/>
        </w:numPr>
        <w:spacing w:before="0" w:after="120"/>
        <w:contextualSpacing w:val="0"/>
        <w:rPr>
          <w:rFonts w:asciiTheme="majorHAnsi" w:hAnsiTheme="majorHAnsi"/>
          <w:sz w:val="22"/>
        </w:rPr>
      </w:pPr>
      <w:r w:rsidRPr="0015468F">
        <w:rPr>
          <w:rFonts w:asciiTheme="majorHAnsi" w:hAnsiTheme="majorHAnsi"/>
          <w:sz w:val="22"/>
        </w:rPr>
        <w:t xml:space="preserve">See </w:t>
      </w:r>
      <w:r w:rsidR="00946959" w:rsidRPr="0015468F">
        <w:rPr>
          <w:rFonts w:asciiTheme="majorHAnsi" w:hAnsiTheme="majorHAnsi"/>
          <w:sz w:val="22"/>
        </w:rPr>
        <w:t xml:space="preserve">the BMPDM sections and appendices listed </w:t>
      </w:r>
      <w:r w:rsidR="00323042" w:rsidRPr="0015468F">
        <w:rPr>
          <w:rFonts w:asciiTheme="majorHAnsi" w:hAnsiTheme="majorHAnsi"/>
          <w:sz w:val="22"/>
        </w:rPr>
        <w:t xml:space="preserve">under “BMPDM </w:t>
      </w:r>
      <w:r w:rsidR="005236C0" w:rsidRPr="0015468F">
        <w:rPr>
          <w:rFonts w:asciiTheme="majorHAnsi" w:hAnsiTheme="majorHAnsi"/>
          <w:sz w:val="22"/>
        </w:rPr>
        <w:t>Design Resources</w:t>
      </w:r>
      <w:r w:rsidR="00323042" w:rsidRPr="0015468F">
        <w:rPr>
          <w:rFonts w:asciiTheme="majorHAnsi" w:hAnsiTheme="majorHAnsi"/>
          <w:sz w:val="22"/>
        </w:rPr>
        <w:t xml:space="preserve">” </w:t>
      </w:r>
      <w:r w:rsidR="00946959" w:rsidRPr="0015468F">
        <w:rPr>
          <w:rFonts w:asciiTheme="majorHAnsi" w:hAnsiTheme="majorHAnsi"/>
          <w:sz w:val="22"/>
        </w:rPr>
        <w:t xml:space="preserve">for additional explanation of design </w:t>
      </w:r>
      <w:r w:rsidR="00C02E7B" w:rsidRPr="0015468F">
        <w:rPr>
          <w:rFonts w:asciiTheme="majorHAnsi" w:hAnsiTheme="majorHAnsi"/>
          <w:sz w:val="22"/>
        </w:rPr>
        <w:t>requirements</w:t>
      </w:r>
      <w:r w:rsidR="00946959" w:rsidRPr="0015468F">
        <w:rPr>
          <w:rFonts w:asciiTheme="majorHAnsi" w:hAnsiTheme="majorHAnsi"/>
          <w:sz w:val="22"/>
        </w:rPr>
        <w:t>.</w:t>
      </w:r>
      <w:r w:rsidR="00341A87" w:rsidRPr="0015468F">
        <w:rPr>
          <w:rFonts w:asciiTheme="majorHAnsi" w:hAnsiTheme="majorHAnsi"/>
          <w:sz w:val="22"/>
        </w:rPr>
        <w:t xml:space="preserve">  </w:t>
      </w:r>
      <w:r w:rsidR="00C02E7B" w:rsidRPr="0015468F">
        <w:rPr>
          <w:rFonts w:asciiTheme="majorHAnsi" w:hAnsiTheme="majorHAnsi"/>
          <w:sz w:val="22"/>
        </w:rPr>
        <w:t xml:space="preserve">Each constructed feature must </w:t>
      </w:r>
      <w:r w:rsidR="00C02E7B" w:rsidRPr="0015468F">
        <w:rPr>
          <w:rFonts w:asciiTheme="majorHAnsi" w:hAnsiTheme="majorHAnsi"/>
          <w:sz w:val="22"/>
          <w:u w:val="single"/>
        </w:rPr>
        <w:t>fully</w:t>
      </w:r>
      <w:r w:rsidR="00C02E7B" w:rsidRPr="0015468F">
        <w:rPr>
          <w:rFonts w:asciiTheme="majorHAnsi" w:hAnsiTheme="majorHAnsi"/>
          <w:sz w:val="22"/>
        </w:rPr>
        <w:t xml:space="preserve"> satisfy </w:t>
      </w:r>
      <w:r w:rsidR="00464EF1" w:rsidRPr="0015468F">
        <w:rPr>
          <w:rFonts w:asciiTheme="majorHAnsi" w:hAnsiTheme="majorHAnsi"/>
          <w:sz w:val="22"/>
        </w:rPr>
        <w:t xml:space="preserve">the </w:t>
      </w:r>
      <w:r w:rsidR="00C02E7B" w:rsidRPr="0015468F">
        <w:rPr>
          <w:rFonts w:asciiTheme="majorHAnsi" w:hAnsiTheme="majorHAnsi"/>
          <w:sz w:val="22"/>
        </w:rPr>
        <w:t>requirements described in the</w:t>
      </w:r>
      <w:r w:rsidR="005236C0" w:rsidRPr="0015468F">
        <w:rPr>
          <w:rFonts w:asciiTheme="majorHAnsi" w:hAnsiTheme="majorHAnsi"/>
          <w:sz w:val="22"/>
        </w:rPr>
        <w:t>se resources</w:t>
      </w:r>
      <w:r w:rsidR="00C02E7B" w:rsidRPr="0015468F">
        <w:rPr>
          <w:rFonts w:asciiTheme="majorHAnsi" w:hAnsiTheme="majorHAnsi"/>
          <w:sz w:val="22"/>
        </w:rPr>
        <w:t xml:space="preserve">, </w:t>
      </w:r>
      <w:r w:rsidR="00464EF1" w:rsidRPr="0015468F">
        <w:rPr>
          <w:rFonts w:asciiTheme="majorHAnsi" w:hAnsiTheme="majorHAnsi"/>
          <w:sz w:val="22"/>
        </w:rPr>
        <w:t xml:space="preserve">and </w:t>
      </w:r>
      <w:r w:rsidR="00C02E7B" w:rsidRPr="0015468F">
        <w:rPr>
          <w:rFonts w:asciiTheme="majorHAnsi" w:hAnsiTheme="majorHAnsi"/>
          <w:sz w:val="22"/>
        </w:rPr>
        <w:t>any other guidance identified by the County.</w:t>
      </w:r>
    </w:p>
    <w:p w14:paraId="7A6B3014" w14:textId="2594DA00" w:rsidR="00461411" w:rsidRPr="000E354B" w:rsidRDefault="002773C0" w:rsidP="005D3A7D">
      <w:pPr>
        <w:pStyle w:val="ListParagraph"/>
        <w:numPr>
          <w:ilvl w:val="0"/>
          <w:numId w:val="7"/>
        </w:numPr>
        <w:spacing w:before="0" w:after="120"/>
        <w:contextualSpacing w:val="0"/>
        <w:rPr>
          <w:rFonts w:asciiTheme="majorHAnsi" w:hAnsiTheme="majorHAnsi"/>
          <w:sz w:val="22"/>
        </w:rPr>
      </w:pPr>
      <w:bookmarkStart w:id="7" w:name="_Hlk534193285"/>
      <w:r w:rsidRPr="000E354B">
        <w:rPr>
          <w:rFonts w:asciiTheme="majorHAnsi" w:hAnsiTheme="majorHAnsi"/>
          <w:sz w:val="22"/>
          <w:u w:val="single"/>
        </w:rPr>
        <w:t>DMA Exhibit</w:t>
      </w:r>
      <w:r w:rsidR="0037359B">
        <w:rPr>
          <w:rFonts w:asciiTheme="majorHAnsi" w:hAnsiTheme="majorHAnsi"/>
          <w:sz w:val="22"/>
          <w:u w:val="single"/>
        </w:rPr>
        <w:t>s</w:t>
      </w:r>
      <w:r w:rsidRPr="000E354B">
        <w:rPr>
          <w:rFonts w:asciiTheme="majorHAnsi" w:hAnsiTheme="majorHAnsi"/>
          <w:sz w:val="22"/>
          <w:u w:val="single"/>
        </w:rPr>
        <w:t xml:space="preserve"> </w:t>
      </w:r>
      <w:r>
        <w:rPr>
          <w:rFonts w:asciiTheme="majorHAnsi" w:hAnsiTheme="majorHAnsi"/>
          <w:sz w:val="22"/>
          <w:u w:val="single"/>
        </w:rPr>
        <w:t xml:space="preserve">and </w:t>
      </w:r>
      <w:r w:rsidR="00B4359C" w:rsidRPr="000E354B">
        <w:rPr>
          <w:rFonts w:asciiTheme="majorHAnsi" w:hAnsiTheme="majorHAnsi"/>
          <w:sz w:val="22"/>
          <w:u w:val="single"/>
        </w:rPr>
        <w:t>Construction Plans</w:t>
      </w:r>
      <w:r w:rsidR="000E354B" w:rsidRPr="000E354B">
        <w:rPr>
          <w:rFonts w:asciiTheme="majorHAnsi" w:hAnsiTheme="majorHAnsi"/>
          <w:sz w:val="22"/>
        </w:rPr>
        <w:t xml:space="preserve">: </w:t>
      </w:r>
      <w:r w:rsidR="0037359B" w:rsidRPr="000E354B">
        <w:rPr>
          <w:rFonts w:asciiTheme="majorHAnsi" w:hAnsiTheme="majorHAnsi"/>
          <w:sz w:val="22"/>
        </w:rPr>
        <w:t xml:space="preserve">DMAs, features, and BMPs identified and described in this attachment </w:t>
      </w:r>
      <w:r w:rsidR="0037359B">
        <w:rPr>
          <w:rFonts w:asciiTheme="majorHAnsi" w:hAnsiTheme="majorHAnsi"/>
          <w:sz w:val="22"/>
        </w:rPr>
        <w:t xml:space="preserve">must be shown on DMA Exhibits and </w:t>
      </w:r>
      <w:r w:rsidR="0037359B" w:rsidRPr="000E354B">
        <w:rPr>
          <w:rFonts w:asciiTheme="majorHAnsi" w:hAnsiTheme="majorHAnsi"/>
          <w:sz w:val="22"/>
        </w:rPr>
        <w:t>all applicable construction plans</w:t>
      </w:r>
      <w:r w:rsidR="0037359B">
        <w:rPr>
          <w:rFonts w:asciiTheme="majorHAnsi" w:hAnsiTheme="majorHAnsi"/>
          <w:sz w:val="22"/>
        </w:rPr>
        <w:t xml:space="preserve"> submitted for the project.  </w:t>
      </w:r>
      <w:r w:rsidR="00A31AF6" w:rsidRPr="000E354B">
        <w:rPr>
          <w:rFonts w:asciiTheme="majorHAnsi" w:hAnsiTheme="majorHAnsi"/>
          <w:sz w:val="22"/>
        </w:rPr>
        <w:t>S</w:t>
      </w:r>
      <w:r w:rsidR="00DC46C6" w:rsidRPr="000E354B">
        <w:rPr>
          <w:rFonts w:asciiTheme="majorHAnsi" w:hAnsiTheme="majorHAnsi"/>
          <w:sz w:val="22"/>
        </w:rPr>
        <w:t>ee Attachment 2</w:t>
      </w:r>
      <w:r w:rsidR="00A31AF6" w:rsidRPr="000E354B">
        <w:rPr>
          <w:rFonts w:asciiTheme="majorHAnsi" w:hAnsiTheme="majorHAnsi"/>
          <w:sz w:val="22"/>
        </w:rPr>
        <w:t xml:space="preserve"> for additional instruction</w:t>
      </w:r>
      <w:r w:rsidR="0037359B">
        <w:rPr>
          <w:rFonts w:asciiTheme="majorHAnsi" w:hAnsiTheme="majorHAnsi"/>
          <w:sz w:val="22"/>
        </w:rPr>
        <w:t xml:space="preserve"> on exhibits and plans</w:t>
      </w:r>
      <w:r w:rsidR="0047398F" w:rsidRPr="000E354B">
        <w:rPr>
          <w:rFonts w:asciiTheme="majorHAnsi" w:hAnsiTheme="majorHAnsi"/>
          <w:sz w:val="22"/>
        </w:rPr>
        <w:t>.</w:t>
      </w:r>
      <w:r w:rsidR="00461411" w:rsidRPr="000E354B">
        <w:rPr>
          <w:rFonts w:asciiTheme="majorHAnsi" w:hAnsiTheme="majorHAnsi"/>
          <w:sz w:val="22"/>
        </w:rPr>
        <w:t xml:space="preserve">  </w:t>
      </w:r>
    </w:p>
    <w:p w14:paraId="7D2062F4" w14:textId="0D3D5D8C" w:rsidR="0056628C" w:rsidRDefault="0056628C" w:rsidP="00464EF1">
      <w:pPr>
        <w:rPr>
          <w:rFonts w:asciiTheme="majorHAnsi" w:hAnsiTheme="majorHAnsi"/>
        </w:rPr>
      </w:pPr>
      <w:bookmarkStart w:id="8" w:name="_Hlk531263820"/>
    </w:p>
    <w:p w14:paraId="6D552CBA" w14:textId="54DEBFF1" w:rsidR="00E362AA" w:rsidRDefault="00E362AA" w:rsidP="00464EF1">
      <w:pPr>
        <w:rPr>
          <w:rFonts w:asciiTheme="majorHAnsi" w:hAnsiTheme="majorHAnsi"/>
        </w:rPr>
        <w:sectPr w:rsidR="00E362AA" w:rsidSect="00B4359C">
          <w:headerReference w:type="default" r:id="rId11"/>
          <w:footerReference w:type="default" r:id="rId12"/>
          <w:type w:val="continuous"/>
          <w:pgSz w:w="12240" w:h="15840"/>
          <w:pgMar w:top="1440" w:right="1440" w:bottom="1440" w:left="1440" w:header="450" w:footer="720" w:gutter="0"/>
          <w:pgBorders w:display="notFirstPage" w:offsetFrom="page">
            <w:top w:val="single" w:sz="4" w:space="24" w:color="auto"/>
            <w:left w:val="single" w:sz="4" w:space="24" w:color="auto"/>
            <w:bottom w:val="single" w:sz="4" w:space="24" w:color="auto"/>
            <w:right w:val="single" w:sz="4" w:space="24" w:color="auto"/>
          </w:pgBorders>
          <w:cols w:space="720"/>
          <w:docGrid w:linePitch="360"/>
        </w:sectPr>
      </w:pPr>
    </w:p>
    <w:bookmarkEnd w:id="2"/>
    <w:bookmarkEnd w:id="7"/>
    <w:bookmarkEnd w:id="8"/>
    <w:p w14:paraId="5E8115DD" w14:textId="77777777" w:rsidR="00BB684A" w:rsidRDefault="00BB684A" w:rsidP="00464EF1">
      <w:pPr>
        <w:pStyle w:val="Heading1"/>
        <w:numPr>
          <w:ilvl w:val="0"/>
          <w:numId w:val="0"/>
        </w:numPr>
        <w:pBdr>
          <w:bottom w:val="single" w:sz="4" w:space="1" w:color="auto"/>
        </w:pBdr>
        <w:ind w:left="1440" w:hanging="1440"/>
      </w:pPr>
      <w:r>
        <w:rPr>
          <w:rFonts w:asciiTheme="majorHAnsi" w:eastAsiaTheme="minorHAnsi" w:hAnsiTheme="majorHAnsi" w:cstheme="minorBidi"/>
          <w:bCs w:val="0"/>
          <w:color w:val="auto"/>
          <w:sz w:val="22"/>
          <w:szCs w:val="22"/>
        </w:rPr>
        <w:lastRenderedPageBreak/>
        <w:t>6.</w:t>
      </w:r>
      <w:r w:rsidR="0037359B">
        <w:rPr>
          <w:rFonts w:asciiTheme="majorHAnsi" w:eastAsiaTheme="minorHAnsi" w:hAnsiTheme="majorHAnsi" w:cstheme="minorBidi"/>
          <w:bCs w:val="0"/>
          <w:color w:val="auto"/>
          <w:sz w:val="22"/>
          <w:szCs w:val="22"/>
        </w:rPr>
        <w:t>1</w:t>
      </w:r>
      <w:r>
        <w:rPr>
          <w:rFonts w:asciiTheme="majorHAnsi" w:eastAsiaTheme="minorHAnsi" w:hAnsiTheme="majorHAnsi" w:cstheme="minorBidi"/>
          <w:bCs w:val="0"/>
          <w:color w:val="auto"/>
          <w:sz w:val="22"/>
          <w:szCs w:val="22"/>
        </w:rPr>
        <w:t xml:space="preserve"> S</w:t>
      </w:r>
      <w:r w:rsidRPr="00BB684A">
        <w:rPr>
          <w:rFonts w:asciiTheme="majorHAnsi" w:eastAsiaTheme="minorHAnsi" w:hAnsiTheme="majorHAnsi" w:cstheme="minorBidi"/>
          <w:bCs w:val="0"/>
          <w:color w:val="auto"/>
          <w:sz w:val="22"/>
          <w:szCs w:val="22"/>
        </w:rPr>
        <w:t>elf-mitigating DMAs (complete this page once for ALL self-mitigating DMAs)</w:t>
      </w:r>
    </w:p>
    <w:p w14:paraId="1930966E" w14:textId="77777777" w:rsidR="00BB684A" w:rsidRDefault="00BB684A" w:rsidP="00464EF1">
      <w:pPr>
        <w:spacing w:before="60" w:after="0"/>
        <w:rPr>
          <w:rFonts w:asciiTheme="majorHAnsi" w:hAnsiTheme="majorHAnsi"/>
        </w:rPr>
      </w:pPr>
      <w:r w:rsidRPr="00361DB4">
        <w:rPr>
          <w:rFonts w:asciiTheme="majorHAnsi" w:hAnsiTheme="majorHAnsi"/>
        </w:rPr>
        <w:t>Self-mitigating DMAs consist of natural or landscaped areas that drain directly offsite or to the public storm drain system.</w:t>
      </w:r>
      <w:r w:rsidRPr="009222DE">
        <w:rPr>
          <w:rFonts w:asciiTheme="majorHAnsi" w:hAnsiTheme="majorHAnsi"/>
          <w:szCs w:val="24"/>
        </w:rPr>
        <w:t xml:space="preserve"> </w:t>
      </w:r>
      <w:r>
        <w:rPr>
          <w:rFonts w:asciiTheme="majorHAnsi" w:hAnsiTheme="majorHAnsi"/>
          <w:szCs w:val="24"/>
        </w:rPr>
        <w:t xml:space="preserve"> These </w:t>
      </w:r>
      <w:r w:rsidRPr="00361DB4">
        <w:rPr>
          <w:rFonts w:asciiTheme="majorHAnsi" w:hAnsiTheme="majorHAnsi"/>
        </w:rPr>
        <w:t xml:space="preserve">DMAs </w:t>
      </w:r>
      <w:r>
        <w:rPr>
          <w:rFonts w:asciiTheme="majorHAnsi" w:hAnsiTheme="majorHAnsi"/>
          <w:szCs w:val="24"/>
        </w:rPr>
        <w:t xml:space="preserve">are </w:t>
      </w:r>
      <w:r w:rsidRPr="0045347F">
        <w:rPr>
          <w:rFonts w:asciiTheme="majorHAnsi" w:hAnsiTheme="majorHAnsi"/>
          <w:szCs w:val="24"/>
        </w:rPr>
        <w:t>exclu</w:t>
      </w:r>
      <w:r>
        <w:rPr>
          <w:rFonts w:asciiTheme="majorHAnsi" w:hAnsiTheme="majorHAnsi"/>
          <w:szCs w:val="24"/>
        </w:rPr>
        <w:t>ded from DCV calculations</w:t>
      </w:r>
      <w:r w:rsidRPr="0045347F">
        <w:rPr>
          <w:rFonts w:asciiTheme="majorHAnsi" w:hAnsiTheme="majorHAnsi"/>
          <w:szCs w:val="24"/>
        </w:rPr>
        <w:t>.</w:t>
      </w:r>
      <w:r>
        <w:rPr>
          <w:rFonts w:asciiTheme="majorHAnsi" w:hAnsiTheme="majorHAnsi"/>
          <w:szCs w:val="24"/>
        </w:rPr>
        <w:t xml:space="preserve">  </w:t>
      </w:r>
    </w:p>
    <w:p w14:paraId="7807B6F3" w14:textId="77777777" w:rsidR="00BB684A" w:rsidRPr="00361DB4" w:rsidRDefault="00BB684A" w:rsidP="00464EF1">
      <w:pPr>
        <w:pStyle w:val="ListParagraph"/>
        <w:numPr>
          <w:ilvl w:val="0"/>
          <w:numId w:val="7"/>
        </w:numPr>
        <w:spacing w:before="120" w:after="120"/>
        <w:rPr>
          <w:rFonts w:asciiTheme="majorHAnsi" w:hAnsiTheme="majorHAnsi"/>
          <w:sz w:val="22"/>
        </w:rPr>
      </w:pPr>
      <w:r w:rsidRPr="00361DB4">
        <w:rPr>
          <w:rFonts w:asciiTheme="majorHAnsi" w:hAnsiTheme="majorHAnsi"/>
          <w:sz w:val="22"/>
        </w:rPr>
        <w:t>Provide the information requested below for each proposed self-mitigating DMA.</w:t>
      </w:r>
      <w:r>
        <w:rPr>
          <w:rFonts w:asciiTheme="majorHAnsi" w:hAnsiTheme="majorHAnsi"/>
          <w:sz w:val="22"/>
        </w:rPr>
        <w:t xml:space="preserve"> </w:t>
      </w:r>
      <w:r w:rsidRPr="003246A3">
        <w:rPr>
          <w:rFonts w:asciiTheme="majorHAnsi" w:hAnsiTheme="majorHAnsi"/>
          <w:sz w:val="22"/>
        </w:rPr>
        <w:t xml:space="preserve">  Add rows or copy the table if additional entries are needed.</w:t>
      </w:r>
    </w:p>
    <w:tbl>
      <w:tblPr>
        <w:tblStyle w:val="TableGrid"/>
        <w:tblW w:w="4955" w:type="pct"/>
        <w:tblInd w:w="85" w:type="dxa"/>
        <w:tblLook w:val="04A0" w:firstRow="1" w:lastRow="0" w:firstColumn="1" w:lastColumn="0" w:noHBand="0" w:noVBand="1"/>
      </w:tblPr>
      <w:tblGrid>
        <w:gridCol w:w="903"/>
        <w:gridCol w:w="1258"/>
        <w:gridCol w:w="1531"/>
        <w:gridCol w:w="1692"/>
        <w:gridCol w:w="3882"/>
      </w:tblGrid>
      <w:tr w:rsidR="00BB684A" w:rsidRPr="00AD02DB" w14:paraId="5FFD4703" w14:textId="77777777" w:rsidTr="003A384B">
        <w:tc>
          <w:tcPr>
            <w:tcW w:w="487" w:type="pct"/>
            <w:vMerge w:val="restart"/>
            <w:vAlign w:val="bottom"/>
          </w:tcPr>
          <w:p w14:paraId="5B0282EF" w14:textId="77777777" w:rsidR="00BB684A" w:rsidRPr="003A384B" w:rsidRDefault="00BB684A" w:rsidP="00464EF1">
            <w:pPr>
              <w:spacing w:after="200" w:line="276" w:lineRule="auto"/>
              <w:rPr>
                <w:rFonts w:asciiTheme="majorHAnsi" w:hAnsiTheme="majorHAnsi"/>
                <w:b/>
                <w:i/>
              </w:rPr>
            </w:pPr>
            <w:r w:rsidRPr="003A384B">
              <w:rPr>
                <w:rFonts w:asciiTheme="majorHAnsi" w:hAnsiTheme="majorHAnsi"/>
                <w:b/>
                <w:i/>
              </w:rPr>
              <w:t>DMA #</w:t>
            </w:r>
          </w:p>
        </w:tc>
        <w:tc>
          <w:tcPr>
            <w:tcW w:w="679" w:type="pct"/>
            <w:vMerge w:val="restart"/>
            <w:vAlign w:val="bottom"/>
          </w:tcPr>
          <w:p w14:paraId="0A65F201" w14:textId="77777777" w:rsidR="00BB684A" w:rsidRPr="003A384B" w:rsidRDefault="00BB684A" w:rsidP="00464EF1">
            <w:pPr>
              <w:spacing w:line="276" w:lineRule="auto"/>
              <w:rPr>
                <w:rFonts w:asciiTheme="majorHAnsi" w:hAnsiTheme="majorHAnsi"/>
                <w:b/>
                <w:i/>
              </w:rPr>
            </w:pPr>
            <w:r w:rsidRPr="003A384B">
              <w:rPr>
                <w:rFonts w:asciiTheme="majorHAnsi" w:hAnsiTheme="majorHAnsi"/>
                <w:b/>
                <w:i/>
              </w:rPr>
              <w:t>a. DMA Area (ft</w:t>
            </w:r>
            <w:r w:rsidRPr="003A384B">
              <w:rPr>
                <w:rFonts w:asciiTheme="majorHAnsi" w:hAnsiTheme="majorHAnsi"/>
                <w:b/>
                <w:i/>
                <w:vertAlign w:val="superscript"/>
              </w:rPr>
              <w:t>2</w:t>
            </w:r>
            <w:r w:rsidRPr="003A384B">
              <w:rPr>
                <w:rFonts w:asciiTheme="majorHAnsi" w:hAnsiTheme="majorHAnsi"/>
                <w:b/>
                <w:i/>
              </w:rPr>
              <w:t>)</w:t>
            </w:r>
          </w:p>
        </w:tc>
        <w:tc>
          <w:tcPr>
            <w:tcW w:w="1739" w:type="pct"/>
            <w:gridSpan w:val="2"/>
            <w:vAlign w:val="bottom"/>
          </w:tcPr>
          <w:p w14:paraId="0401C86A" w14:textId="77777777" w:rsidR="00BB684A" w:rsidRPr="003A384B" w:rsidRDefault="00BB684A" w:rsidP="00464EF1">
            <w:pPr>
              <w:spacing w:line="276" w:lineRule="auto"/>
              <w:jc w:val="center"/>
              <w:rPr>
                <w:rFonts w:asciiTheme="majorHAnsi" w:hAnsiTheme="majorHAnsi"/>
                <w:b/>
                <w:i/>
              </w:rPr>
            </w:pPr>
            <w:r w:rsidRPr="003A384B">
              <w:rPr>
                <w:rFonts w:asciiTheme="majorHAnsi" w:hAnsiTheme="majorHAnsi"/>
                <w:b/>
                <w:i/>
              </w:rPr>
              <w:t>Incidental Impervious Area</w:t>
            </w:r>
          </w:p>
        </w:tc>
        <w:tc>
          <w:tcPr>
            <w:tcW w:w="2095" w:type="pct"/>
            <w:vMerge w:val="restart"/>
            <w:vAlign w:val="bottom"/>
          </w:tcPr>
          <w:p w14:paraId="537238E3" w14:textId="77777777" w:rsidR="00226391" w:rsidRPr="003A384B" w:rsidRDefault="00226391" w:rsidP="00464EF1">
            <w:pPr>
              <w:spacing w:line="276" w:lineRule="auto"/>
              <w:rPr>
                <w:rFonts w:asciiTheme="majorHAnsi" w:hAnsiTheme="majorHAnsi"/>
                <w:b/>
                <w:i/>
              </w:rPr>
            </w:pPr>
            <w:r w:rsidRPr="003A384B">
              <w:rPr>
                <w:rFonts w:asciiTheme="majorHAnsi" w:hAnsiTheme="majorHAnsi"/>
                <w:b/>
                <w:i/>
              </w:rPr>
              <w:t>Permit # and Sheet #</w:t>
            </w:r>
          </w:p>
        </w:tc>
      </w:tr>
      <w:tr w:rsidR="00BB684A" w:rsidRPr="00AD02DB" w14:paraId="5D46184E" w14:textId="77777777" w:rsidTr="003A384B">
        <w:tc>
          <w:tcPr>
            <w:tcW w:w="487" w:type="pct"/>
            <w:vMerge/>
          </w:tcPr>
          <w:p w14:paraId="129A232C" w14:textId="77777777" w:rsidR="00BB684A" w:rsidRPr="003A384B" w:rsidRDefault="00BB684A" w:rsidP="00464EF1">
            <w:pPr>
              <w:spacing w:after="200" w:line="276" w:lineRule="auto"/>
              <w:rPr>
                <w:rFonts w:asciiTheme="majorHAnsi" w:hAnsiTheme="majorHAnsi"/>
                <w:b/>
                <w:i/>
              </w:rPr>
            </w:pPr>
          </w:p>
        </w:tc>
        <w:tc>
          <w:tcPr>
            <w:tcW w:w="679" w:type="pct"/>
            <w:vMerge/>
            <w:vAlign w:val="bottom"/>
          </w:tcPr>
          <w:p w14:paraId="3E4403BC" w14:textId="77777777" w:rsidR="00BB684A" w:rsidRPr="003A384B" w:rsidRDefault="00BB684A" w:rsidP="00464EF1">
            <w:pPr>
              <w:spacing w:line="276" w:lineRule="auto"/>
              <w:rPr>
                <w:rFonts w:asciiTheme="majorHAnsi" w:hAnsiTheme="majorHAnsi"/>
                <w:b/>
                <w:i/>
              </w:rPr>
            </w:pPr>
          </w:p>
        </w:tc>
        <w:tc>
          <w:tcPr>
            <w:tcW w:w="826" w:type="pct"/>
            <w:vAlign w:val="bottom"/>
          </w:tcPr>
          <w:p w14:paraId="52501857" w14:textId="77777777" w:rsidR="00BB684A" w:rsidRPr="003A384B" w:rsidRDefault="00BB684A" w:rsidP="00464EF1">
            <w:pPr>
              <w:spacing w:line="276" w:lineRule="auto"/>
              <w:jc w:val="center"/>
              <w:rPr>
                <w:rFonts w:asciiTheme="majorHAnsi" w:hAnsiTheme="majorHAnsi"/>
                <w:b/>
                <w:i/>
              </w:rPr>
            </w:pPr>
            <w:r w:rsidRPr="003A384B">
              <w:rPr>
                <w:rFonts w:asciiTheme="majorHAnsi" w:hAnsiTheme="majorHAnsi"/>
                <w:b/>
                <w:i/>
              </w:rPr>
              <w:t>b. Size(ft</w:t>
            </w:r>
            <w:r w:rsidRPr="003A384B">
              <w:rPr>
                <w:rFonts w:asciiTheme="majorHAnsi" w:hAnsiTheme="majorHAnsi"/>
                <w:b/>
                <w:i/>
                <w:vertAlign w:val="superscript"/>
              </w:rPr>
              <w:t>2</w:t>
            </w:r>
            <w:r w:rsidRPr="003A384B">
              <w:rPr>
                <w:rFonts w:asciiTheme="majorHAnsi" w:hAnsiTheme="majorHAnsi"/>
                <w:b/>
                <w:i/>
              </w:rPr>
              <w:t>)</w:t>
            </w:r>
          </w:p>
        </w:tc>
        <w:tc>
          <w:tcPr>
            <w:tcW w:w="913" w:type="pct"/>
            <w:vAlign w:val="bottom"/>
          </w:tcPr>
          <w:p w14:paraId="65C2A1A9" w14:textId="77777777" w:rsidR="00BB684A" w:rsidRPr="003A384B" w:rsidRDefault="00BB684A" w:rsidP="00464EF1">
            <w:pPr>
              <w:spacing w:line="276" w:lineRule="auto"/>
              <w:jc w:val="center"/>
              <w:rPr>
                <w:rFonts w:asciiTheme="majorHAnsi" w:hAnsiTheme="majorHAnsi"/>
                <w:b/>
                <w:i/>
              </w:rPr>
            </w:pPr>
            <w:r w:rsidRPr="003A384B">
              <w:rPr>
                <w:rFonts w:asciiTheme="majorHAnsi" w:hAnsiTheme="majorHAnsi"/>
                <w:b/>
                <w:i/>
              </w:rPr>
              <w:t>c. % (b/a*100)</w:t>
            </w:r>
          </w:p>
        </w:tc>
        <w:tc>
          <w:tcPr>
            <w:tcW w:w="2095" w:type="pct"/>
            <w:vMerge/>
          </w:tcPr>
          <w:p w14:paraId="76C0CB59" w14:textId="77777777" w:rsidR="00BB684A" w:rsidRPr="003A384B" w:rsidRDefault="00BB684A" w:rsidP="00464EF1">
            <w:pPr>
              <w:spacing w:line="276" w:lineRule="auto"/>
              <w:rPr>
                <w:rFonts w:asciiTheme="majorHAnsi" w:hAnsiTheme="majorHAnsi"/>
                <w:b/>
                <w:i/>
              </w:rPr>
            </w:pPr>
          </w:p>
        </w:tc>
      </w:tr>
      <w:tr w:rsidR="00BB684A" w:rsidRPr="00AD02DB" w14:paraId="4D9DA23B" w14:textId="77777777" w:rsidTr="003A384B">
        <w:tc>
          <w:tcPr>
            <w:tcW w:w="487" w:type="pct"/>
          </w:tcPr>
          <w:p w14:paraId="651F55A8" w14:textId="52AD5356" w:rsidR="00BB684A" w:rsidRPr="003A384B" w:rsidRDefault="00BB684A" w:rsidP="003A136F">
            <w:pPr>
              <w:spacing w:line="276" w:lineRule="auto"/>
              <w:jc w:val="center"/>
              <w:rPr>
                <w:rFonts w:asciiTheme="minorHAnsi" w:hAnsiTheme="minorHAnsi"/>
              </w:rPr>
            </w:pPr>
            <w:permStart w:id="2054440730" w:edGrp="everyone" w:colFirst="0" w:colLast="0"/>
            <w:permStart w:id="1506676034" w:edGrp="everyone" w:colFirst="1" w:colLast="1"/>
            <w:permStart w:id="2075987291" w:edGrp="everyone" w:colFirst="2" w:colLast="2"/>
            <w:permStart w:id="1380804112" w:edGrp="everyone" w:colFirst="3" w:colLast="3"/>
            <w:permStart w:id="1652628884" w:edGrp="everyone" w:colFirst="4" w:colLast="4"/>
          </w:p>
        </w:tc>
        <w:tc>
          <w:tcPr>
            <w:tcW w:w="679" w:type="pct"/>
          </w:tcPr>
          <w:p w14:paraId="7E25E864" w14:textId="2F831444" w:rsidR="00BB684A" w:rsidRPr="003A384B" w:rsidRDefault="00BB684A" w:rsidP="00233DE2">
            <w:pPr>
              <w:spacing w:line="276" w:lineRule="auto"/>
              <w:jc w:val="center"/>
              <w:rPr>
                <w:rFonts w:asciiTheme="minorHAnsi" w:hAnsiTheme="minorHAnsi"/>
              </w:rPr>
            </w:pPr>
          </w:p>
        </w:tc>
        <w:tc>
          <w:tcPr>
            <w:tcW w:w="826" w:type="pct"/>
          </w:tcPr>
          <w:p w14:paraId="0F5146C8" w14:textId="19BAD4D1" w:rsidR="00BB684A" w:rsidRPr="003A384B" w:rsidRDefault="00BB684A" w:rsidP="00464EF1">
            <w:pPr>
              <w:spacing w:line="276" w:lineRule="auto"/>
              <w:jc w:val="center"/>
              <w:rPr>
                <w:rFonts w:asciiTheme="minorHAnsi" w:hAnsiTheme="minorHAnsi"/>
              </w:rPr>
            </w:pPr>
          </w:p>
        </w:tc>
        <w:tc>
          <w:tcPr>
            <w:tcW w:w="913" w:type="pct"/>
          </w:tcPr>
          <w:p w14:paraId="3C152346" w14:textId="279EC849" w:rsidR="00BB684A" w:rsidRPr="003A384B" w:rsidRDefault="00BB684A" w:rsidP="00464EF1">
            <w:pPr>
              <w:spacing w:line="276" w:lineRule="auto"/>
              <w:jc w:val="center"/>
              <w:rPr>
                <w:rFonts w:asciiTheme="minorHAnsi" w:hAnsiTheme="minorHAnsi"/>
              </w:rPr>
            </w:pPr>
          </w:p>
        </w:tc>
        <w:tc>
          <w:tcPr>
            <w:tcW w:w="2095" w:type="pct"/>
          </w:tcPr>
          <w:p w14:paraId="11F70C40" w14:textId="501A272B" w:rsidR="00BB684A" w:rsidRPr="003A384B" w:rsidRDefault="00BB684A" w:rsidP="00464EF1">
            <w:pPr>
              <w:spacing w:line="276" w:lineRule="auto"/>
              <w:rPr>
                <w:rFonts w:asciiTheme="minorHAnsi" w:hAnsiTheme="minorHAnsi"/>
              </w:rPr>
            </w:pPr>
          </w:p>
        </w:tc>
      </w:tr>
      <w:tr w:rsidR="00BB684A" w:rsidRPr="00AD02DB" w14:paraId="55746725" w14:textId="77777777" w:rsidTr="003A384B">
        <w:tc>
          <w:tcPr>
            <w:tcW w:w="487" w:type="pct"/>
          </w:tcPr>
          <w:p w14:paraId="33658701" w14:textId="6C91694A" w:rsidR="00BB684A" w:rsidRPr="003A384B" w:rsidRDefault="00BB684A" w:rsidP="00233DE2">
            <w:pPr>
              <w:spacing w:line="276" w:lineRule="auto"/>
              <w:jc w:val="center"/>
              <w:rPr>
                <w:rFonts w:asciiTheme="minorHAnsi" w:hAnsiTheme="minorHAnsi"/>
              </w:rPr>
            </w:pPr>
            <w:permStart w:id="1835812434" w:edGrp="everyone" w:colFirst="0" w:colLast="0"/>
            <w:permStart w:id="1248664789" w:edGrp="everyone" w:colFirst="1" w:colLast="1"/>
            <w:permStart w:id="133198118" w:edGrp="everyone" w:colFirst="2" w:colLast="2"/>
            <w:permStart w:id="1253386854" w:edGrp="everyone" w:colFirst="3" w:colLast="3"/>
            <w:permStart w:id="143345288" w:edGrp="everyone" w:colFirst="4" w:colLast="4"/>
            <w:permEnd w:id="2054440730"/>
            <w:permEnd w:id="1506676034"/>
            <w:permEnd w:id="2075987291"/>
            <w:permEnd w:id="1380804112"/>
            <w:permEnd w:id="1652628884"/>
          </w:p>
        </w:tc>
        <w:tc>
          <w:tcPr>
            <w:tcW w:w="679" w:type="pct"/>
          </w:tcPr>
          <w:p w14:paraId="58F8F579" w14:textId="15335004" w:rsidR="00BB684A" w:rsidRPr="003A384B" w:rsidRDefault="00BB684A" w:rsidP="00233DE2">
            <w:pPr>
              <w:spacing w:line="276" w:lineRule="auto"/>
              <w:jc w:val="center"/>
              <w:rPr>
                <w:rFonts w:asciiTheme="minorHAnsi" w:hAnsiTheme="minorHAnsi"/>
              </w:rPr>
            </w:pPr>
          </w:p>
        </w:tc>
        <w:tc>
          <w:tcPr>
            <w:tcW w:w="826" w:type="pct"/>
          </w:tcPr>
          <w:p w14:paraId="61EE0111" w14:textId="5E62F3E4" w:rsidR="00BB684A" w:rsidRPr="003A384B" w:rsidRDefault="00BB684A" w:rsidP="00464EF1">
            <w:pPr>
              <w:spacing w:line="276" w:lineRule="auto"/>
              <w:jc w:val="center"/>
              <w:rPr>
                <w:rFonts w:asciiTheme="minorHAnsi" w:hAnsiTheme="minorHAnsi"/>
              </w:rPr>
            </w:pPr>
          </w:p>
        </w:tc>
        <w:tc>
          <w:tcPr>
            <w:tcW w:w="913" w:type="pct"/>
          </w:tcPr>
          <w:p w14:paraId="02ABC86A" w14:textId="11766579" w:rsidR="00BB684A" w:rsidRPr="003A384B" w:rsidRDefault="00BB684A" w:rsidP="00464EF1">
            <w:pPr>
              <w:spacing w:line="276" w:lineRule="auto"/>
              <w:jc w:val="center"/>
              <w:rPr>
                <w:rFonts w:asciiTheme="minorHAnsi" w:hAnsiTheme="minorHAnsi"/>
              </w:rPr>
            </w:pPr>
          </w:p>
        </w:tc>
        <w:tc>
          <w:tcPr>
            <w:tcW w:w="2095" w:type="pct"/>
          </w:tcPr>
          <w:p w14:paraId="133438D1" w14:textId="165D7304" w:rsidR="00BB684A" w:rsidRPr="003A384B" w:rsidRDefault="00BB684A" w:rsidP="00464EF1">
            <w:pPr>
              <w:spacing w:line="276" w:lineRule="auto"/>
              <w:rPr>
                <w:rFonts w:asciiTheme="minorHAnsi" w:hAnsiTheme="minorHAnsi"/>
              </w:rPr>
            </w:pPr>
          </w:p>
        </w:tc>
      </w:tr>
      <w:tr w:rsidR="00BB684A" w:rsidRPr="00AD02DB" w14:paraId="045B4812" w14:textId="77777777" w:rsidTr="003A384B">
        <w:tc>
          <w:tcPr>
            <w:tcW w:w="487" w:type="pct"/>
          </w:tcPr>
          <w:p w14:paraId="6DA5D047" w14:textId="65FA8D93" w:rsidR="00BB684A" w:rsidRPr="003A384B" w:rsidRDefault="00BB684A" w:rsidP="00233DE2">
            <w:pPr>
              <w:spacing w:line="276" w:lineRule="auto"/>
              <w:jc w:val="center"/>
              <w:rPr>
                <w:rFonts w:asciiTheme="minorHAnsi" w:hAnsiTheme="minorHAnsi"/>
              </w:rPr>
            </w:pPr>
            <w:permStart w:id="1076919068" w:edGrp="everyone" w:colFirst="0" w:colLast="0"/>
            <w:permStart w:id="1627726658" w:edGrp="everyone" w:colFirst="1" w:colLast="1"/>
            <w:permStart w:id="943079969" w:edGrp="everyone" w:colFirst="2" w:colLast="2"/>
            <w:permStart w:id="1485843340" w:edGrp="everyone" w:colFirst="3" w:colLast="3"/>
            <w:permStart w:id="100880352" w:edGrp="everyone" w:colFirst="4" w:colLast="4"/>
            <w:permEnd w:id="1835812434"/>
            <w:permEnd w:id="1248664789"/>
            <w:permEnd w:id="133198118"/>
            <w:permEnd w:id="1253386854"/>
            <w:permEnd w:id="143345288"/>
          </w:p>
        </w:tc>
        <w:tc>
          <w:tcPr>
            <w:tcW w:w="679" w:type="pct"/>
          </w:tcPr>
          <w:p w14:paraId="0D342BD5" w14:textId="748679C6" w:rsidR="00BB684A" w:rsidRPr="003A384B" w:rsidRDefault="00BB684A" w:rsidP="00233DE2">
            <w:pPr>
              <w:spacing w:line="276" w:lineRule="auto"/>
              <w:jc w:val="center"/>
              <w:rPr>
                <w:rFonts w:asciiTheme="minorHAnsi" w:hAnsiTheme="minorHAnsi"/>
              </w:rPr>
            </w:pPr>
          </w:p>
        </w:tc>
        <w:tc>
          <w:tcPr>
            <w:tcW w:w="826" w:type="pct"/>
          </w:tcPr>
          <w:p w14:paraId="25823D8F" w14:textId="62969F43" w:rsidR="00BB684A" w:rsidRPr="003A384B" w:rsidRDefault="00BB684A" w:rsidP="00464EF1">
            <w:pPr>
              <w:spacing w:line="276" w:lineRule="auto"/>
              <w:jc w:val="center"/>
              <w:rPr>
                <w:rFonts w:asciiTheme="minorHAnsi" w:hAnsiTheme="minorHAnsi"/>
              </w:rPr>
            </w:pPr>
          </w:p>
        </w:tc>
        <w:tc>
          <w:tcPr>
            <w:tcW w:w="913" w:type="pct"/>
          </w:tcPr>
          <w:p w14:paraId="10804CC0" w14:textId="061F9B57" w:rsidR="00BB684A" w:rsidRPr="003A384B" w:rsidRDefault="00BB684A" w:rsidP="00464EF1">
            <w:pPr>
              <w:spacing w:line="276" w:lineRule="auto"/>
              <w:jc w:val="center"/>
              <w:rPr>
                <w:rFonts w:asciiTheme="minorHAnsi" w:hAnsiTheme="minorHAnsi"/>
              </w:rPr>
            </w:pPr>
          </w:p>
        </w:tc>
        <w:tc>
          <w:tcPr>
            <w:tcW w:w="2095" w:type="pct"/>
          </w:tcPr>
          <w:p w14:paraId="250D2543" w14:textId="1A12247E" w:rsidR="00BB684A" w:rsidRPr="003A384B" w:rsidRDefault="00BB684A" w:rsidP="00464EF1">
            <w:pPr>
              <w:spacing w:line="276" w:lineRule="auto"/>
              <w:rPr>
                <w:rFonts w:asciiTheme="minorHAnsi" w:hAnsiTheme="minorHAnsi"/>
              </w:rPr>
            </w:pPr>
          </w:p>
        </w:tc>
      </w:tr>
      <w:tr w:rsidR="00BB684A" w:rsidRPr="00AD02DB" w14:paraId="13AA5EC9" w14:textId="77777777" w:rsidTr="003A384B">
        <w:tc>
          <w:tcPr>
            <w:tcW w:w="487" w:type="pct"/>
          </w:tcPr>
          <w:p w14:paraId="3CE88E04" w14:textId="2C2D2C58" w:rsidR="00BB684A" w:rsidRPr="003A384B" w:rsidRDefault="00BB684A" w:rsidP="00233DE2">
            <w:pPr>
              <w:spacing w:line="276" w:lineRule="auto"/>
              <w:jc w:val="center"/>
              <w:rPr>
                <w:rFonts w:asciiTheme="minorHAnsi" w:hAnsiTheme="minorHAnsi"/>
              </w:rPr>
            </w:pPr>
            <w:permStart w:id="937639727" w:edGrp="everyone" w:colFirst="0" w:colLast="0"/>
            <w:permStart w:id="1745963231" w:edGrp="everyone" w:colFirst="1" w:colLast="1"/>
            <w:permStart w:id="1141976381" w:edGrp="everyone" w:colFirst="2" w:colLast="2"/>
            <w:permStart w:id="2007370188" w:edGrp="everyone" w:colFirst="3" w:colLast="3"/>
            <w:permStart w:id="1645048268" w:edGrp="everyone" w:colFirst="4" w:colLast="4"/>
            <w:permEnd w:id="1076919068"/>
            <w:permEnd w:id="1627726658"/>
            <w:permEnd w:id="943079969"/>
            <w:permEnd w:id="1485843340"/>
            <w:permEnd w:id="100880352"/>
          </w:p>
        </w:tc>
        <w:tc>
          <w:tcPr>
            <w:tcW w:w="679" w:type="pct"/>
          </w:tcPr>
          <w:p w14:paraId="409D0120" w14:textId="6527351B" w:rsidR="00BB684A" w:rsidRPr="003A384B" w:rsidRDefault="00BB684A" w:rsidP="00233DE2">
            <w:pPr>
              <w:spacing w:line="276" w:lineRule="auto"/>
              <w:jc w:val="center"/>
              <w:rPr>
                <w:rFonts w:asciiTheme="minorHAnsi" w:hAnsiTheme="minorHAnsi"/>
              </w:rPr>
            </w:pPr>
          </w:p>
        </w:tc>
        <w:tc>
          <w:tcPr>
            <w:tcW w:w="826" w:type="pct"/>
          </w:tcPr>
          <w:p w14:paraId="62410203" w14:textId="581628C7" w:rsidR="00BB684A" w:rsidRPr="003A384B" w:rsidRDefault="00BB684A" w:rsidP="00464EF1">
            <w:pPr>
              <w:spacing w:line="276" w:lineRule="auto"/>
              <w:jc w:val="center"/>
              <w:rPr>
                <w:rFonts w:asciiTheme="minorHAnsi" w:hAnsiTheme="minorHAnsi"/>
              </w:rPr>
            </w:pPr>
          </w:p>
        </w:tc>
        <w:tc>
          <w:tcPr>
            <w:tcW w:w="913" w:type="pct"/>
          </w:tcPr>
          <w:p w14:paraId="72F721AD" w14:textId="05971DEB" w:rsidR="00BB684A" w:rsidRPr="003A384B" w:rsidRDefault="00BB684A" w:rsidP="00464EF1">
            <w:pPr>
              <w:spacing w:line="276" w:lineRule="auto"/>
              <w:jc w:val="center"/>
              <w:rPr>
                <w:rFonts w:asciiTheme="minorHAnsi" w:hAnsiTheme="minorHAnsi"/>
              </w:rPr>
            </w:pPr>
          </w:p>
        </w:tc>
        <w:tc>
          <w:tcPr>
            <w:tcW w:w="2095" w:type="pct"/>
          </w:tcPr>
          <w:p w14:paraId="0DD3DBF8" w14:textId="450EA68D" w:rsidR="00BB684A" w:rsidRPr="003A384B" w:rsidRDefault="00BB684A" w:rsidP="00464EF1">
            <w:pPr>
              <w:spacing w:line="276" w:lineRule="auto"/>
              <w:rPr>
                <w:rFonts w:asciiTheme="minorHAnsi" w:hAnsiTheme="minorHAnsi"/>
              </w:rPr>
            </w:pPr>
          </w:p>
        </w:tc>
      </w:tr>
      <w:tr w:rsidR="00BB684A" w:rsidRPr="00AD02DB" w14:paraId="589E2615" w14:textId="77777777" w:rsidTr="003A384B">
        <w:tc>
          <w:tcPr>
            <w:tcW w:w="487" w:type="pct"/>
          </w:tcPr>
          <w:p w14:paraId="0A030683" w14:textId="16BA7C41" w:rsidR="00BB684A" w:rsidRPr="003A384B" w:rsidRDefault="00BB684A" w:rsidP="00233DE2">
            <w:pPr>
              <w:spacing w:line="276" w:lineRule="auto"/>
              <w:jc w:val="center"/>
              <w:rPr>
                <w:rFonts w:asciiTheme="minorHAnsi" w:hAnsiTheme="minorHAnsi"/>
              </w:rPr>
            </w:pPr>
            <w:permStart w:id="26764557" w:edGrp="everyone" w:colFirst="0" w:colLast="0"/>
            <w:permStart w:id="618743222" w:edGrp="everyone" w:colFirst="1" w:colLast="1"/>
            <w:permStart w:id="1505694586" w:edGrp="everyone" w:colFirst="2" w:colLast="2"/>
            <w:permStart w:id="1640709099" w:edGrp="everyone" w:colFirst="3" w:colLast="3"/>
            <w:permStart w:id="2057372170" w:edGrp="everyone" w:colFirst="4" w:colLast="4"/>
            <w:permEnd w:id="937639727"/>
            <w:permEnd w:id="1745963231"/>
            <w:permEnd w:id="1141976381"/>
            <w:permEnd w:id="2007370188"/>
            <w:permEnd w:id="1645048268"/>
          </w:p>
        </w:tc>
        <w:tc>
          <w:tcPr>
            <w:tcW w:w="679" w:type="pct"/>
          </w:tcPr>
          <w:p w14:paraId="311D79A0" w14:textId="2B91E2E7" w:rsidR="00BB684A" w:rsidRPr="003A384B" w:rsidRDefault="00BB684A" w:rsidP="00233DE2">
            <w:pPr>
              <w:spacing w:line="276" w:lineRule="auto"/>
              <w:jc w:val="center"/>
              <w:rPr>
                <w:rFonts w:asciiTheme="minorHAnsi" w:hAnsiTheme="minorHAnsi"/>
              </w:rPr>
            </w:pPr>
          </w:p>
        </w:tc>
        <w:tc>
          <w:tcPr>
            <w:tcW w:w="826" w:type="pct"/>
          </w:tcPr>
          <w:p w14:paraId="52CFC524" w14:textId="5C0AF625" w:rsidR="00BB684A" w:rsidRPr="003A384B" w:rsidRDefault="00BB684A" w:rsidP="00464EF1">
            <w:pPr>
              <w:spacing w:line="276" w:lineRule="auto"/>
              <w:jc w:val="center"/>
              <w:rPr>
                <w:rFonts w:asciiTheme="minorHAnsi" w:hAnsiTheme="minorHAnsi"/>
              </w:rPr>
            </w:pPr>
          </w:p>
        </w:tc>
        <w:tc>
          <w:tcPr>
            <w:tcW w:w="913" w:type="pct"/>
          </w:tcPr>
          <w:p w14:paraId="07CAE400" w14:textId="11637486" w:rsidR="00BB684A" w:rsidRPr="003A384B" w:rsidRDefault="00BB684A" w:rsidP="00464EF1">
            <w:pPr>
              <w:spacing w:line="276" w:lineRule="auto"/>
              <w:jc w:val="center"/>
              <w:rPr>
                <w:rFonts w:asciiTheme="minorHAnsi" w:hAnsiTheme="minorHAnsi"/>
              </w:rPr>
            </w:pPr>
          </w:p>
        </w:tc>
        <w:tc>
          <w:tcPr>
            <w:tcW w:w="2095" w:type="pct"/>
          </w:tcPr>
          <w:p w14:paraId="0D999963" w14:textId="5E185293" w:rsidR="00BB684A" w:rsidRPr="003A384B" w:rsidRDefault="00BB684A" w:rsidP="008A067F">
            <w:pPr>
              <w:spacing w:line="276" w:lineRule="auto"/>
              <w:rPr>
                <w:rFonts w:asciiTheme="minorHAnsi" w:hAnsiTheme="minorHAnsi"/>
              </w:rPr>
            </w:pPr>
          </w:p>
        </w:tc>
      </w:tr>
      <w:tr w:rsidR="00BB684A" w:rsidRPr="00AD02DB" w14:paraId="366BD955" w14:textId="77777777" w:rsidTr="003A384B">
        <w:tc>
          <w:tcPr>
            <w:tcW w:w="487" w:type="pct"/>
          </w:tcPr>
          <w:p w14:paraId="4627D988" w14:textId="1209BA33" w:rsidR="00BB684A" w:rsidRPr="003A384B" w:rsidRDefault="00BB684A" w:rsidP="00233DE2">
            <w:pPr>
              <w:spacing w:line="276" w:lineRule="auto"/>
              <w:jc w:val="center"/>
              <w:rPr>
                <w:rFonts w:asciiTheme="minorHAnsi" w:hAnsiTheme="minorHAnsi"/>
              </w:rPr>
            </w:pPr>
            <w:permStart w:id="1663644854" w:edGrp="everyone" w:colFirst="0" w:colLast="0"/>
            <w:permStart w:id="364010308" w:edGrp="everyone" w:colFirst="1" w:colLast="1"/>
            <w:permStart w:id="1400639560" w:edGrp="everyone" w:colFirst="2" w:colLast="2"/>
            <w:permStart w:id="971404440" w:edGrp="everyone" w:colFirst="3" w:colLast="3"/>
            <w:permStart w:id="1238135974" w:edGrp="everyone" w:colFirst="4" w:colLast="4"/>
            <w:permEnd w:id="26764557"/>
            <w:permEnd w:id="618743222"/>
            <w:permEnd w:id="1505694586"/>
            <w:permEnd w:id="1640709099"/>
            <w:permEnd w:id="2057372170"/>
          </w:p>
        </w:tc>
        <w:tc>
          <w:tcPr>
            <w:tcW w:w="679" w:type="pct"/>
          </w:tcPr>
          <w:p w14:paraId="01D11173" w14:textId="54BA8193" w:rsidR="00BB684A" w:rsidRPr="003A384B" w:rsidRDefault="00BB684A" w:rsidP="00233DE2">
            <w:pPr>
              <w:spacing w:line="276" w:lineRule="auto"/>
              <w:jc w:val="center"/>
              <w:rPr>
                <w:rFonts w:asciiTheme="minorHAnsi" w:hAnsiTheme="minorHAnsi"/>
              </w:rPr>
            </w:pPr>
          </w:p>
        </w:tc>
        <w:tc>
          <w:tcPr>
            <w:tcW w:w="826" w:type="pct"/>
          </w:tcPr>
          <w:p w14:paraId="4C97107D" w14:textId="0B3D9645" w:rsidR="00BB684A" w:rsidRPr="003A384B" w:rsidRDefault="00BB684A" w:rsidP="00464EF1">
            <w:pPr>
              <w:spacing w:line="276" w:lineRule="auto"/>
              <w:jc w:val="center"/>
              <w:rPr>
                <w:rFonts w:asciiTheme="minorHAnsi" w:hAnsiTheme="minorHAnsi"/>
              </w:rPr>
            </w:pPr>
          </w:p>
        </w:tc>
        <w:tc>
          <w:tcPr>
            <w:tcW w:w="913" w:type="pct"/>
          </w:tcPr>
          <w:p w14:paraId="5A606F97" w14:textId="2F79FC57" w:rsidR="00BB684A" w:rsidRPr="003A384B" w:rsidRDefault="00BB684A" w:rsidP="00464EF1">
            <w:pPr>
              <w:spacing w:line="276" w:lineRule="auto"/>
              <w:jc w:val="center"/>
              <w:rPr>
                <w:rFonts w:asciiTheme="minorHAnsi" w:hAnsiTheme="minorHAnsi"/>
              </w:rPr>
            </w:pPr>
          </w:p>
        </w:tc>
        <w:tc>
          <w:tcPr>
            <w:tcW w:w="2095" w:type="pct"/>
          </w:tcPr>
          <w:p w14:paraId="40A5DF14" w14:textId="6624CC0F" w:rsidR="00BB684A" w:rsidRPr="003A384B" w:rsidRDefault="00BB684A" w:rsidP="00464EF1">
            <w:pPr>
              <w:spacing w:line="276" w:lineRule="auto"/>
              <w:rPr>
                <w:rFonts w:asciiTheme="minorHAnsi" w:hAnsiTheme="minorHAnsi"/>
              </w:rPr>
            </w:pPr>
          </w:p>
        </w:tc>
      </w:tr>
      <w:tr w:rsidR="00BB684A" w:rsidRPr="00AD02DB" w14:paraId="34F07D62" w14:textId="77777777" w:rsidTr="003A384B">
        <w:tc>
          <w:tcPr>
            <w:tcW w:w="487" w:type="pct"/>
          </w:tcPr>
          <w:p w14:paraId="627D6E44" w14:textId="4FFF77DC" w:rsidR="00BB684A" w:rsidRPr="003A384B" w:rsidRDefault="00BB684A" w:rsidP="00233DE2">
            <w:pPr>
              <w:spacing w:line="276" w:lineRule="auto"/>
              <w:jc w:val="center"/>
              <w:rPr>
                <w:rFonts w:asciiTheme="minorHAnsi" w:hAnsiTheme="minorHAnsi"/>
              </w:rPr>
            </w:pPr>
            <w:permStart w:id="561925882" w:edGrp="everyone" w:colFirst="0" w:colLast="0"/>
            <w:permStart w:id="114561268" w:edGrp="everyone" w:colFirst="1" w:colLast="1"/>
            <w:permStart w:id="128983295" w:edGrp="everyone" w:colFirst="2" w:colLast="2"/>
            <w:permStart w:id="1417350566" w:edGrp="everyone" w:colFirst="3" w:colLast="3"/>
            <w:permStart w:id="1599288252" w:edGrp="everyone" w:colFirst="4" w:colLast="4"/>
            <w:permEnd w:id="1663644854"/>
            <w:permEnd w:id="364010308"/>
            <w:permEnd w:id="1400639560"/>
            <w:permEnd w:id="971404440"/>
            <w:permEnd w:id="1238135974"/>
          </w:p>
        </w:tc>
        <w:tc>
          <w:tcPr>
            <w:tcW w:w="679" w:type="pct"/>
          </w:tcPr>
          <w:p w14:paraId="00FBFF1F" w14:textId="14565B76" w:rsidR="00BB684A" w:rsidRPr="003A384B" w:rsidRDefault="00BB684A" w:rsidP="00233DE2">
            <w:pPr>
              <w:spacing w:line="276" w:lineRule="auto"/>
              <w:jc w:val="center"/>
              <w:rPr>
                <w:rFonts w:asciiTheme="minorHAnsi" w:hAnsiTheme="minorHAnsi"/>
              </w:rPr>
            </w:pPr>
          </w:p>
        </w:tc>
        <w:tc>
          <w:tcPr>
            <w:tcW w:w="826" w:type="pct"/>
          </w:tcPr>
          <w:p w14:paraId="5E7708A0" w14:textId="1A38E92E" w:rsidR="00BB684A" w:rsidRPr="003A384B" w:rsidRDefault="00BB684A" w:rsidP="00464EF1">
            <w:pPr>
              <w:spacing w:line="276" w:lineRule="auto"/>
              <w:jc w:val="center"/>
              <w:rPr>
                <w:rFonts w:asciiTheme="minorHAnsi" w:hAnsiTheme="minorHAnsi"/>
              </w:rPr>
            </w:pPr>
          </w:p>
        </w:tc>
        <w:tc>
          <w:tcPr>
            <w:tcW w:w="913" w:type="pct"/>
          </w:tcPr>
          <w:p w14:paraId="1792BD18" w14:textId="75D27044" w:rsidR="00BB684A" w:rsidRPr="003A384B" w:rsidRDefault="00BB684A" w:rsidP="00464EF1">
            <w:pPr>
              <w:spacing w:line="276" w:lineRule="auto"/>
              <w:jc w:val="center"/>
              <w:rPr>
                <w:rFonts w:asciiTheme="minorHAnsi" w:hAnsiTheme="minorHAnsi"/>
              </w:rPr>
            </w:pPr>
          </w:p>
        </w:tc>
        <w:tc>
          <w:tcPr>
            <w:tcW w:w="2095" w:type="pct"/>
          </w:tcPr>
          <w:p w14:paraId="736CEDEC" w14:textId="2CB5428D" w:rsidR="00BB684A" w:rsidRPr="003A384B" w:rsidRDefault="00BB684A" w:rsidP="00464EF1">
            <w:pPr>
              <w:spacing w:line="276" w:lineRule="auto"/>
              <w:rPr>
                <w:rFonts w:asciiTheme="minorHAnsi" w:hAnsiTheme="minorHAnsi"/>
              </w:rPr>
            </w:pPr>
          </w:p>
        </w:tc>
      </w:tr>
      <w:tr w:rsidR="00BB684A" w:rsidRPr="00AD02DB" w14:paraId="640075DF" w14:textId="77777777" w:rsidTr="003A384B">
        <w:tc>
          <w:tcPr>
            <w:tcW w:w="487" w:type="pct"/>
          </w:tcPr>
          <w:p w14:paraId="0906DBD1" w14:textId="212E73F6" w:rsidR="00BB684A" w:rsidRPr="003A384B" w:rsidRDefault="00BB684A" w:rsidP="00233DE2">
            <w:pPr>
              <w:spacing w:line="276" w:lineRule="auto"/>
              <w:jc w:val="center"/>
              <w:rPr>
                <w:rFonts w:asciiTheme="minorHAnsi" w:hAnsiTheme="minorHAnsi"/>
              </w:rPr>
            </w:pPr>
            <w:permStart w:id="1655983157" w:edGrp="everyone" w:colFirst="0" w:colLast="0"/>
            <w:permStart w:id="162160342" w:edGrp="everyone" w:colFirst="1" w:colLast="1"/>
            <w:permStart w:id="1934388851" w:edGrp="everyone" w:colFirst="2" w:colLast="2"/>
            <w:permStart w:id="2058712208" w:edGrp="everyone" w:colFirst="3" w:colLast="3"/>
            <w:permStart w:id="1618097597" w:edGrp="everyone" w:colFirst="4" w:colLast="4"/>
            <w:permEnd w:id="561925882"/>
            <w:permEnd w:id="114561268"/>
            <w:permEnd w:id="128983295"/>
            <w:permEnd w:id="1417350566"/>
            <w:permEnd w:id="1599288252"/>
          </w:p>
        </w:tc>
        <w:tc>
          <w:tcPr>
            <w:tcW w:w="679" w:type="pct"/>
          </w:tcPr>
          <w:p w14:paraId="672B91C7" w14:textId="7EA87F74" w:rsidR="00BB684A" w:rsidRPr="003A384B" w:rsidRDefault="00BB684A" w:rsidP="00233DE2">
            <w:pPr>
              <w:spacing w:line="276" w:lineRule="auto"/>
              <w:jc w:val="center"/>
              <w:rPr>
                <w:rFonts w:asciiTheme="minorHAnsi" w:hAnsiTheme="minorHAnsi"/>
              </w:rPr>
            </w:pPr>
          </w:p>
        </w:tc>
        <w:tc>
          <w:tcPr>
            <w:tcW w:w="826" w:type="pct"/>
          </w:tcPr>
          <w:p w14:paraId="0D84699F" w14:textId="16A62364" w:rsidR="00BB684A" w:rsidRPr="003A384B" w:rsidRDefault="00BB684A" w:rsidP="00464EF1">
            <w:pPr>
              <w:spacing w:line="276" w:lineRule="auto"/>
              <w:jc w:val="center"/>
              <w:rPr>
                <w:rFonts w:asciiTheme="minorHAnsi" w:hAnsiTheme="minorHAnsi"/>
              </w:rPr>
            </w:pPr>
          </w:p>
        </w:tc>
        <w:tc>
          <w:tcPr>
            <w:tcW w:w="913" w:type="pct"/>
          </w:tcPr>
          <w:p w14:paraId="2BD4A293" w14:textId="2529D8AA" w:rsidR="00BB684A" w:rsidRPr="003A384B" w:rsidRDefault="00BB684A" w:rsidP="00464EF1">
            <w:pPr>
              <w:spacing w:line="276" w:lineRule="auto"/>
              <w:jc w:val="center"/>
              <w:rPr>
                <w:rFonts w:asciiTheme="minorHAnsi" w:hAnsiTheme="minorHAnsi"/>
              </w:rPr>
            </w:pPr>
          </w:p>
        </w:tc>
        <w:tc>
          <w:tcPr>
            <w:tcW w:w="2095" w:type="pct"/>
          </w:tcPr>
          <w:p w14:paraId="176DA285" w14:textId="40C6F2AA" w:rsidR="00BB684A" w:rsidRPr="003A384B" w:rsidRDefault="00BB684A" w:rsidP="00464EF1">
            <w:pPr>
              <w:spacing w:line="276" w:lineRule="auto"/>
              <w:rPr>
                <w:rFonts w:asciiTheme="minorHAnsi" w:hAnsiTheme="minorHAnsi"/>
              </w:rPr>
            </w:pPr>
          </w:p>
        </w:tc>
      </w:tr>
      <w:tr w:rsidR="00BB684A" w:rsidRPr="00AD02DB" w14:paraId="0949C8C1" w14:textId="77777777" w:rsidTr="003A384B">
        <w:tc>
          <w:tcPr>
            <w:tcW w:w="487" w:type="pct"/>
          </w:tcPr>
          <w:p w14:paraId="00B6D6A4" w14:textId="4CE8512B" w:rsidR="00BB684A" w:rsidRPr="003A384B" w:rsidRDefault="00BB684A" w:rsidP="00233DE2">
            <w:pPr>
              <w:spacing w:line="276" w:lineRule="auto"/>
              <w:jc w:val="center"/>
              <w:rPr>
                <w:rFonts w:asciiTheme="minorHAnsi" w:hAnsiTheme="minorHAnsi"/>
              </w:rPr>
            </w:pPr>
            <w:permStart w:id="62993350" w:edGrp="everyone" w:colFirst="0" w:colLast="0"/>
            <w:permStart w:id="911550861" w:edGrp="everyone" w:colFirst="1" w:colLast="1"/>
            <w:permStart w:id="1166477734" w:edGrp="everyone" w:colFirst="2" w:colLast="2"/>
            <w:permStart w:id="403054073" w:edGrp="everyone" w:colFirst="3" w:colLast="3"/>
            <w:permStart w:id="469066915" w:edGrp="everyone" w:colFirst="4" w:colLast="4"/>
            <w:permEnd w:id="1655983157"/>
            <w:permEnd w:id="162160342"/>
            <w:permEnd w:id="1934388851"/>
            <w:permEnd w:id="2058712208"/>
            <w:permEnd w:id="1618097597"/>
          </w:p>
        </w:tc>
        <w:tc>
          <w:tcPr>
            <w:tcW w:w="679" w:type="pct"/>
          </w:tcPr>
          <w:p w14:paraId="0154F0E7" w14:textId="00A82035" w:rsidR="00BB684A" w:rsidRPr="003A384B" w:rsidRDefault="00BB684A" w:rsidP="00233DE2">
            <w:pPr>
              <w:spacing w:line="276" w:lineRule="auto"/>
              <w:jc w:val="center"/>
              <w:rPr>
                <w:rFonts w:asciiTheme="minorHAnsi" w:hAnsiTheme="minorHAnsi"/>
              </w:rPr>
            </w:pPr>
          </w:p>
        </w:tc>
        <w:tc>
          <w:tcPr>
            <w:tcW w:w="826" w:type="pct"/>
          </w:tcPr>
          <w:p w14:paraId="32AA7E8C" w14:textId="0E2370B9" w:rsidR="00BB684A" w:rsidRPr="003A384B" w:rsidRDefault="00BB684A" w:rsidP="00464EF1">
            <w:pPr>
              <w:spacing w:line="276" w:lineRule="auto"/>
              <w:jc w:val="center"/>
              <w:rPr>
                <w:rFonts w:asciiTheme="minorHAnsi" w:hAnsiTheme="minorHAnsi"/>
              </w:rPr>
            </w:pPr>
          </w:p>
        </w:tc>
        <w:tc>
          <w:tcPr>
            <w:tcW w:w="913" w:type="pct"/>
          </w:tcPr>
          <w:p w14:paraId="51C5A1C7" w14:textId="5169C441" w:rsidR="00BB684A" w:rsidRPr="003A384B" w:rsidRDefault="00BB684A" w:rsidP="00464EF1">
            <w:pPr>
              <w:spacing w:line="276" w:lineRule="auto"/>
              <w:jc w:val="center"/>
              <w:rPr>
                <w:rFonts w:asciiTheme="minorHAnsi" w:hAnsiTheme="minorHAnsi"/>
              </w:rPr>
            </w:pPr>
          </w:p>
        </w:tc>
        <w:tc>
          <w:tcPr>
            <w:tcW w:w="2095" w:type="pct"/>
          </w:tcPr>
          <w:p w14:paraId="25DC237A" w14:textId="2B583CA0" w:rsidR="00BB684A" w:rsidRPr="003A384B" w:rsidRDefault="00BB684A" w:rsidP="00464EF1">
            <w:pPr>
              <w:spacing w:line="276" w:lineRule="auto"/>
              <w:rPr>
                <w:rFonts w:asciiTheme="minorHAnsi" w:hAnsiTheme="minorHAnsi"/>
              </w:rPr>
            </w:pPr>
          </w:p>
        </w:tc>
      </w:tr>
      <w:tr w:rsidR="00BB684A" w:rsidRPr="00AD02DB" w14:paraId="4E9FCBD4" w14:textId="77777777" w:rsidTr="003A384B">
        <w:tc>
          <w:tcPr>
            <w:tcW w:w="487" w:type="pct"/>
          </w:tcPr>
          <w:p w14:paraId="6EA747E3" w14:textId="5BBD7920" w:rsidR="00BB684A" w:rsidRPr="003A384B" w:rsidRDefault="00BB684A" w:rsidP="00233DE2">
            <w:pPr>
              <w:spacing w:line="276" w:lineRule="auto"/>
              <w:jc w:val="center"/>
              <w:rPr>
                <w:rFonts w:asciiTheme="minorHAnsi" w:hAnsiTheme="minorHAnsi"/>
              </w:rPr>
            </w:pPr>
            <w:permStart w:id="936133153" w:edGrp="everyone" w:colFirst="0" w:colLast="0"/>
            <w:permStart w:id="755711217" w:edGrp="everyone" w:colFirst="1" w:colLast="1"/>
            <w:permStart w:id="791685213" w:edGrp="everyone" w:colFirst="2" w:colLast="2"/>
            <w:permStart w:id="771231004" w:edGrp="everyone" w:colFirst="3" w:colLast="3"/>
            <w:permStart w:id="203116549" w:edGrp="everyone" w:colFirst="4" w:colLast="4"/>
            <w:permEnd w:id="62993350"/>
            <w:permEnd w:id="911550861"/>
            <w:permEnd w:id="1166477734"/>
            <w:permEnd w:id="403054073"/>
            <w:permEnd w:id="469066915"/>
          </w:p>
        </w:tc>
        <w:tc>
          <w:tcPr>
            <w:tcW w:w="679" w:type="pct"/>
          </w:tcPr>
          <w:p w14:paraId="227DBD03" w14:textId="231E4804" w:rsidR="00BB684A" w:rsidRPr="003A384B" w:rsidRDefault="00BB684A" w:rsidP="00233DE2">
            <w:pPr>
              <w:spacing w:line="276" w:lineRule="auto"/>
              <w:jc w:val="center"/>
              <w:rPr>
                <w:rFonts w:asciiTheme="minorHAnsi" w:hAnsiTheme="minorHAnsi"/>
              </w:rPr>
            </w:pPr>
          </w:p>
        </w:tc>
        <w:tc>
          <w:tcPr>
            <w:tcW w:w="826" w:type="pct"/>
          </w:tcPr>
          <w:p w14:paraId="4CC8E525" w14:textId="077EB624" w:rsidR="00BB684A" w:rsidRPr="003A384B" w:rsidRDefault="00BB684A" w:rsidP="00464EF1">
            <w:pPr>
              <w:spacing w:line="276" w:lineRule="auto"/>
              <w:jc w:val="center"/>
              <w:rPr>
                <w:rFonts w:asciiTheme="minorHAnsi" w:hAnsiTheme="minorHAnsi"/>
              </w:rPr>
            </w:pPr>
          </w:p>
        </w:tc>
        <w:tc>
          <w:tcPr>
            <w:tcW w:w="913" w:type="pct"/>
          </w:tcPr>
          <w:p w14:paraId="520B9A1A" w14:textId="619ACAED" w:rsidR="00BB684A" w:rsidRPr="003A384B" w:rsidRDefault="00BB684A" w:rsidP="00464EF1">
            <w:pPr>
              <w:spacing w:line="276" w:lineRule="auto"/>
              <w:jc w:val="center"/>
              <w:rPr>
                <w:rFonts w:asciiTheme="minorHAnsi" w:hAnsiTheme="minorHAnsi"/>
              </w:rPr>
            </w:pPr>
          </w:p>
        </w:tc>
        <w:tc>
          <w:tcPr>
            <w:tcW w:w="2095" w:type="pct"/>
          </w:tcPr>
          <w:p w14:paraId="2223B33C" w14:textId="6990991F" w:rsidR="00BB684A" w:rsidRPr="003A384B" w:rsidRDefault="00BB684A" w:rsidP="00464EF1">
            <w:pPr>
              <w:spacing w:line="276" w:lineRule="auto"/>
              <w:rPr>
                <w:rFonts w:asciiTheme="minorHAnsi" w:hAnsiTheme="minorHAnsi"/>
              </w:rPr>
            </w:pPr>
          </w:p>
        </w:tc>
      </w:tr>
    </w:tbl>
    <w:permEnd w:id="936133153"/>
    <w:permEnd w:id="755711217"/>
    <w:permEnd w:id="791685213"/>
    <w:permEnd w:id="771231004"/>
    <w:permEnd w:id="203116549"/>
    <w:p w14:paraId="635B6558" w14:textId="77777777" w:rsidR="00BB684A" w:rsidRDefault="00BB684A" w:rsidP="00464EF1">
      <w:pPr>
        <w:pStyle w:val="ListParagraph"/>
        <w:numPr>
          <w:ilvl w:val="0"/>
          <w:numId w:val="7"/>
        </w:numPr>
        <w:spacing w:before="120" w:after="120"/>
        <w:rPr>
          <w:rFonts w:asciiTheme="majorHAnsi" w:hAnsiTheme="majorHAnsi"/>
          <w:sz w:val="22"/>
        </w:rPr>
      </w:pPr>
      <w:r w:rsidRPr="009D4BD1">
        <w:rPr>
          <w:rFonts w:asciiTheme="majorHAnsi" w:hAnsiTheme="majorHAnsi"/>
          <w:sz w:val="22"/>
        </w:rPr>
        <w:t>“DMA #”, “DMA Area”, and “</w:t>
      </w:r>
      <w:r w:rsidR="00B44DA8">
        <w:rPr>
          <w:rFonts w:asciiTheme="majorHAnsi" w:hAnsiTheme="majorHAnsi"/>
          <w:sz w:val="22"/>
        </w:rPr>
        <w:t xml:space="preserve">Permit # and </w:t>
      </w:r>
      <w:r w:rsidR="00B44DA8" w:rsidRPr="009D4BD1">
        <w:rPr>
          <w:rFonts w:asciiTheme="majorHAnsi" w:hAnsiTheme="majorHAnsi"/>
          <w:sz w:val="22"/>
        </w:rPr>
        <w:t>Sheet #</w:t>
      </w:r>
      <w:r w:rsidRPr="009D4BD1">
        <w:rPr>
          <w:rFonts w:asciiTheme="majorHAnsi" w:hAnsiTheme="majorHAnsi"/>
          <w:sz w:val="22"/>
        </w:rPr>
        <w:t>” are required</w:t>
      </w:r>
      <w:r>
        <w:rPr>
          <w:rFonts w:asciiTheme="majorHAnsi" w:hAnsiTheme="majorHAnsi"/>
          <w:sz w:val="22"/>
        </w:rPr>
        <w:t xml:space="preserve"> for all DMAs listed</w:t>
      </w:r>
      <w:r w:rsidRPr="009D4BD1">
        <w:rPr>
          <w:rFonts w:asciiTheme="majorHAnsi" w:hAnsiTheme="majorHAnsi"/>
          <w:sz w:val="22"/>
        </w:rPr>
        <w:t xml:space="preserve">.  </w:t>
      </w:r>
    </w:p>
    <w:p w14:paraId="444BDF4C" w14:textId="77777777" w:rsidR="00BB684A" w:rsidRDefault="00BB684A" w:rsidP="00464EF1">
      <w:pPr>
        <w:pStyle w:val="ListParagraph"/>
        <w:numPr>
          <w:ilvl w:val="0"/>
          <w:numId w:val="7"/>
        </w:numPr>
        <w:spacing w:before="120" w:after="120"/>
        <w:rPr>
          <w:rFonts w:asciiTheme="majorHAnsi" w:hAnsiTheme="majorHAnsi"/>
          <w:sz w:val="22"/>
        </w:rPr>
      </w:pPr>
      <w:r w:rsidRPr="003246A3">
        <w:rPr>
          <w:rFonts w:asciiTheme="majorHAnsi" w:hAnsiTheme="majorHAnsi"/>
          <w:sz w:val="22"/>
        </w:rPr>
        <w:t xml:space="preserve">“Incidental Impervious Area” calculations are required only </w:t>
      </w:r>
      <w:r>
        <w:rPr>
          <w:rFonts w:asciiTheme="majorHAnsi" w:hAnsiTheme="majorHAnsi"/>
          <w:sz w:val="22"/>
        </w:rPr>
        <w:t xml:space="preserve">where </w:t>
      </w:r>
      <w:r w:rsidRPr="003246A3">
        <w:rPr>
          <w:rFonts w:asciiTheme="majorHAnsi" w:hAnsiTheme="majorHAnsi"/>
          <w:sz w:val="22"/>
        </w:rPr>
        <w:t>applicable (see below).</w:t>
      </w:r>
    </w:p>
    <w:p w14:paraId="2DC249E4" w14:textId="77777777" w:rsidR="00BB684A" w:rsidRPr="00FF3011" w:rsidRDefault="00BB684A" w:rsidP="00464EF1">
      <w:pPr>
        <w:pStyle w:val="ListParagraph"/>
        <w:numPr>
          <w:ilvl w:val="0"/>
          <w:numId w:val="7"/>
        </w:numPr>
        <w:spacing w:before="120" w:after="120"/>
        <w:contextualSpacing w:val="0"/>
        <w:rPr>
          <w:rFonts w:asciiTheme="majorHAnsi" w:hAnsiTheme="majorHAnsi"/>
          <w:sz w:val="22"/>
        </w:rPr>
      </w:pPr>
      <w:r w:rsidRPr="00FF3011">
        <w:rPr>
          <w:rFonts w:asciiTheme="majorHAnsi" w:hAnsiTheme="majorHAnsi"/>
          <w:sz w:val="22"/>
        </w:rPr>
        <w:t xml:space="preserve">Each self-mitigating DMA must </w:t>
      </w:r>
      <w:r w:rsidRPr="00FF3011">
        <w:rPr>
          <w:rFonts w:asciiTheme="majorHAnsi" w:hAnsiTheme="majorHAnsi"/>
          <w:sz w:val="22"/>
          <w:u w:val="single"/>
        </w:rPr>
        <w:t>fully</w:t>
      </w:r>
      <w:r w:rsidRPr="00FF3011">
        <w:rPr>
          <w:rFonts w:asciiTheme="majorHAnsi" w:hAnsiTheme="majorHAnsi"/>
          <w:sz w:val="22"/>
        </w:rPr>
        <w:t xml:space="preserve"> satisfy all design requirements and restrictions described in BMPDM Section 5.2.1 and any other guidance or instruction identified by the County.  Check the boxes below to confirm that all required conditions are satisfied</w:t>
      </w:r>
      <w:r w:rsidR="003A6987">
        <w:rPr>
          <w:rFonts w:asciiTheme="majorHAnsi" w:hAnsiTheme="majorHAnsi"/>
          <w:sz w:val="22"/>
        </w:rPr>
        <w:t xml:space="preserve"> </w:t>
      </w:r>
      <w:r w:rsidR="003A6987" w:rsidRPr="003A6987">
        <w:rPr>
          <w:rFonts w:asciiTheme="majorHAnsi" w:hAnsiTheme="majorHAnsi"/>
          <w:sz w:val="22"/>
          <w:u w:val="single"/>
        </w:rPr>
        <w:t>for every DMA listed</w:t>
      </w:r>
      <w:r w:rsidRPr="00FF3011">
        <w:rPr>
          <w:rFonts w:asciiTheme="majorHAnsi" w:hAnsiTheme="majorHAnsi"/>
          <w:sz w:val="22"/>
        </w:rPr>
        <w:t>.</w:t>
      </w:r>
    </w:p>
    <w:permStart w:id="2143836846" w:edGrp="everyone"/>
    <w:p w14:paraId="11997D28" w14:textId="77777777" w:rsidR="00BB684A" w:rsidRPr="009E2D0D" w:rsidRDefault="001D67EE" w:rsidP="00464EF1">
      <w:pPr>
        <w:spacing w:before="2" w:after="2"/>
        <w:ind w:left="720" w:hanging="274"/>
        <w:rPr>
          <w:rFonts w:asciiTheme="majorHAnsi" w:hAnsiTheme="majorHAnsi"/>
        </w:rPr>
      </w:pPr>
      <w:sdt>
        <w:sdtPr>
          <w:rPr>
            <w:rFonts w:asciiTheme="majorHAnsi" w:eastAsia="Calibri" w:hAnsiTheme="majorHAnsi"/>
            <w:b/>
          </w:rPr>
          <w:id w:val="1669130577"/>
          <w14:checkbox>
            <w14:checked w14:val="0"/>
            <w14:checkedState w14:val="2612" w14:font="MS Gothic"/>
            <w14:uncheckedState w14:val="2610" w14:font="MS Gothic"/>
          </w14:checkbox>
        </w:sdtPr>
        <w:sdtEndPr/>
        <w:sdtContent>
          <w:r w:rsidR="00BB684A" w:rsidRPr="009E2D0D">
            <w:rPr>
              <w:rFonts w:ascii="Segoe UI Symbol" w:eastAsia="MS Gothic" w:hAnsi="Segoe UI Symbol" w:cs="Segoe UI Symbol"/>
              <w:b/>
            </w:rPr>
            <w:t>☐</w:t>
          </w:r>
        </w:sdtContent>
      </w:sdt>
      <w:r w:rsidR="00BB684A" w:rsidRPr="009E2D0D">
        <w:rPr>
          <w:rFonts w:asciiTheme="majorHAnsi" w:hAnsiTheme="majorHAnsi"/>
        </w:rPr>
        <w:t xml:space="preserve"> </w:t>
      </w:r>
      <w:permEnd w:id="2143836846"/>
      <w:r w:rsidR="00BB684A">
        <w:rPr>
          <w:rFonts w:asciiTheme="majorHAnsi" w:hAnsiTheme="majorHAnsi"/>
        </w:rPr>
        <w:t xml:space="preserve">Each DMA </w:t>
      </w:r>
      <w:r w:rsidR="00BB684A" w:rsidRPr="009E2D0D">
        <w:rPr>
          <w:rFonts w:asciiTheme="majorHAnsi" w:hAnsiTheme="majorHAnsi"/>
        </w:rPr>
        <w:t xml:space="preserve">is hydraulically separate from </w:t>
      </w:r>
      <w:r w:rsidR="00BB684A">
        <w:rPr>
          <w:rFonts w:asciiTheme="majorHAnsi" w:hAnsiTheme="majorHAnsi"/>
        </w:rPr>
        <w:t xml:space="preserve">other </w:t>
      </w:r>
      <w:r w:rsidR="00BB684A" w:rsidRPr="009E2D0D">
        <w:rPr>
          <w:rFonts w:asciiTheme="majorHAnsi" w:hAnsiTheme="majorHAnsi"/>
        </w:rPr>
        <w:t xml:space="preserve">DMAs that contain permanent storm </w:t>
      </w:r>
      <w:r w:rsidR="00BB684A" w:rsidRPr="003F04E9">
        <w:rPr>
          <w:rFonts w:asciiTheme="majorHAnsi" w:hAnsiTheme="majorHAnsi"/>
          <w:szCs w:val="24"/>
        </w:rPr>
        <w:t>water</w:t>
      </w:r>
      <w:r w:rsidR="00BB684A" w:rsidRPr="009E2D0D">
        <w:rPr>
          <w:rFonts w:asciiTheme="majorHAnsi" w:hAnsiTheme="majorHAnsi"/>
        </w:rPr>
        <w:t xml:space="preserve"> pollutant control BMPs.</w:t>
      </w:r>
    </w:p>
    <w:p w14:paraId="48632C64" w14:textId="77777777" w:rsidR="00BB684A" w:rsidRPr="00D40FBD" w:rsidRDefault="00BB684A" w:rsidP="00464EF1">
      <w:pPr>
        <w:shd w:val="clear" w:color="auto" w:fill="FFFFFF" w:themeFill="background1"/>
        <w:spacing w:before="20" w:after="20"/>
        <w:ind w:left="360"/>
        <w:rPr>
          <w:rFonts w:asciiTheme="majorHAnsi" w:hAnsiTheme="majorHAnsi"/>
          <w:szCs w:val="24"/>
          <w:u w:val="single"/>
        </w:rPr>
      </w:pPr>
      <w:r w:rsidRPr="00D40FBD">
        <w:rPr>
          <w:rFonts w:asciiTheme="majorHAnsi" w:hAnsiTheme="majorHAnsi"/>
          <w:szCs w:val="24"/>
          <w:u w:val="single"/>
        </w:rPr>
        <w:t>Natural and Landscaped Areas</w:t>
      </w:r>
    </w:p>
    <w:permStart w:id="673939308" w:edGrp="everyone"/>
    <w:p w14:paraId="1FAACF66" w14:textId="77777777" w:rsidR="00BB684A" w:rsidRDefault="001D67EE" w:rsidP="00464EF1">
      <w:pPr>
        <w:spacing w:before="2" w:after="2"/>
        <w:ind w:left="720" w:hanging="274"/>
        <w:rPr>
          <w:rFonts w:asciiTheme="majorHAnsi" w:hAnsiTheme="majorHAnsi"/>
        </w:rPr>
      </w:pPr>
      <w:sdt>
        <w:sdtPr>
          <w:rPr>
            <w:rFonts w:asciiTheme="majorHAnsi" w:eastAsia="Calibri" w:hAnsiTheme="majorHAnsi"/>
            <w:b/>
          </w:rPr>
          <w:id w:val="-598875453"/>
          <w14:checkbox>
            <w14:checked w14:val="0"/>
            <w14:checkedState w14:val="2612" w14:font="MS Gothic"/>
            <w14:uncheckedState w14:val="2610" w14:font="MS Gothic"/>
          </w14:checkbox>
        </w:sdtPr>
        <w:sdtEndPr/>
        <w:sdtContent>
          <w:r w:rsidR="00BB684A" w:rsidRPr="009E2D0D">
            <w:rPr>
              <w:rFonts w:ascii="Segoe UI Symbol" w:eastAsia="MS Gothic" w:hAnsi="Segoe UI Symbol" w:cs="Segoe UI Symbol"/>
              <w:b/>
            </w:rPr>
            <w:t>☐</w:t>
          </w:r>
        </w:sdtContent>
      </w:sdt>
      <w:r w:rsidR="00BB684A" w:rsidRPr="009E2D0D">
        <w:rPr>
          <w:rFonts w:asciiTheme="majorHAnsi" w:hAnsiTheme="majorHAnsi"/>
          <w:szCs w:val="24"/>
        </w:rPr>
        <w:t xml:space="preserve"> </w:t>
      </w:r>
      <w:permEnd w:id="673939308"/>
      <w:r w:rsidR="00BB684A">
        <w:rPr>
          <w:rFonts w:asciiTheme="majorHAnsi" w:hAnsiTheme="majorHAnsi"/>
          <w:szCs w:val="24"/>
        </w:rPr>
        <w:t xml:space="preserve">Each DMA </w:t>
      </w:r>
      <w:r w:rsidR="00BB684A" w:rsidRPr="009E2D0D">
        <w:rPr>
          <w:rFonts w:asciiTheme="majorHAnsi" w:hAnsiTheme="majorHAnsi"/>
          <w:szCs w:val="24"/>
        </w:rPr>
        <w:t xml:space="preserve">consists </w:t>
      </w:r>
      <w:r w:rsidR="00BB684A">
        <w:rPr>
          <w:rFonts w:asciiTheme="majorHAnsi" w:hAnsiTheme="majorHAnsi"/>
          <w:szCs w:val="24"/>
        </w:rPr>
        <w:t xml:space="preserve">solely </w:t>
      </w:r>
      <w:r w:rsidR="00BB684A" w:rsidRPr="009E2D0D">
        <w:rPr>
          <w:rFonts w:asciiTheme="majorHAnsi" w:hAnsiTheme="majorHAnsi"/>
          <w:szCs w:val="24"/>
        </w:rPr>
        <w:t>of natural or landscaped areas</w:t>
      </w:r>
      <w:r w:rsidR="00BB684A">
        <w:rPr>
          <w:rFonts w:asciiTheme="majorHAnsi" w:hAnsiTheme="majorHAnsi"/>
          <w:szCs w:val="24"/>
        </w:rPr>
        <w:t>,</w:t>
      </w:r>
      <w:r w:rsidR="00BB684A" w:rsidRPr="009E2D0D">
        <w:rPr>
          <w:rFonts w:asciiTheme="majorHAnsi" w:hAnsiTheme="majorHAnsi"/>
          <w:szCs w:val="24"/>
        </w:rPr>
        <w:t xml:space="preserve"> </w:t>
      </w:r>
      <w:r w:rsidR="00BB684A">
        <w:rPr>
          <w:rFonts w:asciiTheme="majorHAnsi" w:hAnsiTheme="majorHAnsi"/>
          <w:szCs w:val="24"/>
        </w:rPr>
        <w:t xml:space="preserve">except for </w:t>
      </w:r>
      <w:r w:rsidR="00BB684A" w:rsidRPr="009E2D0D">
        <w:rPr>
          <w:rFonts w:asciiTheme="majorHAnsi" w:hAnsiTheme="majorHAnsi"/>
        </w:rPr>
        <w:t>incidental impervious areas</w:t>
      </w:r>
      <w:r w:rsidR="00BB684A">
        <w:rPr>
          <w:rFonts w:asciiTheme="majorHAnsi" w:hAnsiTheme="majorHAnsi"/>
        </w:rPr>
        <w:t xml:space="preserve"> (see below).</w:t>
      </w:r>
    </w:p>
    <w:permStart w:id="274146659" w:edGrp="everyone"/>
    <w:p w14:paraId="76E33213" w14:textId="77777777" w:rsidR="00BB684A" w:rsidRDefault="001D67EE" w:rsidP="00464EF1">
      <w:pPr>
        <w:spacing w:before="2" w:after="2"/>
        <w:ind w:left="720" w:hanging="274"/>
        <w:rPr>
          <w:rFonts w:asciiTheme="majorHAnsi" w:hAnsiTheme="majorHAnsi"/>
        </w:rPr>
      </w:pPr>
      <w:sdt>
        <w:sdtPr>
          <w:rPr>
            <w:rFonts w:asciiTheme="majorHAnsi" w:eastAsia="Calibri" w:hAnsiTheme="majorHAnsi"/>
            <w:b/>
          </w:rPr>
          <w:id w:val="-433048752"/>
          <w14:checkbox>
            <w14:checked w14:val="0"/>
            <w14:checkedState w14:val="2612" w14:font="MS Gothic"/>
            <w14:uncheckedState w14:val="2610" w14:font="MS Gothic"/>
          </w14:checkbox>
        </w:sdtPr>
        <w:sdtEndPr/>
        <w:sdtContent>
          <w:r w:rsidR="00BB684A" w:rsidRPr="009E2D0D">
            <w:rPr>
              <w:rFonts w:ascii="Segoe UI Symbol" w:eastAsia="MS Gothic" w:hAnsi="Segoe UI Symbol" w:cs="Segoe UI Symbol"/>
              <w:b/>
            </w:rPr>
            <w:t>☐</w:t>
          </w:r>
        </w:sdtContent>
      </w:sdt>
      <w:r w:rsidR="00BB684A" w:rsidRPr="009E2D0D">
        <w:rPr>
          <w:rFonts w:asciiTheme="majorHAnsi" w:hAnsiTheme="majorHAnsi"/>
          <w:szCs w:val="24"/>
        </w:rPr>
        <w:t xml:space="preserve"> </w:t>
      </w:r>
      <w:permEnd w:id="274146659"/>
      <w:r w:rsidR="00BB684A">
        <w:rPr>
          <w:rFonts w:asciiTheme="majorHAnsi" w:hAnsiTheme="majorHAnsi"/>
          <w:szCs w:val="24"/>
        </w:rPr>
        <w:t xml:space="preserve">Each area </w:t>
      </w:r>
      <w:r w:rsidR="00BB684A" w:rsidRPr="009E2D0D">
        <w:rPr>
          <w:rFonts w:asciiTheme="majorHAnsi" w:hAnsiTheme="majorHAnsi"/>
          <w:szCs w:val="24"/>
        </w:rPr>
        <w:t>drain</w:t>
      </w:r>
      <w:r w:rsidR="00BB684A">
        <w:rPr>
          <w:rFonts w:asciiTheme="majorHAnsi" w:hAnsiTheme="majorHAnsi"/>
          <w:szCs w:val="24"/>
        </w:rPr>
        <w:t>s</w:t>
      </w:r>
      <w:r w:rsidR="00BB684A" w:rsidRPr="009E2D0D">
        <w:rPr>
          <w:rFonts w:asciiTheme="majorHAnsi" w:hAnsiTheme="majorHAnsi"/>
          <w:szCs w:val="24"/>
        </w:rPr>
        <w:t xml:space="preserve"> directly offsite or to the public storm drain system</w:t>
      </w:r>
      <w:r w:rsidR="00BB684A" w:rsidRPr="009E2D0D">
        <w:rPr>
          <w:rFonts w:asciiTheme="majorHAnsi" w:hAnsiTheme="majorHAnsi"/>
        </w:rPr>
        <w:t>.</w:t>
      </w:r>
    </w:p>
    <w:permStart w:id="2023688098" w:edGrp="everyone"/>
    <w:p w14:paraId="050501AF" w14:textId="77777777" w:rsidR="00BB684A" w:rsidRDefault="001D67EE" w:rsidP="00464EF1">
      <w:pPr>
        <w:spacing w:before="2" w:after="2"/>
        <w:ind w:left="720" w:hanging="274"/>
        <w:rPr>
          <w:rFonts w:asciiTheme="majorHAnsi" w:hAnsiTheme="majorHAnsi"/>
        </w:rPr>
      </w:pPr>
      <w:sdt>
        <w:sdtPr>
          <w:rPr>
            <w:rFonts w:asciiTheme="majorHAnsi" w:eastAsia="Calibri" w:hAnsiTheme="majorHAnsi"/>
            <w:b/>
          </w:rPr>
          <w:id w:val="36399642"/>
          <w14:checkbox>
            <w14:checked w14:val="0"/>
            <w14:checkedState w14:val="2612" w14:font="MS Gothic"/>
            <w14:uncheckedState w14:val="2610" w14:font="MS Gothic"/>
          </w14:checkbox>
        </w:sdtPr>
        <w:sdtEndPr/>
        <w:sdtContent>
          <w:r w:rsidR="00BB684A" w:rsidRPr="009E2D0D">
            <w:rPr>
              <w:rFonts w:ascii="Segoe UI Symbol" w:eastAsia="MS Gothic" w:hAnsi="Segoe UI Symbol" w:cs="Segoe UI Symbol"/>
              <w:b/>
            </w:rPr>
            <w:t>☐</w:t>
          </w:r>
        </w:sdtContent>
      </w:sdt>
      <w:r w:rsidR="00BB684A" w:rsidRPr="009E2D0D">
        <w:rPr>
          <w:rFonts w:asciiTheme="majorHAnsi" w:hAnsiTheme="majorHAnsi"/>
          <w:szCs w:val="24"/>
        </w:rPr>
        <w:t xml:space="preserve"> </w:t>
      </w:r>
      <w:permEnd w:id="2023688098"/>
      <w:r w:rsidR="00BB684A" w:rsidRPr="005527D2">
        <w:rPr>
          <w:rFonts w:asciiTheme="majorHAnsi" w:hAnsiTheme="majorHAnsi"/>
          <w:szCs w:val="24"/>
        </w:rPr>
        <w:t>Soils</w:t>
      </w:r>
      <w:r w:rsidR="00BB684A" w:rsidRPr="009E2D0D">
        <w:rPr>
          <w:rFonts w:asciiTheme="majorHAnsi" w:hAnsiTheme="majorHAnsi"/>
        </w:rPr>
        <w:t xml:space="preserve"> are undisturbed native topsoil, or disturbed soils that have been amended and aerated to promote water retention characteristics equivalent to undisturbed native topsoil.</w:t>
      </w:r>
    </w:p>
    <w:permStart w:id="913063537" w:edGrp="everyone"/>
    <w:p w14:paraId="2C1E56F0" w14:textId="77777777" w:rsidR="00BB684A" w:rsidRPr="009E2D0D" w:rsidRDefault="001D67EE" w:rsidP="00464EF1">
      <w:pPr>
        <w:spacing w:before="2" w:after="2"/>
        <w:ind w:left="720" w:hanging="274"/>
        <w:rPr>
          <w:rFonts w:asciiTheme="majorHAnsi" w:hAnsiTheme="majorHAnsi"/>
        </w:rPr>
      </w:pPr>
      <w:sdt>
        <w:sdtPr>
          <w:rPr>
            <w:rFonts w:asciiTheme="majorHAnsi" w:eastAsia="Calibri" w:hAnsiTheme="majorHAnsi"/>
            <w:b/>
          </w:rPr>
          <w:id w:val="1991594610"/>
          <w14:checkbox>
            <w14:checked w14:val="0"/>
            <w14:checkedState w14:val="2612" w14:font="MS Gothic"/>
            <w14:uncheckedState w14:val="2610" w14:font="MS Gothic"/>
          </w14:checkbox>
        </w:sdtPr>
        <w:sdtEndPr/>
        <w:sdtContent>
          <w:r w:rsidR="00BB684A" w:rsidRPr="009E2D0D">
            <w:rPr>
              <w:rFonts w:ascii="Segoe UI Symbol" w:eastAsia="MS Gothic" w:hAnsi="Segoe UI Symbol" w:cs="Segoe UI Symbol"/>
              <w:b/>
            </w:rPr>
            <w:t>☐</w:t>
          </w:r>
        </w:sdtContent>
      </w:sdt>
      <w:r w:rsidR="00BB684A" w:rsidRPr="009E2D0D">
        <w:rPr>
          <w:rFonts w:asciiTheme="majorHAnsi" w:hAnsiTheme="majorHAnsi"/>
          <w:szCs w:val="24"/>
        </w:rPr>
        <w:t xml:space="preserve"> </w:t>
      </w:r>
      <w:permEnd w:id="913063537"/>
      <w:r w:rsidR="00BB684A" w:rsidRPr="005527D2">
        <w:rPr>
          <w:rFonts w:asciiTheme="majorHAnsi" w:hAnsiTheme="majorHAnsi"/>
          <w:szCs w:val="24"/>
        </w:rPr>
        <w:t>Vegetation</w:t>
      </w:r>
      <w:r w:rsidR="00BB684A" w:rsidRPr="009E2D0D">
        <w:rPr>
          <w:rFonts w:asciiTheme="majorHAnsi" w:hAnsiTheme="majorHAnsi"/>
        </w:rPr>
        <w:t xml:space="preserve"> is native and/or non-native/non-invasive drought tolerant species that do not </w:t>
      </w:r>
      <w:r w:rsidR="00BB684A" w:rsidRPr="003F04E9">
        <w:rPr>
          <w:rFonts w:asciiTheme="majorHAnsi" w:hAnsiTheme="majorHAnsi"/>
          <w:szCs w:val="24"/>
        </w:rPr>
        <w:t>require</w:t>
      </w:r>
      <w:r w:rsidR="00BB684A" w:rsidRPr="009E2D0D">
        <w:rPr>
          <w:rFonts w:asciiTheme="majorHAnsi" w:hAnsiTheme="majorHAnsi"/>
        </w:rPr>
        <w:t xml:space="preserve"> regular application of fertilizers and pesticides.</w:t>
      </w:r>
    </w:p>
    <w:p w14:paraId="22FA1027" w14:textId="77777777" w:rsidR="00BB684A" w:rsidRPr="00D40FBD" w:rsidRDefault="00BB684A" w:rsidP="00464EF1">
      <w:pPr>
        <w:shd w:val="clear" w:color="auto" w:fill="FFFFFF" w:themeFill="background1"/>
        <w:spacing w:before="20" w:after="20"/>
        <w:ind w:left="360"/>
        <w:rPr>
          <w:rFonts w:asciiTheme="majorHAnsi" w:hAnsiTheme="majorHAnsi"/>
          <w:szCs w:val="24"/>
          <w:u w:val="single"/>
        </w:rPr>
      </w:pPr>
      <w:r>
        <w:rPr>
          <w:rFonts w:asciiTheme="majorHAnsi" w:hAnsiTheme="majorHAnsi"/>
          <w:szCs w:val="24"/>
          <w:u w:val="single"/>
        </w:rPr>
        <w:t xml:space="preserve">Incidental Impervious </w:t>
      </w:r>
      <w:r w:rsidRPr="00D40FBD">
        <w:rPr>
          <w:rFonts w:asciiTheme="majorHAnsi" w:hAnsiTheme="majorHAnsi"/>
          <w:szCs w:val="24"/>
          <w:u w:val="single"/>
        </w:rPr>
        <w:t>Areas</w:t>
      </w:r>
      <w:r>
        <w:rPr>
          <w:rFonts w:asciiTheme="majorHAnsi" w:hAnsiTheme="majorHAnsi"/>
          <w:szCs w:val="24"/>
          <w:u w:val="single"/>
        </w:rPr>
        <w:t xml:space="preserve"> (if applicable; see above)</w:t>
      </w:r>
    </w:p>
    <w:p w14:paraId="6E4A6F46" w14:textId="77777777" w:rsidR="00BB684A" w:rsidRPr="009865C8" w:rsidRDefault="00BB684A" w:rsidP="00464EF1">
      <w:pPr>
        <w:shd w:val="clear" w:color="auto" w:fill="FFFFFF" w:themeFill="background1"/>
        <w:spacing w:before="8" w:after="8"/>
        <w:ind w:left="360"/>
        <w:rPr>
          <w:rFonts w:asciiTheme="majorHAnsi" w:hAnsiTheme="majorHAnsi"/>
          <w:szCs w:val="24"/>
        </w:rPr>
      </w:pPr>
      <w:r w:rsidRPr="009865C8">
        <w:rPr>
          <w:rFonts w:asciiTheme="majorHAnsi" w:hAnsiTheme="majorHAnsi"/>
          <w:szCs w:val="24"/>
        </w:rPr>
        <w:t>Minor impervious areas may be permitted within the DMA if they satisfy the following criteria:</w:t>
      </w:r>
    </w:p>
    <w:permStart w:id="1464405568" w:edGrp="everyone"/>
    <w:p w14:paraId="389BB8BB" w14:textId="2B4641B9" w:rsidR="00BB684A" w:rsidRPr="009E2D0D" w:rsidRDefault="001D67EE" w:rsidP="00464EF1">
      <w:pPr>
        <w:spacing w:before="2" w:after="2"/>
        <w:ind w:left="720" w:hanging="274"/>
        <w:rPr>
          <w:rFonts w:asciiTheme="majorHAnsi" w:hAnsiTheme="majorHAnsi"/>
        </w:rPr>
      </w:pPr>
      <w:sdt>
        <w:sdtPr>
          <w:rPr>
            <w:rFonts w:asciiTheme="majorHAnsi" w:eastAsia="Calibri" w:hAnsiTheme="majorHAnsi"/>
            <w:b/>
          </w:rPr>
          <w:id w:val="302740280"/>
          <w14:checkbox>
            <w14:checked w14:val="0"/>
            <w14:checkedState w14:val="2612" w14:font="MS Gothic"/>
            <w14:uncheckedState w14:val="2610" w14:font="MS Gothic"/>
          </w14:checkbox>
        </w:sdtPr>
        <w:sdtEndPr/>
        <w:sdtContent>
          <w:r w:rsidR="00DD7E1E">
            <w:rPr>
              <w:rFonts w:ascii="MS Gothic" w:eastAsia="MS Gothic" w:hAnsi="MS Gothic" w:hint="eastAsia"/>
              <w:b/>
            </w:rPr>
            <w:t>☐</w:t>
          </w:r>
        </w:sdtContent>
      </w:sdt>
      <w:r w:rsidR="00BB684A" w:rsidRPr="009E2D0D">
        <w:rPr>
          <w:rFonts w:asciiTheme="majorHAnsi" w:hAnsiTheme="majorHAnsi"/>
          <w:szCs w:val="24"/>
        </w:rPr>
        <w:t xml:space="preserve"> </w:t>
      </w:r>
      <w:permEnd w:id="1464405568"/>
      <w:r w:rsidR="00BB684A">
        <w:rPr>
          <w:rFonts w:asciiTheme="majorHAnsi" w:hAnsiTheme="majorHAnsi"/>
          <w:szCs w:val="24"/>
        </w:rPr>
        <w:t xml:space="preserve">They are </w:t>
      </w:r>
      <w:r w:rsidR="00BB684A" w:rsidRPr="009E2D0D">
        <w:rPr>
          <w:rFonts w:asciiTheme="majorHAnsi" w:hAnsiTheme="majorHAnsi"/>
        </w:rPr>
        <w:t xml:space="preserve">not hydraulically connected to other impervious areas </w:t>
      </w:r>
      <w:r w:rsidR="00BB684A">
        <w:rPr>
          <w:rFonts w:asciiTheme="majorHAnsi" w:hAnsiTheme="majorHAnsi"/>
        </w:rPr>
        <w:t>(</w:t>
      </w:r>
      <w:r w:rsidR="00BB684A" w:rsidRPr="009E2D0D">
        <w:rPr>
          <w:rFonts w:asciiTheme="majorHAnsi" w:hAnsiTheme="majorHAnsi"/>
        </w:rPr>
        <w:t>unless it is a storm water conveyance system such as a brow ditch).</w:t>
      </w:r>
    </w:p>
    <w:permStart w:id="1596477784" w:edGrp="everyone"/>
    <w:p w14:paraId="490AB1C7" w14:textId="77777777" w:rsidR="00BB684A" w:rsidRPr="00F6635C" w:rsidRDefault="001D67EE" w:rsidP="00464EF1">
      <w:pPr>
        <w:spacing w:before="2" w:after="0"/>
        <w:ind w:left="720" w:hanging="274"/>
        <w:rPr>
          <w:rFonts w:asciiTheme="majorHAnsi" w:hAnsiTheme="majorHAnsi"/>
        </w:rPr>
      </w:pPr>
      <w:sdt>
        <w:sdtPr>
          <w:rPr>
            <w:rFonts w:asciiTheme="majorHAnsi" w:eastAsia="Calibri" w:hAnsiTheme="majorHAnsi"/>
            <w:b/>
          </w:rPr>
          <w:id w:val="-187916082"/>
          <w14:checkbox>
            <w14:checked w14:val="0"/>
            <w14:checkedState w14:val="2612" w14:font="MS Gothic"/>
            <w14:uncheckedState w14:val="2610" w14:font="MS Gothic"/>
          </w14:checkbox>
        </w:sdtPr>
        <w:sdtEndPr/>
        <w:sdtContent>
          <w:r w:rsidR="00BB684A" w:rsidRPr="009E2D0D">
            <w:rPr>
              <w:rFonts w:ascii="Segoe UI Symbol" w:eastAsia="MS Gothic" w:hAnsi="Segoe UI Symbol" w:cs="Segoe UI Symbol"/>
              <w:b/>
            </w:rPr>
            <w:t>☐</w:t>
          </w:r>
        </w:sdtContent>
      </w:sdt>
      <w:r w:rsidR="00BB684A" w:rsidRPr="009E2D0D">
        <w:rPr>
          <w:rFonts w:asciiTheme="majorHAnsi" w:hAnsiTheme="majorHAnsi"/>
          <w:szCs w:val="24"/>
        </w:rPr>
        <w:t xml:space="preserve"> </w:t>
      </w:r>
      <w:permEnd w:id="1596477784"/>
      <w:r w:rsidR="00BB684A">
        <w:rPr>
          <w:rFonts w:asciiTheme="majorHAnsi" w:hAnsiTheme="majorHAnsi"/>
        </w:rPr>
        <w:t xml:space="preserve">They </w:t>
      </w:r>
      <w:r w:rsidR="00BB684A" w:rsidRPr="008B305C">
        <w:rPr>
          <w:rFonts w:asciiTheme="majorHAnsi" w:hAnsiTheme="majorHAnsi"/>
          <w:szCs w:val="24"/>
        </w:rPr>
        <w:t>comprise</w:t>
      </w:r>
      <w:r w:rsidR="00BB684A">
        <w:rPr>
          <w:rFonts w:asciiTheme="majorHAnsi" w:hAnsiTheme="majorHAnsi"/>
        </w:rPr>
        <w:t xml:space="preserve"> </w:t>
      </w:r>
      <w:r w:rsidR="00BB684A" w:rsidRPr="009E2D0D">
        <w:rPr>
          <w:rFonts w:asciiTheme="majorHAnsi" w:hAnsiTheme="majorHAnsi"/>
        </w:rPr>
        <w:t>less than 5</w:t>
      </w:r>
      <w:r w:rsidR="00BB684A">
        <w:rPr>
          <w:rFonts w:asciiTheme="majorHAnsi" w:hAnsiTheme="majorHAnsi"/>
        </w:rPr>
        <w:t xml:space="preserve">% </w:t>
      </w:r>
      <w:r w:rsidR="00BB684A" w:rsidRPr="009E2D0D">
        <w:rPr>
          <w:rFonts w:asciiTheme="majorHAnsi" w:hAnsiTheme="majorHAnsi"/>
        </w:rPr>
        <w:t xml:space="preserve">of the </w:t>
      </w:r>
      <w:r w:rsidR="00BB684A">
        <w:rPr>
          <w:rFonts w:asciiTheme="majorHAnsi" w:hAnsiTheme="majorHAnsi"/>
        </w:rPr>
        <w:t xml:space="preserve">total DMA.  Calculate the % incidental impervious area in the table above (c= b/a).  </w:t>
      </w:r>
      <w:r w:rsidR="00BB684A" w:rsidRPr="00F6635C">
        <w:rPr>
          <w:rFonts w:asciiTheme="majorHAnsi" w:hAnsiTheme="majorHAnsi"/>
        </w:rPr>
        <w:t xml:space="preserve">DMAs are </w:t>
      </w:r>
      <w:r w:rsidR="00BB684A" w:rsidRPr="00F6635C">
        <w:rPr>
          <w:rFonts w:asciiTheme="majorHAnsi" w:hAnsiTheme="majorHAnsi"/>
          <w:u w:val="single"/>
        </w:rPr>
        <w:t>not</w:t>
      </w:r>
      <w:r w:rsidR="00BB684A" w:rsidRPr="00F6635C">
        <w:rPr>
          <w:rFonts w:asciiTheme="majorHAnsi" w:hAnsiTheme="majorHAnsi"/>
        </w:rPr>
        <w:t xml:space="preserve"> self-mitigating if th</w:t>
      </w:r>
      <w:r w:rsidR="00BB684A">
        <w:rPr>
          <w:rFonts w:asciiTheme="majorHAnsi" w:hAnsiTheme="majorHAnsi"/>
        </w:rPr>
        <w:t xml:space="preserve">is </w:t>
      </w:r>
      <w:r w:rsidR="00BB684A" w:rsidRPr="00F6635C">
        <w:rPr>
          <w:rFonts w:asciiTheme="majorHAnsi" w:hAnsiTheme="majorHAnsi"/>
        </w:rPr>
        <w:t>area is 5% or greater.</w:t>
      </w:r>
    </w:p>
    <w:p w14:paraId="3A5302F3" w14:textId="77777777" w:rsidR="00FF3011" w:rsidRDefault="00FF3011" w:rsidP="00464EF1">
      <w:pPr>
        <w:rPr>
          <w:highlight w:val="lightGray"/>
        </w:rPr>
        <w:sectPr w:rsidR="00FF3011" w:rsidSect="00E64D37">
          <w:headerReference w:type="default" r:id="rId13"/>
          <w:footerReference w:type="default" r:id="rId14"/>
          <w:pgSz w:w="12240" w:h="15840"/>
          <w:pgMar w:top="1440" w:right="1440" w:bottom="1440" w:left="1440" w:header="720" w:footer="720" w:gutter="0"/>
          <w:pgNumType w:start="1"/>
          <w:cols w:space="720"/>
          <w:docGrid w:linePitch="360"/>
        </w:sectPr>
      </w:pPr>
      <w:bookmarkStart w:id="9" w:name="_Toc523489599"/>
      <w:bookmarkStart w:id="10" w:name="_Toc523826315"/>
      <w:bookmarkStart w:id="11" w:name="_Toc527700701"/>
      <w:bookmarkEnd w:id="4"/>
      <w:bookmarkEnd w:id="5"/>
      <w:bookmarkEnd w:id="6"/>
    </w:p>
    <w:p w14:paraId="1DA4EE16" w14:textId="77777777" w:rsidR="00BB684A" w:rsidRDefault="00BB684A" w:rsidP="00464EF1">
      <w:pPr>
        <w:pStyle w:val="Heading1"/>
        <w:numPr>
          <w:ilvl w:val="0"/>
          <w:numId w:val="0"/>
        </w:numPr>
        <w:pBdr>
          <w:bottom w:val="single" w:sz="4" w:space="1" w:color="auto"/>
        </w:pBdr>
        <w:ind w:left="1440" w:hanging="1440"/>
      </w:pPr>
      <w:bookmarkStart w:id="12" w:name="_Hlk529197116"/>
      <w:r>
        <w:rPr>
          <w:rFonts w:asciiTheme="majorHAnsi" w:eastAsiaTheme="minorHAnsi" w:hAnsiTheme="majorHAnsi" w:cstheme="minorBidi"/>
          <w:bCs w:val="0"/>
          <w:color w:val="auto"/>
          <w:sz w:val="22"/>
          <w:szCs w:val="22"/>
        </w:rPr>
        <w:lastRenderedPageBreak/>
        <w:t>6.</w:t>
      </w:r>
      <w:r w:rsidR="0037359B">
        <w:rPr>
          <w:rFonts w:asciiTheme="majorHAnsi" w:eastAsiaTheme="minorHAnsi" w:hAnsiTheme="majorHAnsi" w:cstheme="minorBidi"/>
          <w:bCs w:val="0"/>
          <w:color w:val="auto"/>
          <w:sz w:val="22"/>
          <w:szCs w:val="22"/>
        </w:rPr>
        <w:t>2</w:t>
      </w:r>
      <w:r>
        <w:rPr>
          <w:rFonts w:asciiTheme="majorHAnsi" w:eastAsiaTheme="minorHAnsi" w:hAnsiTheme="majorHAnsi" w:cstheme="minorBidi"/>
          <w:bCs w:val="0"/>
          <w:color w:val="auto"/>
          <w:sz w:val="22"/>
          <w:szCs w:val="22"/>
        </w:rPr>
        <w:t xml:space="preserve"> </w:t>
      </w:r>
      <w:r w:rsidRPr="00BB684A">
        <w:rPr>
          <w:rFonts w:asciiTheme="majorHAnsi" w:eastAsiaTheme="minorHAnsi" w:hAnsiTheme="majorHAnsi" w:cstheme="minorBidi"/>
          <w:bCs w:val="0"/>
          <w:color w:val="auto"/>
          <w:sz w:val="22"/>
          <w:szCs w:val="22"/>
        </w:rPr>
        <w:t>De Minimis DMAs (complete this page once for ALL de minimis DMAs)</w:t>
      </w:r>
    </w:p>
    <w:bookmarkEnd w:id="12"/>
    <w:p w14:paraId="5B4E723F" w14:textId="77777777" w:rsidR="00F6635C" w:rsidRPr="009222DE" w:rsidRDefault="0045347F" w:rsidP="00464EF1">
      <w:pPr>
        <w:shd w:val="clear" w:color="auto" w:fill="FFFFFF" w:themeFill="background1"/>
        <w:spacing w:beforeLines="40" w:before="96" w:afterLines="40" w:after="96"/>
        <w:rPr>
          <w:rFonts w:asciiTheme="majorHAnsi" w:hAnsiTheme="majorHAnsi"/>
        </w:rPr>
      </w:pPr>
      <w:r w:rsidRPr="0045347F">
        <w:rPr>
          <w:rFonts w:asciiTheme="majorHAnsi" w:hAnsiTheme="majorHAnsi"/>
          <w:szCs w:val="24"/>
        </w:rPr>
        <w:t xml:space="preserve">De minimis DMAs consist of areas </w:t>
      </w:r>
      <w:r w:rsidR="00D53D69">
        <w:rPr>
          <w:rFonts w:asciiTheme="majorHAnsi" w:hAnsiTheme="majorHAnsi"/>
          <w:szCs w:val="24"/>
        </w:rPr>
        <w:t xml:space="preserve">too </w:t>
      </w:r>
      <w:r w:rsidRPr="0045347F">
        <w:rPr>
          <w:rFonts w:asciiTheme="majorHAnsi" w:hAnsiTheme="majorHAnsi"/>
          <w:szCs w:val="24"/>
        </w:rPr>
        <w:t>small</w:t>
      </w:r>
      <w:r w:rsidR="00D53D69">
        <w:rPr>
          <w:rFonts w:asciiTheme="majorHAnsi" w:hAnsiTheme="majorHAnsi"/>
          <w:szCs w:val="24"/>
        </w:rPr>
        <w:t xml:space="preserve"> </w:t>
      </w:r>
      <w:r w:rsidRPr="0045347F">
        <w:rPr>
          <w:rFonts w:asciiTheme="majorHAnsi" w:hAnsiTheme="majorHAnsi"/>
          <w:szCs w:val="24"/>
        </w:rPr>
        <w:t>to</w:t>
      </w:r>
      <w:r w:rsidR="00664E67">
        <w:rPr>
          <w:rFonts w:asciiTheme="majorHAnsi" w:hAnsiTheme="majorHAnsi"/>
          <w:szCs w:val="24"/>
        </w:rPr>
        <w:t xml:space="preserve"> be</w:t>
      </w:r>
      <w:r w:rsidRPr="0045347F">
        <w:rPr>
          <w:rFonts w:asciiTheme="majorHAnsi" w:hAnsiTheme="majorHAnsi"/>
          <w:szCs w:val="24"/>
        </w:rPr>
        <w:t xml:space="preserve"> </w:t>
      </w:r>
      <w:r w:rsidR="00D53D69">
        <w:rPr>
          <w:rFonts w:asciiTheme="majorHAnsi" w:hAnsiTheme="majorHAnsi"/>
          <w:szCs w:val="24"/>
        </w:rPr>
        <w:t xml:space="preserve">considered </w:t>
      </w:r>
      <w:r w:rsidRPr="0045347F">
        <w:rPr>
          <w:rFonts w:asciiTheme="majorHAnsi" w:hAnsiTheme="majorHAnsi"/>
          <w:szCs w:val="24"/>
        </w:rPr>
        <w:t>significant contributors of pollutants</w:t>
      </w:r>
      <w:r w:rsidR="0031637A">
        <w:rPr>
          <w:rFonts w:asciiTheme="majorHAnsi" w:hAnsiTheme="majorHAnsi"/>
          <w:szCs w:val="24"/>
        </w:rPr>
        <w:t xml:space="preserve"> and not </w:t>
      </w:r>
      <w:r w:rsidRPr="0045347F">
        <w:rPr>
          <w:rFonts w:asciiTheme="majorHAnsi" w:hAnsiTheme="majorHAnsi"/>
          <w:szCs w:val="24"/>
        </w:rPr>
        <w:t xml:space="preserve">practicable to drain to a BMP. </w:t>
      </w:r>
      <w:r w:rsidR="00D53D69">
        <w:rPr>
          <w:rFonts w:asciiTheme="majorHAnsi" w:hAnsiTheme="majorHAnsi"/>
          <w:szCs w:val="24"/>
        </w:rPr>
        <w:t xml:space="preserve"> </w:t>
      </w:r>
      <w:r w:rsidR="0031637A">
        <w:rPr>
          <w:rFonts w:asciiTheme="majorHAnsi" w:hAnsiTheme="majorHAnsi"/>
          <w:szCs w:val="24"/>
        </w:rPr>
        <w:t xml:space="preserve">They </w:t>
      </w:r>
      <w:r w:rsidR="00291571">
        <w:rPr>
          <w:rFonts w:asciiTheme="majorHAnsi" w:hAnsiTheme="majorHAnsi"/>
          <w:szCs w:val="24"/>
        </w:rPr>
        <w:t xml:space="preserve">are </w:t>
      </w:r>
      <w:r w:rsidR="00291571" w:rsidRPr="0045347F">
        <w:rPr>
          <w:rFonts w:asciiTheme="majorHAnsi" w:hAnsiTheme="majorHAnsi"/>
          <w:szCs w:val="24"/>
        </w:rPr>
        <w:t>exclu</w:t>
      </w:r>
      <w:r w:rsidR="00291571">
        <w:rPr>
          <w:rFonts w:asciiTheme="majorHAnsi" w:hAnsiTheme="majorHAnsi"/>
          <w:szCs w:val="24"/>
        </w:rPr>
        <w:t>ded from DCV calculations</w:t>
      </w:r>
      <w:r w:rsidRPr="0045347F">
        <w:rPr>
          <w:rFonts w:asciiTheme="majorHAnsi" w:hAnsiTheme="majorHAnsi"/>
          <w:szCs w:val="24"/>
        </w:rPr>
        <w:t xml:space="preserve">. </w:t>
      </w:r>
      <w:r w:rsidR="007F7442">
        <w:rPr>
          <w:rFonts w:asciiTheme="majorHAnsi" w:hAnsiTheme="majorHAnsi"/>
          <w:szCs w:val="24"/>
        </w:rPr>
        <w:t xml:space="preserve"> </w:t>
      </w:r>
      <w:r w:rsidRPr="0045347F">
        <w:rPr>
          <w:rFonts w:asciiTheme="majorHAnsi" w:hAnsiTheme="majorHAnsi"/>
          <w:szCs w:val="24"/>
        </w:rPr>
        <w:t>Examples include driveway aprons connecting to existing streets, portions of sidewalks, retaining walls</w:t>
      </w:r>
      <w:r w:rsidR="00664E67" w:rsidRPr="0045347F">
        <w:rPr>
          <w:rFonts w:asciiTheme="majorHAnsi" w:hAnsiTheme="majorHAnsi"/>
          <w:szCs w:val="24"/>
        </w:rPr>
        <w:t>, and similar features</w:t>
      </w:r>
      <w:r w:rsidRPr="0045347F">
        <w:rPr>
          <w:rFonts w:asciiTheme="majorHAnsi" w:hAnsiTheme="majorHAnsi"/>
          <w:szCs w:val="24"/>
        </w:rPr>
        <w:t xml:space="preserve"> at the external boundaries of a project.</w:t>
      </w:r>
    </w:p>
    <w:p w14:paraId="6B81B3D3" w14:textId="0E62AFEA" w:rsidR="009A5806" w:rsidRPr="002009E8" w:rsidRDefault="002009E8" w:rsidP="00464EF1">
      <w:pPr>
        <w:pStyle w:val="ListParagraph"/>
        <w:numPr>
          <w:ilvl w:val="0"/>
          <w:numId w:val="7"/>
        </w:numPr>
        <w:spacing w:before="120" w:after="120"/>
        <w:rPr>
          <w:rFonts w:asciiTheme="majorHAnsi" w:hAnsiTheme="majorHAnsi"/>
          <w:sz w:val="22"/>
        </w:rPr>
      </w:pPr>
      <w:r w:rsidRPr="002009E8">
        <w:rPr>
          <w:rFonts w:asciiTheme="majorHAnsi" w:hAnsiTheme="majorHAnsi"/>
          <w:sz w:val="22"/>
        </w:rPr>
        <w:t>Provide the information requested below for each proposed de minimis DMA.</w:t>
      </w:r>
      <w:r w:rsidR="000B42AC">
        <w:rPr>
          <w:rFonts w:asciiTheme="majorHAnsi" w:hAnsiTheme="majorHAnsi"/>
          <w:sz w:val="22"/>
        </w:rPr>
        <w:t xml:space="preserve">  </w:t>
      </w:r>
      <w:r w:rsidR="000B42AC" w:rsidRPr="003246A3">
        <w:rPr>
          <w:rFonts w:asciiTheme="majorHAnsi" w:hAnsiTheme="majorHAnsi"/>
          <w:sz w:val="22"/>
        </w:rPr>
        <w:t xml:space="preserve">Add rows or copy the table if </w:t>
      </w:r>
      <w:r w:rsidR="00634567">
        <w:rPr>
          <w:rFonts w:asciiTheme="majorHAnsi" w:hAnsiTheme="majorHAnsi"/>
          <w:sz w:val="22"/>
        </w:rPr>
        <w:t>additional entries are needed.</w:t>
      </w:r>
    </w:p>
    <w:tbl>
      <w:tblPr>
        <w:tblStyle w:val="TableGrid"/>
        <w:tblW w:w="4717" w:type="pct"/>
        <w:tblInd w:w="355" w:type="dxa"/>
        <w:tblLook w:val="04A0" w:firstRow="1" w:lastRow="0" w:firstColumn="1" w:lastColumn="0" w:noHBand="0" w:noVBand="1"/>
      </w:tblPr>
      <w:tblGrid>
        <w:gridCol w:w="1349"/>
        <w:gridCol w:w="1620"/>
        <w:gridCol w:w="5852"/>
      </w:tblGrid>
      <w:tr w:rsidR="0032099B" w:rsidRPr="00AD02DB" w14:paraId="06326BE8" w14:textId="77777777" w:rsidTr="001D3514">
        <w:tc>
          <w:tcPr>
            <w:tcW w:w="765" w:type="pct"/>
          </w:tcPr>
          <w:p w14:paraId="69DC96CB" w14:textId="77777777" w:rsidR="0032099B" w:rsidRPr="003A384B" w:rsidRDefault="0032099B" w:rsidP="00464EF1">
            <w:pPr>
              <w:spacing w:line="276" w:lineRule="auto"/>
              <w:jc w:val="center"/>
              <w:rPr>
                <w:rFonts w:asciiTheme="majorHAnsi" w:hAnsiTheme="majorHAnsi"/>
                <w:b/>
                <w:i/>
              </w:rPr>
            </w:pPr>
            <w:r w:rsidRPr="003A384B">
              <w:rPr>
                <w:rFonts w:asciiTheme="majorHAnsi" w:hAnsiTheme="majorHAnsi"/>
                <w:b/>
                <w:i/>
              </w:rPr>
              <w:t>DMA #</w:t>
            </w:r>
          </w:p>
        </w:tc>
        <w:tc>
          <w:tcPr>
            <w:tcW w:w="918" w:type="pct"/>
          </w:tcPr>
          <w:p w14:paraId="4E91CE60" w14:textId="77777777" w:rsidR="0032099B" w:rsidRPr="003A384B" w:rsidRDefault="0032099B" w:rsidP="00464EF1">
            <w:pPr>
              <w:spacing w:line="276" w:lineRule="auto"/>
              <w:jc w:val="center"/>
              <w:rPr>
                <w:rFonts w:asciiTheme="majorHAnsi" w:hAnsiTheme="majorHAnsi"/>
                <w:b/>
                <w:i/>
              </w:rPr>
            </w:pPr>
            <w:r w:rsidRPr="003A384B">
              <w:rPr>
                <w:rFonts w:asciiTheme="majorHAnsi" w:hAnsiTheme="majorHAnsi"/>
                <w:b/>
                <w:i/>
              </w:rPr>
              <w:t>DMA Area (ft</w:t>
            </w:r>
            <w:r w:rsidRPr="003A384B">
              <w:rPr>
                <w:rFonts w:asciiTheme="majorHAnsi" w:hAnsiTheme="majorHAnsi"/>
                <w:b/>
                <w:i/>
                <w:vertAlign w:val="superscript"/>
              </w:rPr>
              <w:t>2</w:t>
            </w:r>
            <w:r w:rsidRPr="003A384B">
              <w:rPr>
                <w:rFonts w:asciiTheme="majorHAnsi" w:hAnsiTheme="majorHAnsi"/>
                <w:b/>
                <w:i/>
              </w:rPr>
              <w:t>)</w:t>
            </w:r>
          </w:p>
        </w:tc>
        <w:tc>
          <w:tcPr>
            <w:tcW w:w="3317" w:type="pct"/>
          </w:tcPr>
          <w:p w14:paraId="4AA7108A" w14:textId="77777777" w:rsidR="0032099B" w:rsidRPr="003A384B" w:rsidRDefault="0037359B" w:rsidP="00464EF1">
            <w:pPr>
              <w:spacing w:line="276" w:lineRule="auto"/>
              <w:rPr>
                <w:rFonts w:asciiTheme="majorHAnsi" w:hAnsiTheme="majorHAnsi"/>
                <w:b/>
              </w:rPr>
            </w:pPr>
            <w:r w:rsidRPr="003A384B">
              <w:rPr>
                <w:rFonts w:asciiTheme="majorHAnsi" w:hAnsiTheme="majorHAnsi"/>
                <w:b/>
                <w:i/>
              </w:rPr>
              <w:t>Permit # and Sheet #</w:t>
            </w:r>
          </w:p>
        </w:tc>
      </w:tr>
      <w:tr w:rsidR="0032099B" w:rsidRPr="00AD02DB" w14:paraId="2793184A" w14:textId="77777777" w:rsidTr="001D3514">
        <w:tc>
          <w:tcPr>
            <w:tcW w:w="765" w:type="pct"/>
          </w:tcPr>
          <w:p w14:paraId="57625ABA" w14:textId="5D8808B7" w:rsidR="0032099B" w:rsidRPr="003A384B" w:rsidRDefault="0032099B" w:rsidP="00464EF1">
            <w:pPr>
              <w:spacing w:line="276" w:lineRule="auto"/>
              <w:jc w:val="center"/>
              <w:rPr>
                <w:rFonts w:asciiTheme="minorHAnsi" w:hAnsiTheme="minorHAnsi"/>
              </w:rPr>
            </w:pPr>
            <w:permStart w:id="1989311712" w:edGrp="everyone" w:colFirst="0" w:colLast="0"/>
            <w:permStart w:id="1970437578" w:edGrp="everyone" w:colFirst="1" w:colLast="1"/>
            <w:permStart w:id="253845980" w:edGrp="everyone" w:colFirst="2" w:colLast="2"/>
          </w:p>
        </w:tc>
        <w:tc>
          <w:tcPr>
            <w:tcW w:w="918" w:type="pct"/>
          </w:tcPr>
          <w:p w14:paraId="733F7B4B" w14:textId="39823F1F" w:rsidR="0032099B" w:rsidRPr="003A384B" w:rsidRDefault="0032099B" w:rsidP="00464EF1">
            <w:pPr>
              <w:spacing w:line="276" w:lineRule="auto"/>
              <w:jc w:val="center"/>
              <w:rPr>
                <w:rFonts w:asciiTheme="minorHAnsi" w:hAnsiTheme="minorHAnsi"/>
              </w:rPr>
            </w:pPr>
          </w:p>
        </w:tc>
        <w:tc>
          <w:tcPr>
            <w:tcW w:w="3317" w:type="pct"/>
          </w:tcPr>
          <w:p w14:paraId="6569D166" w14:textId="0D271F15" w:rsidR="0032099B" w:rsidRPr="003A384B" w:rsidRDefault="0032099B" w:rsidP="00464EF1">
            <w:pPr>
              <w:spacing w:line="276" w:lineRule="auto"/>
              <w:rPr>
                <w:rFonts w:asciiTheme="minorHAnsi" w:hAnsiTheme="minorHAnsi"/>
              </w:rPr>
            </w:pPr>
          </w:p>
        </w:tc>
      </w:tr>
      <w:tr w:rsidR="0032099B" w:rsidRPr="00AD02DB" w14:paraId="6847A4FB" w14:textId="77777777" w:rsidTr="001D3514">
        <w:tc>
          <w:tcPr>
            <w:tcW w:w="765" w:type="pct"/>
          </w:tcPr>
          <w:p w14:paraId="51178761" w14:textId="6829AD13" w:rsidR="0032099B" w:rsidRPr="003A384B" w:rsidRDefault="0032099B" w:rsidP="00464EF1">
            <w:pPr>
              <w:spacing w:line="276" w:lineRule="auto"/>
              <w:jc w:val="center"/>
              <w:rPr>
                <w:rFonts w:asciiTheme="minorHAnsi" w:hAnsiTheme="minorHAnsi"/>
              </w:rPr>
            </w:pPr>
            <w:permStart w:id="581968681" w:edGrp="everyone" w:colFirst="0" w:colLast="0"/>
            <w:permStart w:id="1823503727" w:edGrp="everyone" w:colFirst="1" w:colLast="1"/>
            <w:permStart w:id="1777236872" w:edGrp="everyone" w:colFirst="2" w:colLast="2"/>
            <w:permEnd w:id="1989311712"/>
            <w:permEnd w:id="1970437578"/>
            <w:permEnd w:id="253845980"/>
          </w:p>
        </w:tc>
        <w:tc>
          <w:tcPr>
            <w:tcW w:w="918" w:type="pct"/>
          </w:tcPr>
          <w:p w14:paraId="0EB16C6F" w14:textId="563AFD16" w:rsidR="0032099B" w:rsidRPr="003A384B" w:rsidRDefault="0032099B" w:rsidP="00464EF1">
            <w:pPr>
              <w:spacing w:line="276" w:lineRule="auto"/>
              <w:jc w:val="center"/>
              <w:rPr>
                <w:rFonts w:asciiTheme="minorHAnsi" w:hAnsiTheme="minorHAnsi"/>
              </w:rPr>
            </w:pPr>
          </w:p>
        </w:tc>
        <w:tc>
          <w:tcPr>
            <w:tcW w:w="3317" w:type="pct"/>
          </w:tcPr>
          <w:p w14:paraId="479989C8" w14:textId="54BC48A0" w:rsidR="0032099B" w:rsidRPr="003A384B" w:rsidRDefault="0032099B" w:rsidP="00464EF1">
            <w:pPr>
              <w:spacing w:line="276" w:lineRule="auto"/>
              <w:rPr>
                <w:rFonts w:asciiTheme="minorHAnsi" w:hAnsiTheme="minorHAnsi"/>
              </w:rPr>
            </w:pPr>
          </w:p>
        </w:tc>
      </w:tr>
      <w:tr w:rsidR="0032099B" w:rsidRPr="00AD02DB" w14:paraId="513284CD" w14:textId="77777777" w:rsidTr="001D3514">
        <w:tc>
          <w:tcPr>
            <w:tcW w:w="765" w:type="pct"/>
          </w:tcPr>
          <w:p w14:paraId="1F911D88" w14:textId="5EECBD12" w:rsidR="0032099B" w:rsidRPr="003A384B" w:rsidRDefault="0032099B" w:rsidP="00464EF1">
            <w:pPr>
              <w:spacing w:line="276" w:lineRule="auto"/>
              <w:jc w:val="center"/>
              <w:rPr>
                <w:rFonts w:asciiTheme="minorHAnsi" w:hAnsiTheme="minorHAnsi"/>
              </w:rPr>
            </w:pPr>
            <w:permStart w:id="2131766814" w:edGrp="everyone" w:colFirst="0" w:colLast="0"/>
            <w:permStart w:id="509306053" w:edGrp="everyone" w:colFirst="1" w:colLast="1"/>
            <w:permStart w:id="1036726636" w:edGrp="everyone" w:colFirst="2" w:colLast="2"/>
            <w:permEnd w:id="581968681"/>
            <w:permEnd w:id="1823503727"/>
            <w:permEnd w:id="1777236872"/>
          </w:p>
        </w:tc>
        <w:tc>
          <w:tcPr>
            <w:tcW w:w="918" w:type="pct"/>
          </w:tcPr>
          <w:p w14:paraId="1D26B6E9" w14:textId="5C92F12A" w:rsidR="0032099B" w:rsidRPr="003A384B" w:rsidRDefault="0032099B" w:rsidP="00464EF1">
            <w:pPr>
              <w:spacing w:line="276" w:lineRule="auto"/>
              <w:jc w:val="center"/>
              <w:rPr>
                <w:rFonts w:asciiTheme="minorHAnsi" w:hAnsiTheme="minorHAnsi"/>
              </w:rPr>
            </w:pPr>
          </w:p>
        </w:tc>
        <w:tc>
          <w:tcPr>
            <w:tcW w:w="3317" w:type="pct"/>
          </w:tcPr>
          <w:p w14:paraId="7143CD93" w14:textId="300C2277" w:rsidR="0032099B" w:rsidRPr="003A384B" w:rsidRDefault="0032099B" w:rsidP="00464EF1">
            <w:pPr>
              <w:spacing w:line="276" w:lineRule="auto"/>
              <w:rPr>
                <w:rFonts w:asciiTheme="minorHAnsi" w:hAnsiTheme="minorHAnsi"/>
              </w:rPr>
            </w:pPr>
          </w:p>
        </w:tc>
      </w:tr>
      <w:tr w:rsidR="0032099B" w:rsidRPr="00AD02DB" w14:paraId="1BA9172F" w14:textId="77777777" w:rsidTr="001D3514">
        <w:tc>
          <w:tcPr>
            <w:tcW w:w="765" w:type="pct"/>
          </w:tcPr>
          <w:p w14:paraId="1A1D84D1" w14:textId="3C16F013" w:rsidR="0032099B" w:rsidRPr="003A384B" w:rsidRDefault="0032099B" w:rsidP="00464EF1">
            <w:pPr>
              <w:spacing w:line="276" w:lineRule="auto"/>
              <w:jc w:val="center"/>
              <w:rPr>
                <w:rFonts w:asciiTheme="minorHAnsi" w:hAnsiTheme="minorHAnsi"/>
              </w:rPr>
            </w:pPr>
            <w:permStart w:id="962086247" w:edGrp="everyone" w:colFirst="0" w:colLast="0"/>
            <w:permStart w:id="388904510" w:edGrp="everyone" w:colFirst="1" w:colLast="1"/>
            <w:permStart w:id="784363628" w:edGrp="everyone" w:colFirst="2" w:colLast="2"/>
            <w:permEnd w:id="2131766814"/>
            <w:permEnd w:id="509306053"/>
            <w:permEnd w:id="1036726636"/>
          </w:p>
        </w:tc>
        <w:tc>
          <w:tcPr>
            <w:tcW w:w="918" w:type="pct"/>
          </w:tcPr>
          <w:p w14:paraId="797CFF51" w14:textId="47A902E3" w:rsidR="0032099B" w:rsidRPr="003A384B" w:rsidRDefault="0032099B" w:rsidP="00464EF1">
            <w:pPr>
              <w:spacing w:line="276" w:lineRule="auto"/>
              <w:jc w:val="center"/>
              <w:rPr>
                <w:rFonts w:asciiTheme="minorHAnsi" w:hAnsiTheme="minorHAnsi"/>
              </w:rPr>
            </w:pPr>
          </w:p>
        </w:tc>
        <w:tc>
          <w:tcPr>
            <w:tcW w:w="3317" w:type="pct"/>
          </w:tcPr>
          <w:p w14:paraId="4B5BCBDF" w14:textId="0C3AD278" w:rsidR="0032099B" w:rsidRPr="003A384B" w:rsidRDefault="0032099B" w:rsidP="00464EF1">
            <w:pPr>
              <w:spacing w:line="276" w:lineRule="auto"/>
              <w:rPr>
                <w:rFonts w:asciiTheme="minorHAnsi" w:hAnsiTheme="minorHAnsi"/>
              </w:rPr>
            </w:pPr>
          </w:p>
        </w:tc>
      </w:tr>
      <w:tr w:rsidR="0032099B" w:rsidRPr="00AD02DB" w14:paraId="3C3636E0" w14:textId="77777777" w:rsidTr="001D3514">
        <w:tc>
          <w:tcPr>
            <w:tcW w:w="765" w:type="pct"/>
          </w:tcPr>
          <w:p w14:paraId="40EB3280" w14:textId="14577E29" w:rsidR="0032099B" w:rsidRPr="003A384B" w:rsidRDefault="0032099B" w:rsidP="00464EF1">
            <w:pPr>
              <w:spacing w:line="276" w:lineRule="auto"/>
              <w:jc w:val="center"/>
              <w:rPr>
                <w:rFonts w:asciiTheme="minorHAnsi" w:hAnsiTheme="minorHAnsi"/>
              </w:rPr>
            </w:pPr>
            <w:permStart w:id="208941806" w:edGrp="everyone" w:colFirst="0" w:colLast="0"/>
            <w:permStart w:id="1129471911" w:edGrp="everyone" w:colFirst="1" w:colLast="1"/>
            <w:permStart w:id="1009410018" w:edGrp="everyone" w:colFirst="2" w:colLast="2"/>
            <w:permEnd w:id="962086247"/>
            <w:permEnd w:id="388904510"/>
            <w:permEnd w:id="784363628"/>
          </w:p>
        </w:tc>
        <w:tc>
          <w:tcPr>
            <w:tcW w:w="918" w:type="pct"/>
          </w:tcPr>
          <w:p w14:paraId="19FD3CD5" w14:textId="75D895AE" w:rsidR="0032099B" w:rsidRPr="003A384B" w:rsidRDefault="0032099B" w:rsidP="00464EF1">
            <w:pPr>
              <w:spacing w:line="276" w:lineRule="auto"/>
              <w:jc w:val="center"/>
              <w:rPr>
                <w:rFonts w:asciiTheme="minorHAnsi" w:hAnsiTheme="minorHAnsi"/>
              </w:rPr>
            </w:pPr>
          </w:p>
        </w:tc>
        <w:tc>
          <w:tcPr>
            <w:tcW w:w="3317" w:type="pct"/>
          </w:tcPr>
          <w:p w14:paraId="2313732C" w14:textId="39E08845" w:rsidR="0032099B" w:rsidRPr="003A384B" w:rsidRDefault="0032099B" w:rsidP="00464EF1">
            <w:pPr>
              <w:spacing w:line="276" w:lineRule="auto"/>
              <w:rPr>
                <w:rFonts w:asciiTheme="minorHAnsi" w:hAnsiTheme="minorHAnsi"/>
              </w:rPr>
            </w:pPr>
          </w:p>
        </w:tc>
      </w:tr>
      <w:tr w:rsidR="0032099B" w:rsidRPr="00AD02DB" w14:paraId="38FFB884" w14:textId="77777777" w:rsidTr="001D3514">
        <w:tc>
          <w:tcPr>
            <w:tcW w:w="765" w:type="pct"/>
          </w:tcPr>
          <w:p w14:paraId="06E40BB1" w14:textId="6301AFF8" w:rsidR="0032099B" w:rsidRPr="003A384B" w:rsidRDefault="0032099B" w:rsidP="00464EF1">
            <w:pPr>
              <w:spacing w:line="276" w:lineRule="auto"/>
              <w:jc w:val="center"/>
              <w:rPr>
                <w:rFonts w:asciiTheme="minorHAnsi" w:hAnsiTheme="minorHAnsi"/>
              </w:rPr>
            </w:pPr>
            <w:permStart w:id="1966104898" w:edGrp="everyone" w:colFirst="0" w:colLast="0"/>
            <w:permStart w:id="1715240827" w:edGrp="everyone" w:colFirst="1" w:colLast="1"/>
            <w:permStart w:id="987389932" w:edGrp="everyone" w:colFirst="2" w:colLast="2"/>
            <w:permEnd w:id="208941806"/>
            <w:permEnd w:id="1129471911"/>
            <w:permEnd w:id="1009410018"/>
          </w:p>
        </w:tc>
        <w:tc>
          <w:tcPr>
            <w:tcW w:w="918" w:type="pct"/>
          </w:tcPr>
          <w:p w14:paraId="75A13062" w14:textId="5D0C19CE" w:rsidR="0032099B" w:rsidRPr="003A384B" w:rsidRDefault="0032099B" w:rsidP="00F94F3A">
            <w:pPr>
              <w:spacing w:line="276" w:lineRule="auto"/>
              <w:jc w:val="center"/>
              <w:rPr>
                <w:rFonts w:asciiTheme="minorHAnsi" w:hAnsiTheme="minorHAnsi"/>
              </w:rPr>
            </w:pPr>
          </w:p>
        </w:tc>
        <w:tc>
          <w:tcPr>
            <w:tcW w:w="3317" w:type="pct"/>
          </w:tcPr>
          <w:p w14:paraId="43CA0A73" w14:textId="10F33384" w:rsidR="0032099B" w:rsidRPr="003A384B" w:rsidRDefault="0032099B" w:rsidP="00F94F3A">
            <w:pPr>
              <w:spacing w:line="276" w:lineRule="auto"/>
              <w:rPr>
                <w:rFonts w:asciiTheme="minorHAnsi" w:hAnsiTheme="minorHAnsi"/>
              </w:rPr>
            </w:pPr>
          </w:p>
        </w:tc>
      </w:tr>
      <w:tr w:rsidR="0032099B" w:rsidRPr="00AD02DB" w14:paraId="6E43E11E" w14:textId="77777777" w:rsidTr="001D3514">
        <w:tc>
          <w:tcPr>
            <w:tcW w:w="765" w:type="pct"/>
          </w:tcPr>
          <w:p w14:paraId="45567885" w14:textId="56ABE1FF" w:rsidR="0032099B" w:rsidRPr="003A384B" w:rsidRDefault="0032099B" w:rsidP="00F94F3A">
            <w:pPr>
              <w:spacing w:line="276" w:lineRule="auto"/>
              <w:jc w:val="center"/>
              <w:rPr>
                <w:rFonts w:asciiTheme="minorHAnsi" w:hAnsiTheme="minorHAnsi"/>
              </w:rPr>
            </w:pPr>
            <w:permStart w:id="661159655" w:edGrp="everyone" w:colFirst="0" w:colLast="0"/>
            <w:permStart w:id="1768717362" w:edGrp="everyone" w:colFirst="1" w:colLast="1"/>
            <w:permStart w:id="270865072" w:edGrp="everyone" w:colFirst="2" w:colLast="2"/>
            <w:permEnd w:id="1966104898"/>
            <w:permEnd w:id="1715240827"/>
            <w:permEnd w:id="987389932"/>
          </w:p>
        </w:tc>
        <w:tc>
          <w:tcPr>
            <w:tcW w:w="918" w:type="pct"/>
          </w:tcPr>
          <w:p w14:paraId="215A549E" w14:textId="1DF0B921" w:rsidR="0032099B" w:rsidRPr="003A384B" w:rsidRDefault="0032099B" w:rsidP="00F94F3A">
            <w:pPr>
              <w:spacing w:line="276" w:lineRule="auto"/>
              <w:jc w:val="center"/>
              <w:rPr>
                <w:rFonts w:asciiTheme="minorHAnsi" w:hAnsiTheme="minorHAnsi"/>
              </w:rPr>
            </w:pPr>
          </w:p>
        </w:tc>
        <w:tc>
          <w:tcPr>
            <w:tcW w:w="3317" w:type="pct"/>
          </w:tcPr>
          <w:p w14:paraId="216D041F" w14:textId="3446DF49" w:rsidR="0032099B" w:rsidRPr="003A384B" w:rsidRDefault="0032099B" w:rsidP="00464EF1">
            <w:pPr>
              <w:spacing w:line="276" w:lineRule="auto"/>
              <w:rPr>
                <w:rFonts w:asciiTheme="minorHAnsi" w:hAnsiTheme="minorHAnsi"/>
              </w:rPr>
            </w:pPr>
          </w:p>
        </w:tc>
      </w:tr>
      <w:tr w:rsidR="0032099B" w:rsidRPr="00AD02DB" w14:paraId="02A02827" w14:textId="77777777" w:rsidTr="001D3514">
        <w:tc>
          <w:tcPr>
            <w:tcW w:w="765" w:type="pct"/>
          </w:tcPr>
          <w:p w14:paraId="3D201D28" w14:textId="324D98E3" w:rsidR="0032099B" w:rsidRPr="003A384B" w:rsidRDefault="0032099B" w:rsidP="00464EF1">
            <w:pPr>
              <w:spacing w:line="276" w:lineRule="auto"/>
              <w:jc w:val="center"/>
              <w:rPr>
                <w:rFonts w:asciiTheme="minorHAnsi" w:hAnsiTheme="minorHAnsi"/>
              </w:rPr>
            </w:pPr>
            <w:permStart w:id="564594285" w:edGrp="everyone" w:colFirst="0" w:colLast="0"/>
            <w:permStart w:id="1690976502" w:edGrp="everyone" w:colFirst="1" w:colLast="1"/>
            <w:permStart w:id="1791843426" w:edGrp="everyone" w:colFirst="2" w:colLast="2"/>
            <w:permEnd w:id="661159655"/>
            <w:permEnd w:id="1768717362"/>
            <w:permEnd w:id="270865072"/>
          </w:p>
        </w:tc>
        <w:tc>
          <w:tcPr>
            <w:tcW w:w="918" w:type="pct"/>
          </w:tcPr>
          <w:p w14:paraId="140B58AE" w14:textId="54E307A1" w:rsidR="0032099B" w:rsidRPr="003A384B" w:rsidRDefault="0032099B" w:rsidP="00464EF1">
            <w:pPr>
              <w:spacing w:line="276" w:lineRule="auto"/>
              <w:jc w:val="center"/>
              <w:rPr>
                <w:rFonts w:asciiTheme="minorHAnsi" w:hAnsiTheme="minorHAnsi"/>
              </w:rPr>
            </w:pPr>
          </w:p>
        </w:tc>
        <w:tc>
          <w:tcPr>
            <w:tcW w:w="3317" w:type="pct"/>
          </w:tcPr>
          <w:p w14:paraId="1255DA30" w14:textId="36FAF703" w:rsidR="0032099B" w:rsidRPr="003A384B" w:rsidRDefault="0032099B" w:rsidP="00464EF1">
            <w:pPr>
              <w:spacing w:line="276" w:lineRule="auto"/>
              <w:rPr>
                <w:rFonts w:asciiTheme="minorHAnsi" w:hAnsiTheme="minorHAnsi"/>
              </w:rPr>
            </w:pPr>
          </w:p>
        </w:tc>
      </w:tr>
      <w:tr w:rsidR="0032099B" w:rsidRPr="00AD02DB" w14:paraId="687320E7" w14:textId="77777777" w:rsidTr="001D3514">
        <w:tc>
          <w:tcPr>
            <w:tcW w:w="765" w:type="pct"/>
          </w:tcPr>
          <w:p w14:paraId="553102EF" w14:textId="4404FB26" w:rsidR="0032099B" w:rsidRPr="003A384B" w:rsidRDefault="0032099B" w:rsidP="00464EF1">
            <w:pPr>
              <w:spacing w:line="276" w:lineRule="auto"/>
              <w:jc w:val="center"/>
              <w:rPr>
                <w:rFonts w:asciiTheme="minorHAnsi" w:hAnsiTheme="minorHAnsi"/>
              </w:rPr>
            </w:pPr>
            <w:permStart w:id="834083105" w:edGrp="everyone" w:colFirst="0" w:colLast="0"/>
            <w:permStart w:id="1761771260" w:edGrp="everyone" w:colFirst="1" w:colLast="1"/>
            <w:permStart w:id="1030965237" w:edGrp="everyone" w:colFirst="2" w:colLast="2"/>
            <w:permEnd w:id="564594285"/>
            <w:permEnd w:id="1690976502"/>
            <w:permEnd w:id="1791843426"/>
          </w:p>
        </w:tc>
        <w:tc>
          <w:tcPr>
            <w:tcW w:w="918" w:type="pct"/>
          </w:tcPr>
          <w:p w14:paraId="544A6F74" w14:textId="7068D52D" w:rsidR="0032099B" w:rsidRPr="003A384B" w:rsidRDefault="0032099B" w:rsidP="00464EF1">
            <w:pPr>
              <w:spacing w:line="276" w:lineRule="auto"/>
              <w:jc w:val="center"/>
              <w:rPr>
                <w:rFonts w:asciiTheme="minorHAnsi" w:hAnsiTheme="minorHAnsi"/>
              </w:rPr>
            </w:pPr>
          </w:p>
        </w:tc>
        <w:tc>
          <w:tcPr>
            <w:tcW w:w="3317" w:type="pct"/>
          </w:tcPr>
          <w:p w14:paraId="46A2A3CF" w14:textId="24A887A7" w:rsidR="0032099B" w:rsidRPr="003A384B" w:rsidRDefault="0032099B" w:rsidP="00464EF1">
            <w:pPr>
              <w:spacing w:line="276" w:lineRule="auto"/>
              <w:rPr>
                <w:rFonts w:asciiTheme="minorHAnsi" w:hAnsiTheme="minorHAnsi"/>
              </w:rPr>
            </w:pPr>
          </w:p>
        </w:tc>
      </w:tr>
      <w:tr w:rsidR="0032099B" w:rsidRPr="00AD02DB" w14:paraId="2B814F5E" w14:textId="77777777" w:rsidTr="001D3514">
        <w:tc>
          <w:tcPr>
            <w:tcW w:w="765" w:type="pct"/>
          </w:tcPr>
          <w:p w14:paraId="23C21C8E" w14:textId="197193D4" w:rsidR="00B57DFC" w:rsidRPr="003A384B" w:rsidRDefault="00B57DFC" w:rsidP="00B57DFC">
            <w:pPr>
              <w:spacing w:line="276" w:lineRule="auto"/>
              <w:jc w:val="center"/>
              <w:rPr>
                <w:rFonts w:asciiTheme="minorHAnsi" w:hAnsiTheme="minorHAnsi"/>
              </w:rPr>
            </w:pPr>
            <w:permStart w:id="1776560413" w:edGrp="everyone" w:colFirst="0" w:colLast="0"/>
            <w:permStart w:id="1363549274" w:edGrp="everyone" w:colFirst="1" w:colLast="1"/>
            <w:permStart w:id="1370439659" w:edGrp="everyone" w:colFirst="2" w:colLast="2"/>
            <w:permEnd w:id="834083105"/>
            <w:permEnd w:id="1761771260"/>
            <w:permEnd w:id="1030965237"/>
          </w:p>
        </w:tc>
        <w:tc>
          <w:tcPr>
            <w:tcW w:w="918" w:type="pct"/>
          </w:tcPr>
          <w:p w14:paraId="68CE36DF" w14:textId="701B2C86" w:rsidR="0032099B" w:rsidRPr="003A384B" w:rsidRDefault="0032099B" w:rsidP="00464EF1">
            <w:pPr>
              <w:spacing w:line="276" w:lineRule="auto"/>
              <w:jc w:val="center"/>
              <w:rPr>
                <w:rFonts w:asciiTheme="minorHAnsi" w:hAnsiTheme="minorHAnsi"/>
              </w:rPr>
            </w:pPr>
          </w:p>
        </w:tc>
        <w:tc>
          <w:tcPr>
            <w:tcW w:w="3317" w:type="pct"/>
          </w:tcPr>
          <w:p w14:paraId="4A1BE732" w14:textId="00C71271" w:rsidR="0032099B" w:rsidRPr="003A384B" w:rsidRDefault="0032099B" w:rsidP="00464EF1">
            <w:pPr>
              <w:spacing w:line="276" w:lineRule="auto"/>
              <w:rPr>
                <w:rFonts w:asciiTheme="minorHAnsi" w:hAnsiTheme="minorHAnsi"/>
              </w:rPr>
            </w:pPr>
          </w:p>
        </w:tc>
      </w:tr>
    </w:tbl>
    <w:permEnd w:id="1776560413"/>
    <w:permEnd w:id="1363549274"/>
    <w:permEnd w:id="1370439659"/>
    <w:p w14:paraId="1ACE99B3" w14:textId="77777777" w:rsidR="00F75B3B" w:rsidRPr="00F75B3B" w:rsidRDefault="002009E8" w:rsidP="00464EF1">
      <w:pPr>
        <w:pStyle w:val="ListParagraph"/>
        <w:numPr>
          <w:ilvl w:val="0"/>
          <w:numId w:val="8"/>
        </w:numPr>
        <w:shd w:val="clear" w:color="auto" w:fill="FFFFFF" w:themeFill="background1"/>
        <w:spacing w:beforeLines="40" w:before="96" w:afterLines="40" w:after="96"/>
        <w:rPr>
          <w:rFonts w:asciiTheme="majorHAnsi" w:eastAsia="Calibri" w:hAnsiTheme="majorHAnsi"/>
          <w:b/>
        </w:rPr>
      </w:pPr>
      <w:r w:rsidRPr="009D4BD1">
        <w:rPr>
          <w:rFonts w:asciiTheme="majorHAnsi" w:hAnsiTheme="majorHAnsi"/>
          <w:sz w:val="22"/>
        </w:rPr>
        <w:t>“DMA #”, “DMA Area”, and “</w:t>
      </w:r>
      <w:r w:rsidR="00B44DA8">
        <w:rPr>
          <w:rFonts w:asciiTheme="majorHAnsi" w:hAnsiTheme="majorHAnsi"/>
          <w:sz w:val="22"/>
        </w:rPr>
        <w:t xml:space="preserve">Permit # and </w:t>
      </w:r>
      <w:r w:rsidR="00B44DA8" w:rsidRPr="009D4BD1">
        <w:rPr>
          <w:rFonts w:asciiTheme="majorHAnsi" w:hAnsiTheme="majorHAnsi"/>
          <w:sz w:val="22"/>
        </w:rPr>
        <w:t>Sheet #</w:t>
      </w:r>
      <w:r w:rsidRPr="009D4BD1">
        <w:rPr>
          <w:rFonts w:asciiTheme="majorHAnsi" w:hAnsiTheme="majorHAnsi"/>
          <w:sz w:val="22"/>
        </w:rPr>
        <w:t xml:space="preserve">” are required.  </w:t>
      </w:r>
    </w:p>
    <w:p w14:paraId="120F0414" w14:textId="5850434D" w:rsidR="009A5806" w:rsidRPr="00B34ECC" w:rsidRDefault="009A5806" w:rsidP="00464EF1">
      <w:pPr>
        <w:pStyle w:val="ListParagraph"/>
        <w:numPr>
          <w:ilvl w:val="0"/>
          <w:numId w:val="8"/>
        </w:numPr>
        <w:shd w:val="clear" w:color="auto" w:fill="FFFFFF" w:themeFill="background1"/>
        <w:spacing w:beforeLines="100" w:afterLines="40" w:after="96"/>
        <w:ind w:left="446"/>
        <w:contextualSpacing w:val="0"/>
        <w:rPr>
          <w:rFonts w:asciiTheme="majorHAnsi" w:hAnsiTheme="majorHAnsi"/>
          <w:sz w:val="22"/>
        </w:rPr>
      </w:pPr>
      <w:r w:rsidRPr="00F6635C">
        <w:rPr>
          <w:rFonts w:asciiTheme="majorHAnsi" w:hAnsiTheme="majorHAnsi"/>
          <w:sz w:val="22"/>
        </w:rPr>
        <w:t xml:space="preserve">Check the boxes below to confirm that each required condition is satisfied for ALL de minimis </w:t>
      </w:r>
      <w:r w:rsidRPr="00B34ECC">
        <w:rPr>
          <w:rFonts w:asciiTheme="majorHAnsi" w:hAnsiTheme="majorHAnsi"/>
          <w:sz w:val="22"/>
        </w:rPr>
        <w:t>DMAs on the site.</w:t>
      </w:r>
      <w:r w:rsidR="003A6987" w:rsidRPr="00B34ECC">
        <w:rPr>
          <w:rFonts w:asciiTheme="majorHAnsi" w:hAnsiTheme="majorHAnsi"/>
          <w:sz w:val="22"/>
        </w:rPr>
        <w:t xml:space="preserve">  </w:t>
      </w:r>
    </w:p>
    <w:bookmarkStart w:id="13" w:name="_Hlk534202630"/>
    <w:bookmarkEnd w:id="9"/>
    <w:bookmarkEnd w:id="10"/>
    <w:bookmarkEnd w:id="11"/>
    <w:permStart w:id="1881490929" w:edGrp="everyone"/>
    <w:p w14:paraId="651C3966" w14:textId="00834CA0" w:rsidR="001A0686" w:rsidRPr="00B34ECC" w:rsidRDefault="001D67EE" w:rsidP="00B34ECC">
      <w:pPr>
        <w:spacing w:before="60" w:after="60"/>
        <w:ind w:left="720" w:hanging="90"/>
        <w:rPr>
          <w:rFonts w:asciiTheme="majorHAnsi" w:hAnsiTheme="majorHAnsi"/>
        </w:rPr>
      </w:pPr>
      <w:sdt>
        <w:sdtPr>
          <w:rPr>
            <w:rFonts w:asciiTheme="majorHAnsi" w:eastAsia="Calibri" w:hAnsiTheme="majorHAnsi"/>
            <w:b/>
          </w:rPr>
          <w:id w:val="989296392"/>
          <w14:checkbox>
            <w14:checked w14:val="0"/>
            <w14:checkedState w14:val="2612" w14:font="MS Gothic"/>
            <w14:uncheckedState w14:val="2610" w14:font="MS Gothic"/>
          </w14:checkbox>
        </w:sdtPr>
        <w:sdtEndPr/>
        <w:sdtContent>
          <w:r w:rsidR="00B34ECC" w:rsidRPr="009E2D0D">
            <w:rPr>
              <w:rFonts w:ascii="Segoe UI Symbol" w:eastAsia="MS Gothic" w:hAnsi="Segoe UI Symbol" w:cs="Segoe UI Symbol"/>
              <w:b/>
            </w:rPr>
            <w:t>☐</w:t>
          </w:r>
        </w:sdtContent>
      </w:sdt>
      <w:r w:rsidR="00B34ECC" w:rsidRPr="009E2D0D">
        <w:rPr>
          <w:rFonts w:asciiTheme="majorHAnsi" w:hAnsiTheme="majorHAnsi"/>
        </w:rPr>
        <w:t xml:space="preserve"> </w:t>
      </w:r>
      <w:permEnd w:id="1881490929"/>
      <w:r w:rsidR="001A0686" w:rsidRPr="00B34ECC">
        <w:rPr>
          <w:rFonts w:asciiTheme="majorHAnsi" w:hAnsiTheme="majorHAnsi"/>
        </w:rPr>
        <w:t>Each DMA listed is less than 250 square feet</w:t>
      </w:r>
      <w:r w:rsidR="00DE4488">
        <w:rPr>
          <w:rFonts w:asciiTheme="majorHAnsi" w:hAnsiTheme="majorHAnsi"/>
        </w:rPr>
        <w:t xml:space="preserve"> and not adjacent or hydraulically connected to each other</w:t>
      </w:r>
      <w:r w:rsidR="001A0686" w:rsidRPr="00B34ECC">
        <w:rPr>
          <w:rFonts w:asciiTheme="majorHAnsi" w:hAnsiTheme="majorHAnsi"/>
        </w:rPr>
        <w:t>.</w:t>
      </w:r>
    </w:p>
    <w:bookmarkEnd w:id="13"/>
    <w:p w14:paraId="19533977" w14:textId="09E3C94C" w:rsidR="00DD5405" w:rsidRPr="001B66E3" w:rsidRDefault="001D67EE" w:rsidP="001B66E3">
      <w:pPr>
        <w:spacing w:before="60" w:after="60"/>
        <w:ind w:left="720" w:hanging="90"/>
        <w:rPr>
          <w:rFonts w:asciiTheme="majorHAnsi" w:eastAsia="Calibri" w:hAnsiTheme="majorHAnsi"/>
        </w:rPr>
      </w:pPr>
      <w:sdt>
        <w:sdtPr>
          <w:rPr>
            <w:rFonts w:asciiTheme="majorHAnsi" w:eastAsia="Calibri" w:hAnsiTheme="majorHAnsi"/>
            <w:b/>
          </w:rPr>
          <w:id w:val="674687796"/>
          <w14:checkbox>
            <w14:checked w14:val="0"/>
            <w14:checkedState w14:val="2612" w14:font="MS Gothic"/>
            <w14:uncheckedState w14:val="2610" w14:font="MS Gothic"/>
          </w14:checkbox>
        </w:sdtPr>
        <w:sdtEndPr/>
        <w:sdtContent>
          <w:permStart w:id="1996116466" w:edGrp="everyone"/>
          <w:r w:rsidR="00842139">
            <w:rPr>
              <w:rFonts w:ascii="MS Gothic" w:eastAsia="MS Gothic" w:hAnsi="MS Gothic" w:hint="eastAsia"/>
              <w:b/>
            </w:rPr>
            <w:t>☐</w:t>
          </w:r>
          <w:permEnd w:id="1996116466"/>
        </w:sdtContent>
      </w:sdt>
      <w:r w:rsidR="001B66E3">
        <w:rPr>
          <w:rFonts w:asciiTheme="majorHAnsi" w:eastAsia="Calibri" w:hAnsiTheme="majorHAnsi"/>
        </w:rPr>
        <w:t xml:space="preserve"> </w:t>
      </w:r>
      <w:r w:rsidR="001B66E3" w:rsidRPr="00DD5405">
        <w:rPr>
          <w:rFonts w:asciiTheme="majorHAnsi" w:hAnsiTheme="majorHAnsi"/>
        </w:rPr>
        <w:t xml:space="preserve">Each DMA listed </w:t>
      </w:r>
      <w:r w:rsidR="001B66E3" w:rsidRPr="00DD5405">
        <w:rPr>
          <w:rFonts w:asciiTheme="majorHAnsi" w:hAnsiTheme="majorHAnsi"/>
          <w:u w:val="single"/>
        </w:rPr>
        <w:t>fully</w:t>
      </w:r>
      <w:r w:rsidR="001B66E3" w:rsidRPr="00DD5405">
        <w:rPr>
          <w:rFonts w:asciiTheme="majorHAnsi" w:hAnsiTheme="majorHAnsi"/>
        </w:rPr>
        <w:t xml:space="preserve"> satisfies all design requirements and restrictions described in BMPDM Section 5.2.2 De Minimis DMAs.</w:t>
      </w:r>
    </w:p>
    <w:p w14:paraId="7EF7979C" w14:textId="77777777" w:rsidR="00DD5405" w:rsidRDefault="00DD5405" w:rsidP="00C000A4">
      <w:pPr>
        <w:spacing w:before="60" w:after="60"/>
        <w:ind w:left="720" w:hanging="90"/>
        <w:rPr>
          <w:rFonts w:asciiTheme="majorHAnsi" w:eastAsia="Calibri" w:hAnsiTheme="majorHAnsi"/>
        </w:rPr>
      </w:pPr>
    </w:p>
    <w:p w14:paraId="6B5C58A0" w14:textId="77777777" w:rsidR="00DD5405" w:rsidRDefault="00DD5405" w:rsidP="00C000A4">
      <w:pPr>
        <w:spacing w:before="60" w:after="60"/>
        <w:ind w:left="720" w:hanging="90"/>
        <w:rPr>
          <w:rFonts w:asciiTheme="majorHAnsi" w:eastAsia="Calibri" w:hAnsiTheme="majorHAnsi"/>
        </w:rPr>
      </w:pPr>
    </w:p>
    <w:p w14:paraId="3E5B5E01" w14:textId="77777777" w:rsidR="003A6987" w:rsidRPr="004F1278" w:rsidRDefault="003A6987" w:rsidP="004F1278">
      <w:pPr>
        <w:shd w:val="clear" w:color="auto" w:fill="FFFFFF" w:themeFill="background1"/>
        <w:spacing w:beforeLines="40" w:before="96" w:afterLines="40" w:after="96"/>
        <w:ind w:left="90"/>
        <w:rPr>
          <w:rFonts w:asciiTheme="majorHAnsi" w:eastAsia="Calibri" w:hAnsiTheme="majorHAnsi"/>
          <w:b/>
        </w:rPr>
      </w:pPr>
    </w:p>
    <w:p w14:paraId="523228E6" w14:textId="77777777" w:rsidR="003A6987" w:rsidRDefault="003A6987" w:rsidP="00464EF1">
      <w:pPr>
        <w:spacing w:before="120" w:after="60"/>
        <w:ind w:firstLine="446"/>
        <w:rPr>
          <w:rFonts w:asciiTheme="majorHAnsi" w:hAnsiTheme="majorHAnsi"/>
          <w:b/>
        </w:rPr>
        <w:sectPr w:rsidR="003A6987" w:rsidSect="00E64D37">
          <w:footerReference w:type="default" r:id="rId15"/>
          <w:pgSz w:w="12240" w:h="15840"/>
          <w:pgMar w:top="1440" w:right="1440" w:bottom="1440" w:left="1440" w:header="720" w:footer="720" w:gutter="0"/>
          <w:pgNumType w:start="1"/>
          <w:cols w:space="720"/>
          <w:docGrid w:linePitch="360"/>
        </w:sectPr>
      </w:pPr>
    </w:p>
    <w:p w14:paraId="6957E5E8" w14:textId="4CC73343" w:rsidR="00BB684A" w:rsidRDefault="00BB684A" w:rsidP="00464EF1">
      <w:pPr>
        <w:pStyle w:val="Heading1"/>
        <w:numPr>
          <w:ilvl w:val="0"/>
          <w:numId w:val="0"/>
        </w:numPr>
        <w:pBdr>
          <w:bottom w:val="single" w:sz="4" w:space="1" w:color="auto"/>
        </w:pBdr>
        <w:ind w:left="1440" w:hanging="1440"/>
      </w:pPr>
      <w:r>
        <w:rPr>
          <w:rFonts w:asciiTheme="majorHAnsi" w:eastAsiaTheme="minorHAnsi" w:hAnsiTheme="majorHAnsi" w:cstheme="minorBidi"/>
          <w:bCs w:val="0"/>
          <w:color w:val="auto"/>
          <w:sz w:val="22"/>
          <w:szCs w:val="22"/>
        </w:rPr>
        <w:lastRenderedPageBreak/>
        <w:t>6.</w:t>
      </w:r>
      <w:r w:rsidR="0037359B">
        <w:rPr>
          <w:rFonts w:asciiTheme="majorHAnsi" w:eastAsiaTheme="minorHAnsi" w:hAnsiTheme="majorHAnsi" w:cstheme="minorBidi"/>
          <w:bCs w:val="0"/>
          <w:color w:val="auto"/>
          <w:sz w:val="22"/>
          <w:szCs w:val="22"/>
        </w:rPr>
        <w:t>3</w:t>
      </w:r>
      <w:r>
        <w:rPr>
          <w:rFonts w:asciiTheme="majorHAnsi" w:eastAsiaTheme="minorHAnsi" w:hAnsiTheme="majorHAnsi" w:cstheme="minorBidi"/>
          <w:bCs w:val="0"/>
          <w:color w:val="auto"/>
          <w:sz w:val="22"/>
          <w:szCs w:val="22"/>
        </w:rPr>
        <w:t xml:space="preserve"> Self-retaining </w:t>
      </w:r>
      <w:r w:rsidRPr="00BB684A">
        <w:rPr>
          <w:rFonts w:asciiTheme="majorHAnsi" w:eastAsiaTheme="minorHAnsi" w:hAnsiTheme="majorHAnsi" w:cstheme="minorBidi"/>
          <w:bCs w:val="0"/>
          <w:color w:val="auto"/>
          <w:sz w:val="22"/>
          <w:szCs w:val="22"/>
        </w:rPr>
        <w:t>DMAs</w:t>
      </w:r>
      <w:r w:rsidR="00BD217B">
        <w:rPr>
          <w:rFonts w:asciiTheme="majorHAnsi" w:eastAsiaTheme="minorHAnsi" w:hAnsiTheme="majorHAnsi" w:cstheme="minorBidi"/>
          <w:bCs w:val="0"/>
          <w:color w:val="auto"/>
          <w:sz w:val="22"/>
          <w:szCs w:val="22"/>
        </w:rPr>
        <w:t xml:space="preserve"> using Significant Site Design BMPs</w:t>
      </w:r>
    </w:p>
    <w:p w14:paraId="6C1BD3C3" w14:textId="2AC03F2A" w:rsidR="00FD3D3C" w:rsidRDefault="00D5440C" w:rsidP="00464EF1">
      <w:pPr>
        <w:shd w:val="clear" w:color="auto" w:fill="FFFFFF" w:themeFill="background1"/>
        <w:spacing w:beforeLines="40" w:before="96" w:afterLines="40" w:after="96"/>
        <w:rPr>
          <w:rFonts w:asciiTheme="majorHAnsi" w:hAnsiTheme="majorHAnsi"/>
          <w:szCs w:val="24"/>
        </w:rPr>
      </w:pPr>
      <w:r w:rsidRPr="00D5440C">
        <w:rPr>
          <w:rFonts w:asciiTheme="majorHAnsi" w:hAnsiTheme="majorHAnsi"/>
          <w:szCs w:val="24"/>
        </w:rPr>
        <w:t xml:space="preserve">Self-retaining DMAs </w:t>
      </w:r>
      <w:r w:rsidR="00BA3F6D">
        <w:rPr>
          <w:rFonts w:asciiTheme="majorHAnsi" w:hAnsiTheme="majorHAnsi"/>
          <w:szCs w:val="24"/>
        </w:rPr>
        <w:t xml:space="preserve">use </w:t>
      </w:r>
      <w:r w:rsidR="00BD217B">
        <w:rPr>
          <w:rFonts w:asciiTheme="majorHAnsi" w:hAnsiTheme="majorHAnsi"/>
          <w:szCs w:val="24"/>
        </w:rPr>
        <w:t>S</w:t>
      </w:r>
      <w:r w:rsidRPr="00D5440C">
        <w:rPr>
          <w:rFonts w:asciiTheme="majorHAnsi" w:hAnsiTheme="majorHAnsi"/>
          <w:szCs w:val="24"/>
        </w:rPr>
        <w:t xml:space="preserve">ite </w:t>
      </w:r>
      <w:r w:rsidR="00BD217B">
        <w:rPr>
          <w:rFonts w:asciiTheme="majorHAnsi" w:hAnsiTheme="majorHAnsi"/>
          <w:szCs w:val="24"/>
        </w:rPr>
        <w:t>D</w:t>
      </w:r>
      <w:r w:rsidRPr="00D5440C">
        <w:rPr>
          <w:rFonts w:asciiTheme="majorHAnsi" w:hAnsiTheme="majorHAnsi"/>
          <w:szCs w:val="24"/>
        </w:rPr>
        <w:t xml:space="preserve">esign BMPs to </w:t>
      </w:r>
      <w:r w:rsidR="007D66E3">
        <w:rPr>
          <w:rFonts w:asciiTheme="majorHAnsi" w:hAnsiTheme="majorHAnsi"/>
          <w:szCs w:val="24"/>
        </w:rPr>
        <w:t>fully-</w:t>
      </w:r>
      <w:r w:rsidRPr="00D5440C">
        <w:rPr>
          <w:rFonts w:asciiTheme="majorHAnsi" w:hAnsiTheme="majorHAnsi"/>
          <w:szCs w:val="24"/>
        </w:rPr>
        <w:t>retain</w:t>
      </w:r>
      <w:r w:rsidR="007D66E3">
        <w:rPr>
          <w:rFonts w:asciiTheme="majorHAnsi" w:hAnsiTheme="majorHAnsi"/>
          <w:szCs w:val="24"/>
        </w:rPr>
        <w:t xml:space="preserve"> the entire DCV, at a minimum</w:t>
      </w:r>
      <w:r w:rsidR="000B42AC" w:rsidRPr="0045347F">
        <w:rPr>
          <w:rFonts w:asciiTheme="majorHAnsi" w:hAnsiTheme="majorHAnsi"/>
          <w:szCs w:val="24"/>
        </w:rPr>
        <w:t>.</w:t>
      </w:r>
      <w:r w:rsidR="003A6987">
        <w:rPr>
          <w:rFonts w:asciiTheme="majorHAnsi" w:hAnsiTheme="majorHAnsi"/>
          <w:szCs w:val="24"/>
        </w:rPr>
        <w:t xml:space="preserve">  </w:t>
      </w:r>
      <w:r w:rsidR="00BD217B">
        <w:rPr>
          <w:rFonts w:asciiTheme="majorHAnsi" w:hAnsiTheme="majorHAnsi"/>
          <w:szCs w:val="24"/>
        </w:rPr>
        <w:t>Site Design BMPs that fully retain the DCV, at a minimum, therefore replacing the need for a Structural BMP (S-BMP)</w:t>
      </w:r>
      <w:r w:rsidR="00C722B5">
        <w:rPr>
          <w:rFonts w:asciiTheme="majorHAnsi" w:hAnsiTheme="majorHAnsi"/>
          <w:szCs w:val="24"/>
        </w:rPr>
        <w:t>,</w:t>
      </w:r>
      <w:r w:rsidR="00BD217B">
        <w:rPr>
          <w:rFonts w:asciiTheme="majorHAnsi" w:hAnsiTheme="majorHAnsi"/>
          <w:szCs w:val="24"/>
        </w:rPr>
        <w:t xml:space="preserve"> are classified as Significant Site Design BMPs (SSD-BMPs). </w:t>
      </w:r>
      <w:r w:rsidR="00191EFF" w:rsidRPr="00331A45">
        <w:rPr>
          <w:rFonts w:asciiTheme="majorHAnsi" w:hAnsiTheme="majorHAnsi"/>
          <w:szCs w:val="24"/>
        </w:rPr>
        <w:t>To satisfy pollutant control requirements only, self-retaining means retention of the entire DCV. However, under some circumstances, a</w:t>
      </w:r>
      <w:r w:rsidR="00BD217B">
        <w:rPr>
          <w:rFonts w:asciiTheme="majorHAnsi" w:hAnsiTheme="majorHAnsi"/>
          <w:szCs w:val="24"/>
        </w:rPr>
        <w:t xml:space="preserve"> self-retaining</w:t>
      </w:r>
      <w:r w:rsidR="00191EFF" w:rsidRPr="00331A45">
        <w:rPr>
          <w:rFonts w:asciiTheme="majorHAnsi" w:hAnsiTheme="majorHAnsi"/>
          <w:szCs w:val="24"/>
        </w:rPr>
        <w:t xml:space="preserve"> DMA </w:t>
      </w:r>
      <w:r w:rsidR="00C0265F">
        <w:rPr>
          <w:rFonts w:asciiTheme="majorHAnsi" w:hAnsiTheme="majorHAnsi"/>
          <w:szCs w:val="24"/>
        </w:rPr>
        <w:t xml:space="preserve">can </w:t>
      </w:r>
      <w:r w:rsidR="00191EFF" w:rsidRPr="00331A45">
        <w:rPr>
          <w:rFonts w:asciiTheme="majorHAnsi" w:hAnsiTheme="majorHAnsi"/>
          <w:szCs w:val="24"/>
        </w:rPr>
        <w:t>also satisfy hydromodification management requirements by implementing BMPs that retain a greater volume of runoff.</w:t>
      </w:r>
    </w:p>
    <w:p w14:paraId="0297E1EB" w14:textId="77777777" w:rsidR="002123AE" w:rsidRPr="004076A8" w:rsidRDefault="003A6987" w:rsidP="003A6987">
      <w:pPr>
        <w:pStyle w:val="ListParagraph"/>
        <w:numPr>
          <w:ilvl w:val="0"/>
          <w:numId w:val="7"/>
        </w:numPr>
        <w:spacing w:before="120" w:after="120"/>
        <w:rPr>
          <w:rFonts w:asciiTheme="majorHAnsi" w:hAnsiTheme="majorHAnsi"/>
          <w:sz w:val="22"/>
        </w:rPr>
      </w:pPr>
      <w:r w:rsidRPr="002009E8">
        <w:rPr>
          <w:rFonts w:asciiTheme="majorHAnsi" w:hAnsiTheme="majorHAnsi"/>
          <w:sz w:val="22"/>
        </w:rPr>
        <w:t xml:space="preserve">Provide the information requested below for each proposed </w:t>
      </w:r>
      <w:r w:rsidRPr="004076A8">
        <w:rPr>
          <w:rFonts w:asciiTheme="majorHAnsi" w:hAnsiTheme="majorHAnsi"/>
          <w:sz w:val="22"/>
        </w:rPr>
        <w:t xml:space="preserve">self-retaining </w:t>
      </w:r>
      <w:r w:rsidRPr="002009E8">
        <w:rPr>
          <w:rFonts w:asciiTheme="majorHAnsi" w:hAnsiTheme="majorHAnsi"/>
          <w:sz w:val="22"/>
        </w:rPr>
        <w:t>DMA.</w:t>
      </w:r>
      <w:r>
        <w:rPr>
          <w:rFonts w:asciiTheme="majorHAnsi" w:hAnsiTheme="majorHAnsi"/>
          <w:sz w:val="22"/>
        </w:rPr>
        <w:t xml:space="preserve">  </w:t>
      </w:r>
      <w:r w:rsidRPr="003246A3">
        <w:rPr>
          <w:rFonts w:asciiTheme="majorHAnsi" w:hAnsiTheme="majorHAnsi"/>
          <w:sz w:val="22"/>
        </w:rPr>
        <w:t>Add rows or copy the table if additional entries are needed.</w:t>
      </w:r>
    </w:p>
    <w:tbl>
      <w:tblPr>
        <w:tblStyle w:val="TableGrid"/>
        <w:tblW w:w="5053" w:type="pct"/>
        <w:tblInd w:w="85" w:type="dxa"/>
        <w:tblLook w:val="04A0" w:firstRow="1" w:lastRow="0" w:firstColumn="1" w:lastColumn="0" w:noHBand="0" w:noVBand="1"/>
      </w:tblPr>
      <w:tblGrid>
        <w:gridCol w:w="896"/>
        <w:gridCol w:w="1249"/>
        <w:gridCol w:w="1725"/>
        <w:gridCol w:w="1890"/>
        <w:gridCol w:w="3689"/>
      </w:tblGrid>
      <w:tr w:rsidR="008E5D1B" w:rsidRPr="00AD02DB" w14:paraId="2F65F849" w14:textId="77777777" w:rsidTr="00E12768">
        <w:tc>
          <w:tcPr>
            <w:tcW w:w="474" w:type="pct"/>
            <w:vMerge w:val="restart"/>
            <w:vAlign w:val="bottom"/>
          </w:tcPr>
          <w:p w14:paraId="17C2B470" w14:textId="77777777" w:rsidR="008E5D1B" w:rsidRPr="003A384B" w:rsidRDefault="008E5D1B" w:rsidP="00464EF1">
            <w:pPr>
              <w:spacing w:after="200" w:line="276" w:lineRule="auto"/>
              <w:rPr>
                <w:rFonts w:asciiTheme="majorHAnsi" w:hAnsiTheme="majorHAnsi"/>
                <w:b/>
              </w:rPr>
            </w:pPr>
            <w:bookmarkStart w:id="14" w:name="_Hlk532461129"/>
            <w:r w:rsidRPr="003A384B">
              <w:rPr>
                <w:rFonts w:asciiTheme="majorHAnsi" w:hAnsiTheme="majorHAnsi"/>
                <w:b/>
              </w:rPr>
              <w:t>DMA #</w:t>
            </w:r>
          </w:p>
        </w:tc>
        <w:tc>
          <w:tcPr>
            <w:tcW w:w="661" w:type="pct"/>
            <w:vMerge w:val="restart"/>
            <w:tcBorders>
              <w:right w:val="single" w:sz="4" w:space="0" w:color="auto"/>
            </w:tcBorders>
            <w:vAlign w:val="bottom"/>
          </w:tcPr>
          <w:p w14:paraId="2390EBC8" w14:textId="77777777" w:rsidR="008E5D1B" w:rsidRPr="003A384B" w:rsidRDefault="008E5D1B" w:rsidP="00464EF1">
            <w:pPr>
              <w:spacing w:line="276" w:lineRule="auto"/>
              <w:rPr>
                <w:rFonts w:asciiTheme="majorHAnsi" w:hAnsiTheme="majorHAnsi"/>
                <w:b/>
              </w:rPr>
            </w:pPr>
            <w:r w:rsidRPr="003A384B">
              <w:rPr>
                <w:rFonts w:asciiTheme="majorHAnsi" w:hAnsiTheme="majorHAnsi"/>
                <w:b/>
              </w:rPr>
              <w:t>DMA Area (ft</w:t>
            </w:r>
            <w:r w:rsidRPr="003A384B">
              <w:rPr>
                <w:rFonts w:asciiTheme="majorHAnsi" w:hAnsiTheme="majorHAnsi"/>
                <w:b/>
                <w:vertAlign w:val="superscript"/>
              </w:rPr>
              <w:t>2</w:t>
            </w:r>
            <w:r w:rsidRPr="003A384B">
              <w:rPr>
                <w:rFonts w:asciiTheme="majorHAnsi" w:hAnsiTheme="majorHAnsi"/>
                <w:b/>
              </w:rPr>
              <w:t>)</w:t>
            </w:r>
          </w:p>
        </w:tc>
        <w:tc>
          <w:tcPr>
            <w:tcW w:w="1913" w:type="pct"/>
            <w:gridSpan w:val="2"/>
            <w:tcBorders>
              <w:top w:val="single" w:sz="4" w:space="0" w:color="auto"/>
              <w:left w:val="single" w:sz="4" w:space="0" w:color="auto"/>
              <w:bottom w:val="single" w:sz="4" w:space="0" w:color="auto"/>
              <w:right w:val="single" w:sz="4" w:space="0" w:color="auto"/>
            </w:tcBorders>
          </w:tcPr>
          <w:p w14:paraId="09B21FE4" w14:textId="77777777" w:rsidR="008E5D1B" w:rsidRPr="003A384B" w:rsidRDefault="008E5D1B" w:rsidP="00464EF1">
            <w:pPr>
              <w:spacing w:line="276" w:lineRule="auto"/>
              <w:jc w:val="center"/>
              <w:rPr>
                <w:rFonts w:asciiTheme="majorHAnsi" w:hAnsiTheme="majorHAnsi"/>
                <w:b/>
              </w:rPr>
            </w:pPr>
            <w:r w:rsidRPr="003A384B">
              <w:rPr>
                <w:rFonts w:asciiTheme="majorHAnsi" w:hAnsiTheme="majorHAnsi"/>
                <w:b/>
              </w:rPr>
              <w:t>BMP Type</w:t>
            </w:r>
            <w:r w:rsidR="009D4BD1" w:rsidRPr="003A384B">
              <w:rPr>
                <w:rFonts w:asciiTheme="majorHAnsi" w:hAnsiTheme="majorHAnsi"/>
              </w:rPr>
              <w:t xml:space="preserve"> (choose one per DMA)</w:t>
            </w:r>
          </w:p>
        </w:tc>
        <w:tc>
          <w:tcPr>
            <w:tcW w:w="1952" w:type="pct"/>
            <w:vMerge w:val="restart"/>
            <w:tcBorders>
              <w:left w:val="single" w:sz="4" w:space="0" w:color="auto"/>
            </w:tcBorders>
            <w:vAlign w:val="bottom"/>
          </w:tcPr>
          <w:p w14:paraId="117E2534" w14:textId="77777777" w:rsidR="008E5D1B" w:rsidRPr="003A384B" w:rsidRDefault="0037359B" w:rsidP="00464EF1">
            <w:pPr>
              <w:spacing w:line="276" w:lineRule="auto"/>
              <w:rPr>
                <w:rFonts w:asciiTheme="majorHAnsi" w:hAnsiTheme="majorHAnsi"/>
                <w:b/>
              </w:rPr>
            </w:pPr>
            <w:r w:rsidRPr="003A384B">
              <w:rPr>
                <w:rFonts w:asciiTheme="majorHAnsi" w:hAnsiTheme="majorHAnsi"/>
                <w:b/>
                <w:i/>
              </w:rPr>
              <w:t>Permit # and Sheet #</w:t>
            </w:r>
          </w:p>
        </w:tc>
      </w:tr>
      <w:tr w:rsidR="00E12768" w:rsidRPr="00AD02DB" w14:paraId="080584B3" w14:textId="77777777" w:rsidTr="00E12768">
        <w:tc>
          <w:tcPr>
            <w:tcW w:w="474" w:type="pct"/>
            <w:vMerge/>
          </w:tcPr>
          <w:p w14:paraId="75F2CB6D" w14:textId="77777777" w:rsidR="00E12768" w:rsidRPr="003A384B" w:rsidRDefault="00E12768" w:rsidP="00464EF1">
            <w:pPr>
              <w:spacing w:after="200" w:line="276" w:lineRule="auto"/>
              <w:rPr>
                <w:rFonts w:asciiTheme="majorHAnsi" w:hAnsiTheme="majorHAnsi"/>
                <w:b/>
              </w:rPr>
            </w:pPr>
          </w:p>
        </w:tc>
        <w:tc>
          <w:tcPr>
            <w:tcW w:w="661" w:type="pct"/>
            <w:vMerge/>
            <w:tcBorders>
              <w:right w:val="single" w:sz="4" w:space="0" w:color="auto"/>
            </w:tcBorders>
          </w:tcPr>
          <w:p w14:paraId="7E731CAA" w14:textId="77777777" w:rsidR="00E12768" w:rsidRPr="003A384B" w:rsidRDefault="00E12768" w:rsidP="00464EF1">
            <w:pPr>
              <w:spacing w:line="276" w:lineRule="auto"/>
              <w:rPr>
                <w:rFonts w:asciiTheme="majorHAnsi" w:hAnsiTheme="majorHAnsi"/>
                <w:b/>
              </w:rPr>
            </w:pPr>
          </w:p>
        </w:tc>
        <w:tc>
          <w:tcPr>
            <w:tcW w:w="913" w:type="pct"/>
            <w:tcBorders>
              <w:top w:val="single" w:sz="4" w:space="0" w:color="auto"/>
              <w:left w:val="single" w:sz="4" w:space="0" w:color="auto"/>
              <w:bottom w:val="nil"/>
              <w:right w:val="nil"/>
            </w:tcBorders>
            <w:vAlign w:val="bottom"/>
          </w:tcPr>
          <w:p w14:paraId="211FA091" w14:textId="77777777" w:rsidR="00E12768" w:rsidRPr="003A384B" w:rsidRDefault="00E12768" w:rsidP="00464EF1">
            <w:pPr>
              <w:spacing w:line="276" w:lineRule="auto"/>
              <w:jc w:val="center"/>
              <w:rPr>
                <w:rFonts w:asciiTheme="majorHAnsi" w:hAnsiTheme="majorHAnsi"/>
                <w:b/>
              </w:rPr>
            </w:pPr>
            <w:r w:rsidRPr="003A384B">
              <w:rPr>
                <w:rFonts w:asciiTheme="majorHAnsi" w:hAnsiTheme="majorHAnsi"/>
                <w:b/>
              </w:rPr>
              <w:t>Dispersion Area</w:t>
            </w:r>
          </w:p>
        </w:tc>
        <w:tc>
          <w:tcPr>
            <w:tcW w:w="1000" w:type="pct"/>
            <w:tcBorders>
              <w:top w:val="single" w:sz="4" w:space="0" w:color="auto"/>
              <w:left w:val="nil"/>
              <w:bottom w:val="nil"/>
              <w:right w:val="single" w:sz="4" w:space="0" w:color="auto"/>
            </w:tcBorders>
            <w:vAlign w:val="bottom"/>
          </w:tcPr>
          <w:p w14:paraId="555FA96D" w14:textId="77777777" w:rsidR="00E12768" w:rsidRPr="003A384B" w:rsidRDefault="00E12768" w:rsidP="00464EF1">
            <w:pPr>
              <w:spacing w:line="276" w:lineRule="auto"/>
              <w:jc w:val="center"/>
              <w:rPr>
                <w:rFonts w:asciiTheme="majorHAnsi" w:hAnsiTheme="majorHAnsi"/>
                <w:b/>
              </w:rPr>
            </w:pPr>
            <w:r w:rsidRPr="003A384B">
              <w:rPr>
                <w:rFonts w:asciiTheme="majorHAnsi" w:hAnsiTheme="majorHAnsi"/>
                <w:b/>
              </w:rPr>
              <w:t>Tree Wells</w:t>
            </w:r>
          </w:p>
        </w:tc>
        <w:tc>
          <w:tcPr>
            <w:tcW w:w="1952" w:type="pct"/>
            <w:vMerge/>
            <w:tcBorders>
              <w:left w:val="single" w:sz="4" w:space="0" w:color="auto"/>
            </w:tcBorders>
          </w:tcPr>
          <w:p w14:paraId="51F390C4" w14:textId="77777777" w:rsidR="00E12768" w:rsidRPr="003A384B" w:rsidRDefault="00E12768" w:rsidP="00464EF1">
            <w:pPr>
              <w:spacing w:line="276" w:lineRule="auto"/>
              <w:rPr>
                <w:rFonts w:asciiTheme="majorHAnsi" w:hAnsiTheme="majorHAnsi"/>
                <w:b/>
              </w:rPr>
            </w:pPr>
          </w:p>
        </w:tc>
      </w:tr>
      <w:tr w:rsidR="00E12768" w:rsidRPr="00AD02DB" w14:paraId="07B9D15D" w14:textId="77777777" w:rsidTr="00E12768">
        <w:tc>
          <w:tcPr>
            <w:tcW w:w="474" w:type="pct"/>
            <w:vMerge/>
          </w:tcPr>
          <w:p w14:paraId="56C0842B" w14:textId="77777777" w:rsidR="00E12768" w:rsidRPr="003A384B" w:rsidRDefault="00E12768" w:rsidP="00464EF1">
            <w:pPr>
              <w:spacing w:line="276" w:lineRule="auto"/>
              <w:rPr>
                <w:rFonts w:asciiTheme="majorHAnsi" w:hAnsiTheme="majorHAnsi"/>
              </w:rPr>
            </w:pPr>
          </w:p>
        </w:tc>
        <w:tc>
          <w:tcPr>
            <w:tcW w:w="661" w:type="pct"/>
            <w:vMerge/>
            <w:tcBorders>
              <w:right w:val="single" w:sz="4" w:space="0" w:color="auto"/>
            </w:tcBorders>
          </w:tcPr>
          <w:p w14:paraId="329B47DA" w14:textId="77777777" w:rsidR="00E12768" w:rsidRPr="003A384B" w:rsidRDefault="00E12768" w:rsidP="00464EF1">
            <w:pPr>
              <w:spacing w:line="276" w:lineRule="auto"/>
              <w:rPr>
                <w:rFonts w:asciiTheme="majorHAnsi" w:hAnsiTheme="majorHAnsi"/>
              </w:rPr>
            </w:pPr>
          </w:p>
        </w:tc>
        <w:tc>
          <w:tcPr>
            <w:tcW w:w="913" w:type="pct"/>
            <w:tcBorders>
              <w:top w:val="nil"/>
              <w:left w:val="single" w:sz="4" w:space="0" w:color="auto"/>
              <w:bottom w:val="single" w:sz="4" w:space="0" w:color="auto"/>
              <w:right w:val="nil"/>
            </w:tcBorders>
          </w:tcPr>
          <w:p w14:paraId="0A20550F" w14:textId="77777777" w:rsidR="00E12768" w:rsidRPr="003A384B" w:rsidRDefault="00E12768" w:rsidP="00464EF1">
            <w:pPr>
              <w:spacing w:line="276" w:lineRule="auto"/>
              <w:jc w:val="center"/>
              <w:rPr>
                <w:rFonts w:asciiTheme="majorHAnsi" w:hAnsiTheme="majorHAnsi"/>
              </w:rPr>
            </w:pPr>
            <w:r w:rsidRPr="003A384B">
              <w:rPr>
                <w:rFonts w:asciiTheme="majorHAnsi" w:hAnsiTheme="majorHAnsi"/>
                <w:b/>
              </w:rPr>
              <w:t>(Att. 6.3.1)</w:t>
            </w:r>
          </w:p>
        </w:tc>
        <w:tc>
          <w:tcPr>
            <w:tcW w:w="1000" w:type="pct"/>
            <w:tcBorders>
              <w:top w:val="nil"/>
              <w:left w:val="nil"/>
              <w:bottom w:val="single" w:sz="4" w:space="0" w:color="auto"/>
              <w:right w:val="single" w:sz="4" w:space="0" w:color="auto"/>
            </w:tcBorders>
          </w:tcPr>
          <w:p w14:paraId="156BD248" w14:textId="77777777" w:rsidR="00E12768" w:rsidRPr="003A384B" w:rsidRDefault="00E12768" w:rsidP="00464EF1">
            <w:pPr>
              <w:spacing w:line="276" w:lineRule="auto"/>
              <w:jc w:val="center"/>
              <w:rPr>
                <w:rFonts w:asciiTheme="majorHAnsi" w:hAnsiTheme="majorHAnsi"/>
              </w:rPr>
            </w:pPr>
            <w:r w:rsidRPr="003A384B">
              <w:rPr>
                <w:rFonts w:asciiTheme="majorHAnsi" w:hAnsiTheme="majorHAnsi"/>
                <w:b/>
              </w:rPr>
              <w:t>(Att. 6.3.2)</w:t>
            </w:r>
          </w:p>
        </w:tc>
        <w:tc>
          <w:tcPr>
            <w:tcW w:w="1952" w:type="pct"/>
            <w:vMerge/>
            <w:tcBorders>
              <w:left w:val="single" w:sz="4" w:space="0" w:color="auto"/>
            </w:tcBorders>
          </w:tcPr>
          <w:p w14:paraId="646EBF9D" w14:textId="77777777" w:rsidR="00E12768" w:rsidRPr="003A384B" w:rsidRDefault="00E12768" w:rsidP="00464EF1">
            <w:pPr>
              <w:spacing w:line="276" w:lineRule="auto"/>
              <w:rPr>
                <w:rFonts w:asciiTheme="majorHAnsi" w:hAnsiTheme="majorHAnsi"/>
              </w:rPr>
            </w:pPr>
          </w:p>
        </w:tc>
      </w:tr>
      <w:tr w:rsidR="00E12768" w:rsidRPr="00AD02DB" w14:paraId="2D609521" w14:textId="77777777" w:rsidTr="00E12768">
        <w:tc>
          <w:tcPr>
            <w:tcW w:w="474" w:type="pct"/>
          </w:tcPr>
          <w:p w14:paraId="7EA1A2C4" w14:textId="28876A8C" w:rsidR="00E12768" w:rsidRPr="003A384B" w:rsidRDefault="00E12768" w:rsidP="00233DE2">
            <w:pPr>
              <w:spacing w:line="276" w:lineRule="auto"/>
              <w:jc w:val="center"/>
              <w:rPr>
                <w:rFonts w:asciiTheme="minorHAnsi" w:hAnsiTheme="minorHAnsi"/>
              </w:rPr>
            </w:pPr>
            <w:permStart w:id="421939048" w:edGrp="everyone" w:colFirst="2" w:colLast="2"/>
            <w:permStart w:id="1443134530" w:edGrp="everyone" w:colFirst="3" w:colLast="3"/>
            <w:permStart w:id="399474032" w:edGrp="everyone" w:colFirst="0" w:colLast="0"/>
            <w:permStart w:id="1948856525" w:edGrp="everyone" w:colFirst="1" w:colLast="1"/>
            <w:permStart w:id="1797462443" w:edGrp="everyone" w:colFirst="4" w:colLast="4"/>
          </w:p>
        </w:tc>
        <w:tc>
          <w:tcPr>
            <w:tcW w:w="661" w:type="pct"/>
          </w:tcPr>
          <w:p w14:paraId="19EE2C12" w14:textId="2E55B181" w:rsidR="00E12768" w:rsidRPr="003A384B" w:rsidRDefault="00E12768" w:rsidP="00233DE2">
            <w:pPr>
              <w:spacing w:line="276" w:lineRule="auto"/>
              <w:jc w:val="center"/>
              <w:rPr>
                <w:rFonts w:asciiTheme="minorHAnsi" w:hAnsiTheme="minorHAnsi"/>
              </w:rPr>
            </w:pPr>
          </w:p>
        </w:tc>
        <w:tc>
          <w:tcPr>
            <w:tcW w:w="913" w:type="pct"/>
            <w:tcBorders>
              <w:top w:val="single" w:sz="4" w:space="0" w:color="auto"/>
            </w:tcBorders>
          </w:tcPr>
          <w:p w14:paraId="611D738C" w14:textId="1A52290A"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2058894468"/>
                <w14:checkbox>
                  <w14:checked w14:val="0"/>
                  <w14:checkedState w14:val="2612" w14:font="MS Gothic"/>
                  <w14:uncheckedState w14:val="2610" w14:font="MS Gothic"/>
                </w14:checkbox>
              </w:sdtPr>
              <w:sdtEndPr/>
              <w:sdtContent>
                <w:r w:rsidR="008A067F" w:rsidRPr="003A384B">
                  <w:rPr>
                    <w:rFonts w:ascii="MS Gothic" w:eastAsia="MS Gothic" w:hAnsi="MS Gothic"/>
                    <w:b/>
                  </w:rPr>
                  <w:t>☐</w:t>
                </w:r>
              </w:sdtContent>
            </w:sdt>
          </w:p>
        </w:tc>
        <w:tc>
          <w:tcPr>
            <w:tcW w:w="1000" w:type="pct"/>
            <w:tcBorders>
              <w:top w:val="single" w:sz="4" w:space="0" w:color="auto"/>
            </w:tcBorders>
          </w:tcPr>
          <w:p w14:paraId="41E6A6DD" w14:textId="475098D8"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573274907"/>
                <w14:checkbox>
                  <w14:checked w14:val="0"/>
                  <w14:checkedState w14:val="2612" w14:font="MS Gothic"/>
                  <w14:uncheckedState w14:val="2610" w14:font="MS Gothic"/>
                </w14:checkbox>
              </w:sdtPr>
              <w:sdtEndPr/>
              <w:sdtContent>
                <w:r w:rsidR="008A067F" w:rsidRPr="003A384B">
                  <w:rPr>
                    <w:rFonts w:ascii="MS Gothic" w:eastAsia="MS Gothic" w:hAnsi="MS Gothic"/>
                    <w:b/>
                  </w:rPr>
                  <w:t>☐</w:t>
                </w:r>
              </w:sdtContent>
            </w:sdt>
          </w:p>
        </w:tc>
        <w:tc>
          <w:tcPr>
            <w:tcW w:w="1952" w:type="pct"/>
          </w:tcPr>
          <w:p w14:paraId="489C406E" w14:textId="11CC39B6" w:rsidR="00E12768" w:rsidRPr="003A384B" w:rsidRDefault="00E12768" w:rsidP="00464EF1">
            <w:pPr>
              <w:spacing w:line="276" w:lineRule="auto"/>
              <w:rPr>
                <w:rFonts w:asciiTheme="minorHAnsi" w:hAnsiTheme="minorHAnsi"/>
              </w:rPr>
            </w:pPr>
          </w:p>
        </w:tc>
      </w:tr>
      <w:tr w:rsidR="00E12768" w:rsidRPr="00AD02DB" w14:paraId="6FBE77DF" w14:textId="77777777" w:rsidTr="0075073C">
        <w:tc>
          <w:tcPr>
            <w:tcW w:w="474" w:type="pct"/>
          </w:tcPr>
          <w:p w14:paraId="6D45CC4E" w14:textId="58D7D83D" w:rsidR="00E12768" w:rsidRPr="003A384B" w:rsidRDefault="00E12768" w:rsidP="00233DE2">
            <w:pPr>
              <w:spacing w:line="276" w:lineRule="auto"/>
              <w:jc w:val="center"/>
              <w:rPr>
                <w:rFonts w:asciiTheme="minorHAnsi" w:hAnsiTheme="minorHAnsi"/>
              </w:rPr>
            </w:pPr>
            <w:permStart w:id="454241159" w:edGrp="everyone" w:colFirst="2" w:colLast="2"/>
            <w:permStart w:id="1633772179" w:edGrp="everyone" w:colFirst="3" w:colLast="3"/>
            <w:permStart w:id="120028488" w:edGrp="everyone" w:colFirst="0" w:colLast="0"/>
            <w:permStart w:id="442631828" w:edGrp="everyone" w:colFirst="1" w:colLast="1"/>
            <w:permStart w:id="1116956697" w:edGrp="everyone" w:colFirst="4" w:colLast="4"/>
            <w:permEnd w:id="421939048"/>
            <w:permEnd w:id="1443134530"/>
            <w:permEnd w:id="399474032"/>
            <w:permEnd w:id="1948856525"/>
            <w:permEnd w:id="1797462443"/>
          </w:p>
        </w:tc>
        <w:tc>
          <w:tcPr>
            <w:tcW w:w="661" w:type="pct"/>
          </w:tcPr>
          <w:p w14:paraId="29BBCAD1" w14:textId="6E0F37AD" w:rsidR="00E12768" w:rsidRPr="003A384B" w:rsidRDefault="00E12768" w:rsidP="00233DE2">
            <w:pPr>
              <w:spacing w:line="276" w:lineRule="auto"/>
              <w:jc w:val="center"/>
              <w:rPr>
                <w:rFonts w:asciiTheme="minorHAnsi" w:hAnsiTheme="minorHAnsi"/>
              </w:rPr>
            </w:pPr>
          </w:p>
        </w:tc>
        <w:tc>
          <w:tcPr>
            <w:tcW w:w="913" w:type="pct"/>
          </w:tcPr>
          <w:p w14:paraId="24607EC8"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941442312"/>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24EC83BE"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626396895"/>
                <w14:checkbox>
                  <w14:checked w14:val="0"/>
                  <w14:checkedState w14:val="2612" w14:font="MS Gothic"/>
                  <w14:uncheckedState w14:val="2610" w14:font="MS Gothic"/>
                </w14:checkbox>
              </w:sdtPr>
              <w:sdtEndPr/>
              <w:sdtContent>
                <w:r w:rsidR="009A52C4" w:rsidRPr="003A384B">
                  <w:rPr>
                    <w:rFonts w:ascii="MS Gothic" w:eastAsia="MS Gothic" w:hAnsi="MS Gothic" w:cs="MS Gothic"/>
                    <w:b/>
                  </w:rPr>
                  <w:t>☐</w:t>
                </w:r>
              </w:sdtContent>
            </w:sdt>
          </w:p>
        </w:tc>
        <w:tc>
          <w:tcPr>
            <w:tcW w:w="1952" w:type="pct"/>
          </w:tcPr>
          <w:p w14:paraId="2086D5A2" w14:textId="62CEA872" w:rsidR="00E12768" w:rsidRPr="003A384B" w:rsidRDefault="00E12768" w:rsidP="008A067F">
            <w:pPr>
              <w:spacing w:line="276" w:lineRule="auto"/>
              <w:rPr>
                <w:rFonts w:asciiTheme="minorHAnsi" w:hAnsiTheme="minorHAnsi"/>
              </w:rPr>
            </w:pPr>
          </w:p>
        </w:tc>
      </w:tr>
      <w:tr w:rsidR="00E12768" w:rsidRPr="00AD02DB" w14:paraId="5D83CE2A" w14:textId="77777777" w:rsidTr="0075073C">
        <w:tc>
          <w:tcPr>
            <w:tcW w:w="474" w:type="pct"/>
          </w:tcPr>
          <w:p w14:paraId="7909A5E9" w14:textId="7C551126" w:rsidR="00E12768" w:rsidRPr="003A384B" w:rsidRDefault="00E12768" w:rsidP="00233DE2">
            <w:pPr>
              <w:spacing w:line="276" w:lineRule="auto"/>
              <w:jc w:val="center"/>
              <w:rPr>
                <w:rFonts w:asciiTheme="minorHAnsi" w:hAnsiTheme="minorHAnsi"/>
              </w:rPr>
            </w:pPr>
            <w:permStart w:id="960003788" w:edGrp="everyone" w:colFirst="2" w:colLast="2"/>
            <w:permStart w:id="1987007175" w:edGrp="everyone" w:colFirst="3" w:colLast="3"/>
            <w:permStart w:id="2032355308" w:edGrp="everyone" w:colFirst="0" w:colLast="0"/>
            <w:permStart w:id="406522784" w:edGrp="everyone" w:colFirst="1" w:colLast="1"/>
            <w:permStart w:id="2012887740" w:edGrp="everyone" w:colFirst="4" w:colLast="4"/>
            <w:permEnd w:id="454241159"/>
            <w:permEnd w:id="1633772179"/>
            <w:permEnd w:id="120028488"/>
            <w:permEnd w:id="442631828"/>
            <w:permEnd w:id="1116956697"/>
          </w:p>
        </w:tc>
        <w:tc>
          <w:tcPr>
            <w:tcW w:w="661" w:type="pct"/>
          </w:tcPr>
          <w:p w14:paraId="022EDE40" w14:textId="6B8F87AE" w:rsidR="00E12768" w:rsidRPr="003A384B" w:rsidRDefault="00E12768" w:rsidP="00233DE2">
            <w:pPr>
              <w:spacing w:line="276" w:lineRule="auto"/>
              <w:jc w:val="center"/>
              <w:rPr>
                <w:rFonts w:asciiTheme="minorHAnsi" w:hAnsiTheme="minorHAnsi"/>
              </w:rPr>
            </w:pPr>
          </w:p>
        </w:tc>
        <w:tc>
          <w:tcPr>
            <w:tcW w:w="913" w:type="pct"/>
          </w:tcPr>
          <w:p w14:paraId="5B10E170"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990138640"/>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31A57BA1"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994790396"/>
                <w14:checkbox>
                  <w14:checked w14:val="0"/>
                  <w14:checkedState w14:val="2612" w14:font="MS Gothic"/>
                  <w14:uncheckedState w14:val="2610" w14:font="MS Gothic"/>
                </w14:checkbox>
              </w:sdtPr>
              <w:sdtEndPr/>
              <w:sdtContent>
                <w:r w:rsidR="009A52C4" w:rsidRPr="003A384B">
                  <w:rPr>
                    <w:rFonts w:ascii="MS Gothic" w:eastAsia="MS Gothic" w:hAnsi="MS Gothic" w:cs="MS Gothic"/>
                    <w:b/>
                  </w:rPr>
                  <w:t>☐</w:t>
                </w:r>
              </w:sdtContent>
            </w:sdt>
          </w:p>
        </w:tc>
        <w:tc>
          <w:tcPr>
            <w:tcW w:w="1952" w:type="pct"/>
          </w:tcPr>
          <w:p w14:paraId="34849639" w14:textId="2D21197F" w:rsidR="00E12768" w:rsidRPr="003A384B" w:rsidRDefault="00E12768" w:rsidP="00464EF1">
            <w:pPr>
              <w:spacing w:line="276" w:lineRule="auto"/>
              <w:rPr>
                <w:rFonts w:asciiTheme="minorHAnsi" w:hAnsiTheme="minorHAnsi"/>
              </w:rPr>
            </w:pPr>
          </w:p>
        </w:tc>
      </w:tr>
      <w:tr w:rsidR="00E12768" w:rsidRPr="00AD02DB" w14:paraId="72789DC6" w14:textId="77777777" w:rsidTr="0075073C">
        <w:tc>
          <w:tcPr>
            <w:tcW w:w="474" w:type="pct"/>
          </w:tcPr>
          <w:p w14:paraId="248909B6" w14:textId="50847987" w:rsidR="00E12768" w:rsidRPr="003A384B" w:rsidRDefault="00E12768" w:rsidP="00233DE2">
            <w:pPr>
              <w:spacing w:line="276" w:lineRule="auto"/>
              <w:jc w:val="center"/>
              <w:rPr>
                <w:rFonts w:asciiTheme="minorHAnsi" w:hAnsiTheme="minorHAnsi"/>
              </w:rPr>
            </w:pPr>
            <w:permStart w:id="1870940841" w:edGrp="everyone" w:colFirst="2" w:colLast="2"/>
            <w:permStart w:id="718691832" w:edGrp="everyone" w:colFirst="3" w:colLast="3"/>
            <w:permStart w:id="1718385571" w:edGrp="everyone" w:colFirst="0" w:colLast="0"/>
            <w:permStart w:id="666901356" w:edGrp="everyone" w:colFirst="1" w:colLast="1"/>
            <w:permStart w:id="2050632125" w:edGrp="everyone" w:colFirst="4" w:colLast="4"/>
            <w:permEnd w:id="960003788"/>
            <w:permEnd w:id="1987007175"/>
            <w:permEnd w:id="2032355308"/>
            <w:permEnd w:id="406522784"/>
            <w:permEnd w:id="2012887740"/>
          </w:p>
        </w:tc>
        <w:tc>
          <w:tcPr>
            <w:tcW w:w="661" w:type="pct"/>
          </w:tcPr>
          <w:p w14:paraId="38464689" w14:textId="667FD111" w:rsidR="00E12768" w:rsidRPr="003A384B" w:rsidRDefault="00E12768" w:rsidP="00233DE2">
            <w:pPr>
              <w:spacing w:line="276" w:lineRule="auto"/>
              <w:jc w:val="center"/>
              <w:rPr>
                <w:rFonts w:asciiTheme="minorHAnsi" w:hAnsiTheme="minorHAnsi"/>
              </w:rPr>
            </w:pPr>
          </w:p>
        </w:tc>
        <w:tc>
          <w:tcPr>
            <w:tcW w:w="913" w:type="pct"/>
          </w:tcPr>
          <w:p w14:paraId="7B0CD12E"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716177981"/>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35C1C2A1"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817999772"/>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65546A23" w14:textId="69DBEF2E" w:rsidR="00E12768" w:rsidRPr="003A384B" w:rsidRDefault="00E12768" w:rsidP="00464EF1">
            <w:pPr>
              <w:spacing w:line="276" w:lineRule="auto"/>
              <w:rPr>
                <w:rFonts w:asciiTheme="minorHAnsi" w:hAnsiTheme="minorHAnsi"/>
              </w:rPr>
            </w:pPr>
          </w:p>
        </w:tc>
      </w:tr>
      <w:tr w:rsidR="00E12768" w:rsidRPr="00AD02DB" w14:paraId="7E109E1F" w14:textId="77777777" w:rsidTr="0075073C">
        <w:tc>
          <w:tcPr>
            <w:tcW w:w="474" w:type="pct"/>
          </w:tcPr>
          <w:p w14:paraId="1849A5B3" w14:textId="2C604AD1" w:rsidR="00E12768" w:rsidRPr="003A384B" w:rsidRDefault="00E12768" w:rsidP="00233DE2">
            <w:pPr>
              <w:spacing w:line="276" w:lineRule="auto"/>
              <w:jc w:val="center"/>
              <w:rPr>
                <w:rFonts w:asciiTheme="minorHAnsi" w:hAnsiTheme="minorHAnsi"/>
              </w:rPr>
            </w:pPr>
            <w:permStart w:id="1873284365" w:edGrp="everyone" w:colFirst="2" w:colLast="2"/>
            <w:permStart w:id="1064191191" w:edGrp="everyone" w:colFirst="3" w:colLast="3"/>
            <w:permStart w:id="1869694632" w:edGrp="everyone" w:colFirst="0" w:colLast="0"/>
            <w:permStart w:id="761664000" w:edGrp="everyone" w:colFirst="1" w:colLast="1"/>
            <w:permStart w:id="1360486635" w:edGrp="everyone" w:colFirst="4" w:colLast="4"/>
            <w:permEnd w:id="1870940841"/>
            <w:permEnd w:id="718691832"/>
            <w:permEnd w:id="1718385571"/>
            <w:permEnd w:id="666901356"/>
            <w:permEnd w:id="2050632125"/>
          </w:p>
        </w:tc>
        <w:tc>
          <w:tcPr>
            <w:tcW w:w="661" w:type="pct"/>
          </w:tcPr>
          <w:p w14:paraId="5C6685BD" w14:textId="05370FA8" w:rsidR="00E12768" w:rsidRPr="003A384B" w:rsidRDefault="00E12768" w:rsidP="00233DE2">
            <w:pPr>
              <w:spacing w:line="276" w:lineRule="auto"/>
              <w:jc w:val="center"/>
              <w:rPr>
                <w:rFonts w:asciiTheme="minorHAnsi" w:hAnsiTheme="minorHAnsi"/>
              </w:rPr>
            </w:pPr>
          </w:p>
        </w:tc>
        <w:tc>
          <w:tcPr>
            <w:tcW w:w="913" w:type="pct"/>
          </w:tcPr>
          <w:p w14:paraId="642588F6"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435127483"/>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0F043563"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389704100"/>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2F80DFA6" w14:textId="3573B3F1" w:rsidR="00E12768" w:rsidRPr="003A384B" w:rsidRDefault="00E12768" w:rsidP="00464EF1">
            <w:pPr>
              <w:spacing w:line="276" w:lineRule="auto"/>
              <w:rPr>
                <w:rFonts w:asciiTheme="minorHAnsi" w:hAnsiTheme="minorHAnsi"/>
              </w:rPr>
            </w:pPr>
          </w:p>
        </w:tc>
      </w:tr>
      <w:tr w:rsidR="00E12768" w:rsidRPr="00AD02DB" w14:paraId="49CDD0EA" w14:textId="77777777" w:rsidTr="0075073C">
        <w:tc>
          <w:tcPr>
            <w:tcW w:w="474" w:type="pct"/>
          </w:tcPr>
          <w:p w14:paraId="5E8EFBA7" w14:textId="2B331CA1" w:rsidR="00E12768" w:rsidRPr="003A384B" w:rsidRDefault="00E12768" w:rsidP="00233DE2">
            <w:pPr>
              <w:spacing w:line="276" w:lineRule="auto"/>
              <w:jc w:val="center"/>
              <w:rPr>
                <w:rFonts w:asciiTheme="minorHAnsi" w:hAnsiTheme="minorHAnsi"/>
              </w:rPr>
            </w:pPr>
            <w:permStart w:id="1571559761" w:edGrp="everyone" w:colFirst="2" w:colLast="2"/>
            <w:permStart w:id="2125422678" w:edGrp="everyone" w:colFirst="3" w:colLast="3"/>
            <w:permStart w:id="1555376072" w:edGrp="everyone" w:colFirst="0" w:colLast="0"/>
            <w:permStart w:id="1834959531" w:edGrp="everyone" w:colFirst="1" w:colLast="1"/>
            <w:permStart w:id="2132808811" w:edGrp="everyone" w:colFirst="4" w:colLast="4"/>
            <w:permEnd w:id="1873284365"/>
            <w:permEnd w:id="1064191191"/>
            <w:permEnd w:id="1869694632"/>
            <w:permEnd w:id="761664000"/>
            <w:permEnd w:id="1360486635"/>
          </w:p>
        </w:tc>
        <w:tc>
          <w:tcPr>
            <w:tcW w:w="661" w:type="pct"/>
          </w:tcPr>
          <w:p w14:paraId="2E592131" w14:textId="052302E7" w:rsidR="00E12768" w:rsidRPr="003A384B" w:rsidRDefault="00E12768" w:rsidP="00233DE2">
            <w:pPr>
              <w:spacing w:line="276" w:lineRule="auto"/>
              <w:jc w:val="center"/>
              <w:rPr>
                <w:rFonts w:asciiTheme="minorHAnsi" w:hAnsiTheme="minorHAnsi"/>
              </w:rPr>
            </w:pPr>
          </w:p>
        </w:tc>
        <w:tc>
          <w:tcPr>
            <w:tcW w:w="913" w:type="pct"/>
          </w:tcPr>
          <w:p w14:paraId="2C5B2161"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863478749"/>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3F1C5224"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152290588"/>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3C8808FE" w14:textId="32CB0489" w:rsidR="00E12768" w:rsidRPr="003A384B" w:rsidRDefault="00E12768" w:rsidP="00464EF1">
            <w:pPr>
              <w:spacing w:line="276" w:lineRule="auto"/>
              <w:rPr>
                <w:rFonts w:asciiTheme="minorHAnsi" w:hAnsiTheme="minorHAnsi"/>
              </w:rPr>
            </w:pPr>
          </w:p>
        </w:tc>
      </w:tr>
      <w:tr w:rsidR="00E12768" w:rsidRPr="00AD02DB" w14:paraId="32B56ACF" w14:textId="77777777" w:rsidTr="0075073C">
        <w:tc>
          <w:tcPr>
            <w:tcW w:w="474" w:type="pct"/>
          </w:tcPr>
          <w:p w14:paraId="77D47646" w14:textId="7CF03306" w:rsidR="00E12768" w:rsidRPr="003A384B" w:rsidRDefault="00E12768" w:rsidP="00233DE2">
            <w:pPr>
              <w:spacing w:line="276" w:lineRule="auto"/>
              <w:jc w:val="center"/>
              <w:rPr>
                <w:rFonts w:asciiTheme="minorHAnsi" w:hAnsiTheme="minorHAnsi"/>
              </w:rPr>
            </w:pPr>
            <w:permStart w:id="8275615" w:edGrp="everyone" w:colFirst="2" w:colLast="2"/>
            <w:permStart w:id="1782850324" w:edGrp="everyone" w:colFirst="3" w:colLast="3"/>
            <w:permStart w:id="1697926671" w:edGrp="everyone" w:colFirst="0" w:colLast="0"/>
            <w:permStart w:id="1206204227" w:edGrp="everyone" w:colFirst="1" w:colLast="1"/>
            <w:permStart w:id="2035109198" w:edGrp="everyone" w:colFirst="4" w:colLast="4"/>
            <w:permEnd w:id="1571559761"/>
            <w:permEnd w:id="2125422678"/>
            <w:permEnd w:id="1555376072"/>
            <w:permEnd w:id="1834959531"/>
            <w:permEnd w:id="2132808811"/>
          </w:p>
        </w:tc>
        <w:tc>
          <w:tcPr>
            <w:tcW w:w="661" w:type="pct"/>
          </w:tcPr>
          <w:p w14:paraId="2CCA5065" w14:textId="62DE159E" w:rsidR="00E12768" w:rsidRPr="003A384B" w:rsidRDefault="00E12768" w:rsidP="00233DE2">
            <w:pPr>
              <w:spacing w:line="276" w:lineRule="auto"/>
              <w:jc w:val="center"/>
              <w:rPr>
                <w:rFonts w:asciiTheme="minorHAnsi" w:hAnsiTheme="minorHAnsi"/>
              </w:rPr>
            </w:pPr>
          </w:p>
        </w:tc>
        <w:tc>
          <w:tcPr>
            <w:tcW w:w="913" w:type="pct"/>
          </w:tcPr>
          <w:p w14:paraId="687AFAFF"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170563437"/>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50FBED57"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740672635"/>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6BCD013D" w14:textId="3179C965" w:rsidR="00E12768" w:rsidRPr="003A384B" w:rsidRDefault="00E12768" w:rsidP="00464EF1">
            <w:pPr>
              <w:spacing w:line="276" w:lineRule="auto"/>
              <w:rPr>
                <w:rFonts w:asciiTheme="minorHAnsi" w:hAnsiTheme="minorHAnsi"/>
              </w:rPr>
            </w:pPr>
          </w:p>
        </w:tc>
      </w:tr>
      <w:tr w:rsidR="00E12768" w:rsidRPr="00AD02DB" w14:paraId="49F8720E" w14:textId="77777777" w:rsidTr="0075073C">
        <w:tc>
          <w:tcPr>
            <w:tcW w:w="474" w:type="pct"/>
          </w:tcPr>
          <w:p w14:paraId="74CF6588" w14:textId="7A37BE05" w:rsidR="00E12768" w:rsidRPr="003A384B" w:rsidRDefault="00E12768" w:rsidP="00233DE2">
            <w:pPr>
              <w:spacing w:line="276" w:lineRule="auto"/>
              <w:jc w:val="center"/>
              <w:rPr>
                <w:rFonts w:asciiTheme="minorHAnsi" w:hAnsiTheme="minorHAnsi"/>
              </w:rPr>
            </w:pPr>
            <w:permStart w:id="1140983068" w:edGrp="everyone" w:colFirst="2" w:colLast="2"/>
            <w:permStart w:id="1112167964" w:edGrp="everyone" w:colFirst="3" w:colLast="3"/>
            <w:permStart w:id="817317760" w:edGrp="everyone" w:colFirst="0" w:colLast="0"/>
            <w:permStart w:id="1330120742" w:edGrp="everyone" w:colFirst="1" w:colLast="1"/>
            <w:permStart w:id="127220556" w:edGrp="everyone" w:colFirst="4" w:colLast="4"/>
            <w:permEnd w:id="8275615"/>
            <w:permEnd w:id="1782850324"/>
            <w:permEnd w:id="1697926671"/>
            <w:permEnd w:id="1206204227"/>
            <w:permEnd w:id="2035109198"/>
          </w:p>
        </w:tc>
        <w:tc>
          <w:tcPr>
            <w:tcW w:w="661" w:type="pct"/>
          </w:tcPr>
          <w:p w14:paraId="5377068B" w14:textId="25E26B36" w:rsidR="00E12768" w:rsidRPr="003A384B" w:rsidRDefault="00E12768" w:rsidP="00233DE2">
            <w:pPr>
              <w:spacing w:line="276" w:lineRule="auto"/>
              <w:jc w:val="center"/>
              <w:rPr>
                <w:rFonts w:asciiTheme="minorHAnsi" w:hAnsiTheme="minorHAnsi"/>
              </w:rPr>
            </w:pPr>
          </w:p>
        </w:tc>
        <w:tc>
          <w:tcPr>
            <w:tcW w:w="913" w:type="pct"/>
          </w:tcPr>
          <w:p w14:paraId="1842F151"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505125488"/>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5B307CB4"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119336010"/>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6E2CDBC8" w14:textId="2830086D" w:rsidR="00E12768" w:rsidRPr="003A384B" w:rsidRDefault="00E12768" w:rsidP="00464EF1">
            <w:pPr>
              <w:spacing w:line="276" w:lineRule="auto"/>
              <w:rPr>
                <w:rFonts w:asciiTheme="minorHAnsi" w:hAnsiTheme="minorHAnsi"/>
              </w:rPr>
            </w:pPr>
          </w:p>
        </w:tc>
      </w:tr>
      <w:tr w:rsidR="00E12768" w:rsidRPr="00AD02DB" w14:paraId="50309FC8" w14:textId="77777777" w:rsidTr="0075073C">
        <w:tc>
          <w:tcPr>
            <w:tcW w:w="474" w:type="pct"/>
          </w:tcPr>
          <w:p w14:paraId="5B3C5A3A" w14:textId="592ED8A2" w:rsidR="00E12768" w:rsidRPr="003A384B" w:rsidRDefault="00E12768" w:rsidP="00233DE2">
            <w:pPr>
              <w:spacing w:line="276" w:lineRule="auto"/>
              <w:jc w:val="center"/>
              <w:rPr>
                <w:rFonts w:asciiTheme="minorHAnsi" w:hAnsiTheme="minorHAnsi"/>
              </w:rPr>
            </w:pPr>
            <w:permStart w:id="381052007" w:edGrp="everyone" w:colFirst="2" w:colLast="2"/>
            <w:permStart w:id="59076905" w:edGrp="everyone" w:colFirst="3" w:colLast="3"/>
            <w:permStart w:id="1753418664" w:edGrp="everyone" w:colFirst="0" w:colLast="0"/>
            <w:permStart w:id="2103720346" w:edGrp="everyone" w:colFirst="1" w:colLast="1"/>
            <w:permStart w:id="992689117" w:edGrp="everyone" w:colFirst="4" w:colLast="4"/>
            <w:permEnd w:id="1140983068"/>
            <w:permEnd w:id="1112167964"/>
            <w:permEnd w:id="817317760"/>
            <w:permEnd w:id="1330120742"/>
            <w:permEnd w:id="127220556"/>
          </w:p>
        </w:tc>
        <w:tc>
          <w:tcPr>
            <w:tcW w:w="661" w:type="pct"/>
          </w:tcPr>
          <w:p w14:paraId="355E466D" w14:textId="4781C9FD" w:rsidR="00E12768" w:rsidRPr="003A384B" w:rsidRDefault="00E12768" w:rsidP="00233DE2">
            <w:pPr>
              <w:spacing w:line="276" w:lineRule="auto"/>
              <w:jc w:val="center"/>
              <w:rPr>
                <w:rFonts w:asciiTheme="minorHAnsi" w:hAnsiTheme="minorHAnsi"/>
              </w:rPr>
            </w:pPr>
          </w:p>
        </w:tc>
        <w:tc>
          <w:tcPr>
            <w:tcW w:w="913" w:type="pct"/>
          </w:tcPr>
          <w:p w14:paraId="7CC097E3"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392927383"/>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038FECEF" w14:textId="4CBB83A2"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2112119660"/>
                <w14:checkbox>
                  <w14:checked w14:val="0"/>
                  <w14:checkedState w14:val="2612" w14:font="MS Gothic"/>
                  <w14:uncheckedState w14:val="2610" w14:font="MS Gothic"/>
                </w14:checkbox>
              </w:sdtPr>
              <w:sdtEndPr/>
              <w:sdtContent>
                <w:r w:rsidR="004E14B6" w:rsidRPr="003A384B">
                  <w:rPr>
                    <w:rFonts w:ascii="MS Gothic" w:eastAsia="MS Gothic" w:hAnsi="MS Gothic"/>
                    <w:b/>
                  </w:rPr>
                  <w:t>☐</w:t>
                </w:r>
              </w:sdtContent>
            </w:sdt>
          </w:p>
        </w:tc>
        <w:tc>
          <w:tcPr>
            <w:tcW w:w="1952" w:type="pct"/>
          </w:tcPr>
          <w:p w14:paraId="43813DE7" w14:textId="55C0042E" w:rsidR="00E12768" w:rsidRPr="003A384B" w:rsidRDefault="00E12768" w:rsidP="00464EF1">
            <w:pPr>
              <w:spacing w:line="276" w:lineRule="auto"/>
              <w:rPr>
                <w:rFonts w:asciiTheme="minorHAnsi" w:hAnsiTheme="minorHAnsi"/>
              </w:rPr>
            </w:pPr>
          </w:p>
        </w:tc>
      </w:tr>
      <w:tr w:rsidR="00E12768" w:rsidRPr="00AD02DB" w14:paraId="5FEC9942" w14:textId="77777777" w:rsidTr="0075073C">
        <w:tc>
          <w:tcPr>
            <w:tcW w:w="474" w:type="pct"/>
          </w:tcPr>
          <w:p w14:paraId="746EA5D4" w14:textId="3F559C72" w:rsidR="00E12768" w:rsidRPr="003A384B" w:rsidRDefault="00E12768" w:rsidP="00233DE2">
            <w:pPr>
              <w:spacing w:line="276" w:lineRule="auto"/>
              <w:jc w:val="center"/>
              <w:rPr>
                <w:rFonts w:asciiTheme="minorHAnsi" w:hAnsiTheme="minorHAnsi"/>
              </w:rPr>
            </w:pPr>
            <w:permStart w:id="361442744" w:edGrp="everyone" w:colFirst="2" w:colLast="2"/>
            <w:permStart w:id="17111604" w:edGrp="everyone" w:colFirst="3" w:colLast="3"/>
            <w:permStart w:id="983771413" w:edGrp="everyone" w:colFirst="0" w:colLast="0"/>
            <w:permStart w:id="1509437761" w:edGrp="everyone" w:colFirst="1" w:colLast="1"/>
            <w:permStart w:id="343361110" w:edGrp="everyone" w:colFirst="4" w:colLast="4"/>
            <w:permEnd w:id="381052007"/>
            <w:permEnd w:id="59076905"/>
            <w:permEnd w:id="1753418664"/>
            <w:permEnd w:id="2103720346"/>
            <w:permEnd w:id="992689117"/>
          </w:p>
        </w:tc>
        <w:tc>
          <w:tcPr>
            <w:tcW w:w="661" w:type="pct"/>
          </w:tcPr>
          <w:p w14:paraId="53DC9E9D" w14:textId="7539A400" w:rsidR="00E12768" w:rsidRPr="003A384B" w:rsidRDefault="00E12768" w:rsidP="00233DE2">
            <w:pPr>
              <w:spacing w:line="276" w:lineRule="auto"/>
              <w:jc w:val="center"/>
              <w:rPr>
                <w:rFonts w:asciiTheme="minorHAnsi" w:hAnsiTheme="minorHAnsi"/>
              </w:rPr>
            </w:pPr>
          </w:p>
        </w:tc>
        <w:tc>
          <w:tcPr>
            <w:tcW w:w="913" w:type="pct"/>
          </w:tcPr>
          <w:p w14:paraId="51BDDCC1"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445264081"/>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7BCAAB48" w14:textId="6652AF9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803600468"/>
                <w14:checkbox>
                  <w14:checked w14:val="0"/>
                  <w14:checkedState w14:val="2612" w14:font="MS Gothic"/>
                  <w14:uncheckedState w14:val="2610" w14:font="MS Gothic"/>
                </w14:checkbox>
              </w:sdtPr>
              <w:sdtEndPr/>
              <w:sdtContent>
                <w:r w:rsidR="004E14B6" w:rsidRPr="003A384B">
                  <w:rPr>
                    <w:rFonts w:ascii="MS Gothic" w:eastAsia="MS Gothic" w:hAnsi="MS Gothic"/>
                    <w:b/>
                  </w:rPr>
                  <w:t>☐</w:t>
                </w:r>
              </w:sdtContent>
            </w:sdt>
          </w:p>
        </w:tc>
        <w:tc>
          <w:tcPr>
            <w:tcW w:w="1952" w:type="pct"/>
          </w:tcPr>
          <w:p w14:paraId="2919DAD3" w14:textId="426D3699" w:rsidR="00E12768" w:rsidRPr="003A384B" w:rsidRDefault="00E12768" w:rsidP="00464EF1">
            <w:pPr>
              <w:spacing w:line="276" w:lineRule="auto"/>
              <w:rPr>
                <w:rFonts w:asciiTheme="minorHAnsi" w:hAnsiTheme="minorHAnsi"/>
              </w:rPr>
            </w:pPr>
          </w:p>
        </w:tc>
      </w:tr>
      <w:tr w:rsidR="00E12768" w:rsidRPr="00AD02DB" w14:paraId="17D43ECF" w14:textId="77777777" w:rsidTr="0075073C">
        <w:tc>
          <w:tcPr>
            <w:tcW w:w="474" w:type="pct"/>
          </w:tcPr>
          <w:p w14:paraId="12C05331" w14:textId="3780AD8C" w:rsidR="00E12768" w:rsidRPr="003A384B" w:rsidRDefault="00E12768" w:rsidP="00233DE2">
            <w:pPr>
              <w:spacing w:line="276" w:lineRule="auto"/>
              <w:jc w:val="center"/>
              <w:rPr>
                <w:rFonts w:asciiTheme="minorHAnsi" w:hAnsiTheme="minorHAnsi"/>
              </w:rPr>
            </w:pPr>
            <w:permStart w:id="525618955" w:edGrp="everyone" w:colFirst="2" w:colLast="2"/>
            <w:permStart w:id="1825770245" w:edGrp="everyone" w:colFirst="3" w:colLast="3"/>
            <w:permStart w:id="1297240287" w:edGrp="everyone" w:colFirst="0" w:colLast="0"/>
            <w:permStart w:id="464393511" w:edGrp="everyone" w:colFirst="1" w:colLast="1"/>
            <w:permStart w:id="1352604742" w:edGrp="everyone" w:colFirst="4" w:colLast="4"/>
            <w:permEnd w:id="361442744"/>
            <w:permEnd w:id="17111604"/>
            <w:permEnd w:id="983771413"/>
            <w:permEnd w:id="1509437761"/>
            <w:permEnd w:id="343361110"/>
          </w:p>
        </w:tc>
        <w:tc>
          <w:tcPr>
            <w:tcW w:w="661" w:type="pct"/>
          </w:tcPr>
          <w:p w14:paraId="77444CF3" w14:textId="525F9269" w:rsidR="00E12768" w:rsidRPr="003A384B" w:rsidRDefault="00E12768" w:rsidP="00233DE2">
            <w:pPr>
              <w:spacing w:line="276" w:lineRule="auto"/>
              <w:jc w:val="center"/>
              <w:rPr>
                <w:rFonts w:asciiTheme="minorHAnsi" w:hAnsiTheme="minorHAnsi"/>
              </w:rPr>
            </w:pPr>
          </w:p>
        </w:tc>
        <w:tc>
          <w:tcPr>
            <w:tcW w:w="913" w:type="pct"/>
          </w:tcPr>
          <w:p w14:paraId="1248F16E"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807456822"/>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1362B2D9" w14:textId="69EB16D4"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284313148"/>
                <w14:checkbox>
                  <w14:checked w14:val="0"/>
                  <w14:checkedState w14:val="2612" w14:font="MS Gothic"/>
                  <w14:uncheckedState w14:val="2610" w14:font="MS Gothic"/>
                </w14:checkbox>
              </w:sdtPr>
              <w:sdtEndPr/>
              <w:sdtContent>
                <w:r w:rsidR="00EF4FD1" w:rsidRPr="003A384B">
                  <w:rPr>
                    <w:rFonts w:ascii="MS Gothic" w:eastAsia="MS Gothic" w:hAnsi="MS Gothic"/>
                    <w:b/>
                  </w:rPr>
                  <w:t>☐</w:t>
                </w:r>
              </w:sdtContent>
            </w:sdt>
          </w:p>
        </w:tc>
        <w:tc>
          <w:tcPr>
            <w:tcW w:w="1952" w:type="pct"/>
          </w:tcPr>
          <w:p w14:paraId="4C73F6EA" w14:textId="72D455E8" w:rsidR="00E12768" w:rsidRPr="003A384B" w:rsidRDefault="00E12768" w:rsidP="00464EF1">
            <w:pPr>
              <w:spacing w:line="276" w:lineRule="auto"/>
              <w:rPr>
                <w:rFonts w:asciiTheme="minorHAnsi" w:hAnsiTheme="minorHAnsi"/>
              </w:rPr>
            </w:pPr>
          </w:p>
        </w:tc>
      </w:tr>
      <w:tr w:rsidR="00E12768" w:rsidRPr="00AD02DB" w14:paraId="529EE0BD" w14:textId="77777777" w:rsidTr="0075073C">
        <w:tc>
          <w:tcPr>
            <w:tcW w:w="474" w:type="pct"/>
          </w:tcPr>
          <w:p w14:paraId="447A4FD5" w14:textId="20BC13F2" w:rsidR="00E12768" w:rsidRPr="003A384B" w:rsidRDefault="00E12768" w:rsidP="00233DE2">
            <w:pPr>
              <w:spacing w:line="276" w:lineRule="auto"/>
              <w:jc w:val="center"/>
              <w:rPr>
                <w:rFonts w:asciiTheme="minorHAnsi" w:hAnsiTheme="minorHAnsi"/>
              </w:rPr>
            </w:pPr>
            <w:permStart w:id="1917924251" w:edGrp="everyone" w:colFirst="2" w:colLast="2"/>
            <w:permStart w:id="1344167490" w:edGrp="everyone" w:colFirst="3" w:colLast="3"/>
            <w:permStart w:id="137239590" w:edGrp="everyone" w:colFirst="0" w:colLast="0"/>
            <w:permStart w:id="815859546" w:edGrp="everyone" w:colFirst="1" w:colLast="1"/>
            <w:permStart w:id="379668451" w:edGrp="everyone" w:colFirst="4" w:colLast="4"/>
            <w:permEnd w:id="525618955"/>
            <w:permEnd w:id="1825770245"/>
            <w:permEnd w:id="1297240287"/>
            <w:permEnd w:id="464393511"/>
            <w:permEnd w:id="1352604742"/>
          </w:p>
        </w:tc>
        <w:tc>
          <w:tcPr>
            <w:tcW w:w="661" w:type="pct"/>
          </w:tcPr>
          <w:p w14:paraId="235586E8" w14:textId="5E8EA0CF" w:rsidR="00E12768" w:rsidRPr="003A384B" w:rsidRDefault="00E12768" w:rsidP="00233DE2">
            <w:pPr>
              <w:spacing w:line="276" w:lineRule="auto"/>
              <w:jc w:val="center"/>
              <w:rPr>
                <w:rFonts w:asciiTheme="minorHAnsi" w:hAnsiTheme="minorHAnsi"/>
              </w:rPr>
            </w:pPr>
          </w:p>
        </w:tc>
        <w:tc>
          <w:tcPr>
            <w:tcW w:w="913" w:type="pct"/>
          </w:tcPr>
          <w:p w14:paraId="232534AB"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604334040"/>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65625B69" w14:textId="7CE46BEE"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169678953"/>
                <w14:checkbox>
                  <w14:checked w14:val="0"/>
                  <w14:checkedState w14:val="2612" w14:font="MS Gothic"/>
                  <w14:uncheckedState w14:val="2610" w14:font="MS Gothic"/>
                </w14:checkbox>
              </w:sdtPr>
              <w:sdtEndPr/>
              <w:sdtContent>
                <w:r w:rsidR="004E14B6" w:rsidRPr="003A384B">
                  <w:rPr>
                    <w:rFonts w:ascii="MS Gothic" w:eastAsia="MS Gothic" w:hAnsi="MS Gothic"/>
                    <w:b/>
                  </w:rPr>
                  <w:t>☐</w:t>
                </w:r>
              </w:sdtContent>
            </w:sdt>
          </w:p>
        </w:tc>
        <w:tc>
          <w:tcPr>
            <w:tcW w:w="1952" w:type="pct"/>
          </w:tcPr>
          <w:p w14:paraId="0959BC71" w14:textId="56F0ACAD" w:rsidR="00E12768" w:rsidRPr="003A384B" w:rsidRDefault="00E12768" w:rsidP="00464EF1">
            <w:pPr>
              <w:spacing w:line="276" w:lineRule="auto"/>
              <w:rPr>
                <w:rFonts w:asciiTheme="minorHAnsi" w:hAnsiTheme="minorHAnsi"/>
              </w:rPr>
            </w:pPr>
          </w:p>
        </w:tc>
      </w:tr>
      <w:tr w:rsidR="00E12768" w:rsidRPr="00AD02DB" w14:paraId="685EE728" w14:textId="77777777" w:rsidTr="0075073C">
        <w:tc>
          <w:tcPr>
            <w:tcW w:w="474" w:type="pct"/>
          </w:tcPr>
          <w:p w14:paraId="34209A83" w14:textId="7DED9538" w:rsidR="00E12768" w:rsidRPr="003A384B" w:rsidRDefault="00E12768" w:rsidP="00233DE2">
            <w:pPr>
              <w:spacing w:line="276" w:lineRule="auto"/>
              <w:jc w:val="center"/>
              <w:rPr>
                <w:rFonts w:asciiTheme="minorHAnsi" w:hAnsiTheme="minorHAnsi"/>
              </w:rPr>
            </w:pPr>
            <w:permStart w:id="1876780348" w:edGrp="everyone" w:colFirst="2" w:colLast="2"/>
            <w:permStart w:id="1126058387" w:edGrp="everyone" w:colFirst="3" w:colLast="3"/>
            <w:permStart w:id="738022549" w:edGrp="everyone" w:colFirst="0" w:colLast="0"/>
            <w:permStart w:id="1798255107" w:edGrp="everyone" w:colFirst="1" w:colLast="1"/>
            <w:permStart w:id="352398559" w:edGrp="everyone" w:colFirst="4" w:colLast="4"/>
            <w:permEnd w:id="1917924251"/>
            <w:permEnd w:id="1344167490"/>
            <w:permEnd w:id="137239590"/>
            <w:permEnd w:id="815859546"/>
            <w:permEnd w:id="379668451"/>
          </w:p>
        </w:tc>
        <w:tc>
          <w:tcPr>
            <w:tcW w:w="661" w:type="pct"/>
          </w:tcPr>
          <w:p w14:paraId="61D463FC" w14:textId="6A55F038" w:rsidR="00E12768" w:rsidRPr="003A384B" w:rsidRDefault="00E12768" w:rsidP="00233DE2">
            <w:pPr>
              <w:spacing w:line="276" w:lineRule="auto"/>
              <w:jc w:val="center"/>
              <w:rPr>
                <w:rFonts w:asciiTheme="minorHAnsi" w:hAnsiTheme="minorHAnsi"/>
              </w:rPr>
            </w:pPr>
          </w:p>
        </w:tc>
        <w:tc>
          <w:tcPr>
            <w:tcW w:w="913" w:type="pct"/>
          </w:tcPr>
          <w:p w14:paraId="2C0CB6EE"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308300364"/>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7ED29004"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842305753"/>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6EEBD533" w14:textId="6A1D4B60" w:rsidR="00E12768" w:rsidRPr="003A384B" w:rsidRDefault="00E12768" w:rsidP="008A067F">
            <w:pPr>
              <w:spacing w:line="276" w:lineRule="auto"/>
              <w:rPr>
                <w:rFonts w:asciiTheme="minorHAnsi" w:hAnsiTheme="minorHAnsi"/>
              </w:rPr>
            </w:pPr>
          </w:p>
        </w:tc>
      </w:tr>
      <w:tr w:rsidR="00E12768" w:rsidRPr="00AD02DB" w14:paraId="2F3D8B66" w14:textId="77777777" w:rsidTr="0075073C">
        <w:tc>
          <w:tcPr>
            <w:tcW w:w="474" w:type="pct"/>
          </w:tcPr>
          <w:p w14:paraId="1BD6DD73" w14:textId="0CF743E4" w:rsidR="00E12768" w:rsidRPr="003A384B" w:rsidRDefault="00E12768" w:rsidP="00233DE2">
            <w:pPr>
              <w:spacing w:line="276" w:lineRule="auto"/>
              <w:jc w:val="center"/>
              <w:rPr>
                <w:rFonts w:asciiTheme="minorHAnsi" w:hAnsiTheme="minorHAnsi"/>
              </w:rPr>
            </w:pPr>
            <w:permStart w:id="73470002" w:edGrp="everyone" w:colFirst="2" w:colLast="2"/>
            <w:permStart w:id="143210029" w:edGrp="everyone" w:colFirst="3" w:colLast="3"/>
            <w:permStart w:id="323320500" w:edGrp="everyone" w:colFirst="0" w:colLast="0"/>
            <w:permStart w:id="738754249" w:edGrp="everyone" w:colFirst="1" w:colLast="1"/>
            <w:permStart w:id="1959228573" w:edGrp="everyone" w:colFirst="4" w:colLast="4"/>
            <w:permEnd w:id="1876780348"/>
            <w:permEnd w:id="1126058387"/>
            <w:permEnd w:id="738022549"/>
            <w:permEnd w:id="1798255107"/>
            <w:permEnd w:id="352398559"/>
          </w:p>
        </w:tc>
        <w:tc>
          <w:tcPr>
            <w:tcW w:w="661" w:type="pct"/>
          </w:tcPr>
          <w:p w14:paraId="1CFA382E" w14:textId="1E826F5F" w:rsidR="00E12768" w:rsidRPr="003A384B" w:rsidRDefault="00E12768" w:rsidP="00233DE2">
            <w:pPr>
              <w:spacing w:line="276" w:lineRule="auto"/>
              <w:jc w:val="center"/>
              <w:rPr>
                <w:rFonts w:asciiTheme="minorHAnsi" w:hAnsiTheme="minorHAnsi"/>
              </w:rPr>
            </w:pPr>
          </w:p>
        </w:tc>
        <w:tc>
          <w:tcPr>
            <w:tcW w:w="913" w:type="pct"/>
          </w:tcPr>
          <w:p w14:paraId="464A076A"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050500491"/>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210B4B05"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446780622"/>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4949CCAB" w14:textId="00E19C9D" w:rsidR="00E12768" w:rsidRPr="003A384B" w:rsidRDefault="00E12768" w:rsidP="00464EF1">
            <w:pPr>
              <w:spacing w:line="276" w:lineRule="auto"/>
              <w:rPr>
                <w:rFonts w:asciiTheme="minorHAnsi" w:hAnsiTheme="minorHAnsi"/>
              </w:rPr>
            </w:pPr>
          </w:p>
        </w:tc>
      </w:tr>
      <w:tr w:rsidR="00E12768" w:rsidRPr="00AD02DB" w14:paraId="790EB77D" w14:textId="77777777" w:rsidTr="00E12768">
        <w:tc>
          <w:tcPr>
            <w:tcW w:w="474" w:type="pct"/>
          </w:tcPr>
          <w:p w14:paraId="67198246" w14:textId="277CE535" w:rsidR="00E12768" w:rsidRPr="003A384B" w:rsidRDefault="00E12768" w:rsidP="00233DE2">
            <w:pPr>
              <w:spacing w:line="276" w:lineRule="auto"/>
              <w:jc w:val="center"/>
              <w:rPr>
                <w:rFonts w:asciiTheme="minorHAnsi" w:hAnsiTheme="minorHAnsi"/>
              </w:rPr>
            </w:pPr>
            <w:permStart w:id="1886003931" w:edGrp="everyone" w:colFirst="2" w:colLast="2"/>
            <w:permStart w:id="1728012556" w:edGrp="everyone" w:colFirst="3" w:colLast="3"/>
            <w:permStart w:id="606883935" w:edGrp="everyone" w:colFirst="0" w:colLast="0"/>
            <w:permStart w:id="322265588" w:edGrp="everyone" w:colFirst="1" w:colLast="1"/>
            <w:permStart w:id="2008944573" w:edGrp="everyone" w:colFirst="4" w:colLast="4"/>
            <w:permEnd w:id="73470002"/>
            <w:permEnd w:id="143210029"/>
            <w:permEnd w:id="323320500"/>
            <w:permEnd w:id="738754249"/>
            <w:permEnd w:id="1959228573"/>
          </w:p>
        </w:tc>
        <w:tc>
          <w:tcPr>
            <w:tcW w:w="661" w:type="pct"/>
          </w:tcPr>
          <w:p w14:paraId="58A79670" w14:textId="04F43409" w:rsidR="00E12768" w:rsidRPr="003A384B" w:rsidRDefault="00E12768" w:rsidP="00233DE2">
            <w:pPr>
              <w:spacing w:line="276" w:lineRule="auto"/>
              <w:jc w:val="center"/>
              <w:rPr>
                <w:rFonts w:asciiTheme="minorHAnsi" w:hAnsiTheme="minorHAnsi"/>
              </w:rPr>
            </w:pPr>
          </w:p>
        </w:tc>
        <w:tc>
          <w:tcPr>
            <w:tcW w:w="913" w:type="pct"/>
          </w:tcPr>
          <w:p w14:paraId="30432CD1"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553665924"/>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000" w:type="pct"/>
          </w:tcPr>
          <w:p w14:paraId="1C1B1782" w14:textId="77777777" w:rsidR="00E12768" w:rsidRPr="003A384B" w:rsidRDefault="001D67EE" w:rsidP="00464EF1">
            <w:pPr>
              <w:spacing w:line="276" w:lineRule="auto"/>
              <w:jc w:val="center"/>
              <w:rPr>
                <w:rFonts w:asciiTheme="minorHAnsi" w:hAnsiTheme="minorHAnsi"/>
              </w:rPr>
            </w:pPr>
            <w:sdt>
              <w:sdtPr>
                <w:rPr>
                  <w:rFonts w:asciiTheme="minorHAnsi" w:eastAsia="Calibri" w:hAnsiTheme="minorHAnsi"/>
                  <w:b/>
                </w:rPr>
                <w:id w:val="1060914572"/>
                <w14:checkbox>
                  <w14:checked w14:val="0"/>
                  <w14:checkedState w14:val="2612" w14:font="MS Gothic"/>
                  <w14:uncheckedState w14:val="2610" w14:font="MS Gothic"/>
                </w14:checkbox>
              </w:sdtPr>
              <w:sdtEndPr/>
              <w:sdtContent>
                <w:r w:rsidR="00E12768" w:rsidRPr="003A384B">
                  <w:rPr>
                    <w:rFonts w:ascii="MS Gothic" w:eastAsia="MS Gothic" w:hAnsi="MS Gothic" w:cs="MS Gothic"/>
                    <w:b/>
                  </w:rPr>
                  <w:t>☐</w:t>
                </w:r>
              </w:sdtContent>
            </w:sdt>
          </w:p>
        </w:tc>
        <w:tc>
          <w:tcPr>
            <w:tcW w:w="1952" w:type="pct"/>
          </w:tcPr>
          <w:p w14:paraId="566197F0" w14:textId="6A41D460" w:rsidR="00E12768" w:rsidRPr="003A384B" w:rsidRDefault="00E12768" w:rsidP="007C1159">
            <w:pPr>
              <w:spacing w:line="276" w:lineRule="auto"/>
              <w:rPr>
                <w:rFonts w:asciiTheme="minorHAnsi" w:hAnsiTheme="minorHAnsi"/>
              </w:rPr>
            </w:pPr>
          </w:p>
        </w:tc>
      </w:tr>
    </w:tbl>
    <w:bookmarkEnd w:id="14"/>
    <w:p w14:paraId="19636D0C" w14:textId="77777777" w:rsidR="006916F2" w:rsidRDefault="006916F2" w:rsidP="006916F2">
      <w:permStart w:id="329278717" w:edGrp="everyone"/>
      <w:permEnd w:id="1886003931"/>
      <w:permEnd w:id="1728012556"/>
      <w:permEnd w:id="606883935"/>
      <w:permEnd w:id="322265588"/>
      <w:permEnd w:id="2008944573"/>
      <w:r>
        <w:t>Copy and Paste table here for additional DMAs</w:t>
      </w:r>
      <w:permEnd w:id="329278717"/>
    </w:p>
    <w:p w14:paraId="44A2266E" w14:textId="77777777" w:rsidR="003A6987" w:rsidRPr="00F75B3B" w:rsidRDefault="00942408" w:rsidP="003A6987">
      <w:pPr>
        <w:pStyle w:val="ListParagraph"/>
        <w:numPr>
          <w:ilvl w:val="0"/>
          <w:numId w:val="7"/>
        </w:numPr>
        <w:shd w:val="clear" w:color="auto" w:fill="FFFFFF" w:themeFill="background1"/>
        <w:spacing w:beforeLines="40" w:before="96" w:afterLines="40" w:after="96"/>
        <w:rPr>
          <w:rFonts w:asciiTheme="majorHAnsi" w:eastAsia="Calibri" w:hAnsiTheme="majorHAnsi"/>
          <w:b/>
        </w:rPr>
      </w:pPr>
      <w:r w:rsidRPr="00AD02DB">
        <w:rPr>
          <w:rFonts w:asciiTheme="majorHAnsi" w:hAnsiTheme="majorHAnsi"/>
          <w:sz w:val="22"/>
        </w:rPr>
        <w:t>“DMA #”, “D</w:t>
      </w:r>
      <w:r w:rsidRPr="009D4BD1">
        <w:rPr>
          <w:rFonts w:asciiTheme="majorHAnsi" w:hAnsiTheme="majorHAnsi"/>
          <w:sz w:val="22"/>
        </w:rPr>
        <w:t>MA Area”, and “</w:t>
      </w:r>
      <w:r w:rsidR="00B44DA8">
        <w:rPr>
          <w:rFonts w:asciiTheme="majorHAnsi" w:hAnsiTheme="majorHAnsi"/>
          <w:sz w:val="22"/>
        </w:rPr>
        <w:t xml:space="preserve">Permit # and </w:t>
      </w:r>
      <w:r w:rsidRPr="009D4BD1">
        <w:rPr>
          <w:rFonts w:asciiTheme="majorHAnsi" w:hAnsiTheme="majorHAnsi"/>
          <w:sz w:val="22"/>
        </w:rPr>
        <w:t>Sheet #” are required.</w:t>
      </w:r>
    </w:p>
    <w:p w14:paraId="1BA912B8" w14:textId="77777777" w:rsidR="004076A8" w:rsidRPr="00942408" w:rsidRDefault="00942408" w:rsidP="00B91EBD">
      <w:pPr>
        <w:pStyle w:val="ListParagraph"/>
        <w:numPr>
          <w:ilvl w:val="0"/>
          <w:numId w:val="7"/>
        </w:numPr>
        <w:spacing w:before="120" w:after="120"/>
        <w:rPr>
          <w:rFonts w:asciiTheme="majorHAnsi" w:hAnsiTheme="majorHAnsi"/>
          <w:sz w:val="22"/>
        </w:rPr>
      </w:pPr>
      <w:r w:rsidRPr="00942408">
        <w:rPr>
          <w:rFonts w:asciiTheme="majorHAnsi" w:hAnsiTheme="majorHAnsi"/>
          <w:sz w:val="22"/>
        </w:rPr>
        <w:t xml:space="preserve">Select </w:t>
      </w:r>
      <w:r w:rsidR="004076A8" w:rsidRPr="00942408">
        <w:rPr>
          <w:rFonts w:asciiTheme="majorHAnsi" w:hAnsiTheme="majorHAnsi"/>
          <w:sz w:val="22"/>
        </w:rPr>
        <w:t xml:space="preserve">one BMP </w:t>
      </w:r>
      <w:r w:rsidR="00C07EE2" w:rsidRPr="00942408">
        <w:rPr>
          <w:rFonts w:asciiTheme="majorHAnsi" w:hAnsiTheme="majorHAnsi"/>
          <w:sz w:val="22"/>
        </w:rPr>
        <w:t>T</w:t>
      </w:r>
      <w:r w:rsidR="004076A8" w:rsidRPr="00942408">
        <w:rPr>
          <w:rFonts w:asciiTheme="majorHAnsi" w:hAnsiTheme="majorHAnsi"/>
          <w:sz w:val="22"/>
        </w:rPr>
        <w:t xml:space="preserve">ype per DMA. </w:t>
      </w:r>
      <w:r w:rsidRPr="00942408">
        <w:rPr>
          <w:rFonts w:asciiTheme="majorHAnsi" w:hAnsiTheme="majorHAnsi"/>
          <w:sz w:val="22"/>
        </w:rPr>
        <w:t xml:space="preserve"> </w:t>
      </w:r>
      <w:r w:rsidR="00B8087B" w:rsidRPr="00942408">
        <w:rPr>
          <w:rFonts w:asciiTheme="majorHAnsi" w:hAnsiTheme="majorHAnsi"/>
          <w:sz w:val="22"/>
        </w:rPr>
        <w:t>Provide d</w:t>
      </w:r>
      <w:r w:rsidR="004076A8" w:rsidRPr="00942408">
        <w:rPr>
          <w:rFonts w:asciiTheme="majorHAnsi" w:hAnsiTheme="majorHAnsi"/>
          <w:sz w:val="22"/>
        </w:rPr>
        <w:t xml:space="preserve">etailed documentation </w:t>
      </w:r>
      <w:r w:rsidRPr="00942408">
        <w:rPr>
          <w:rFonts w:asciiTheme="majorHAnsi" w:hAnsiTheme="majorHAnsi"/>
          <w:sz w:val="22"/>
        </w:rPr>
        <w:t xml:space="preserve">for each DMA </w:t>
      </w:r>
      <w:r w:rsidR="004076A8" w:rsidRPr="00942408">
        <w:rPr>
          <w:rFonts w:asciiTheme="majorHAnsi" w:hAnsiTheme="majorHAnsi"/>
          <w:sz w:val="22"/>
        </w:rPr>
        <w:t xml:space="preserve">in </w:t>
      </w:r>
      <w:r w:rsidR="000B42AC" w:rsidRPr="00942408">
        <w:rPr>
          <w:rFonts w:asciiTheme="majorHAnsi" w:hAnsiTheme="majorHAnsi"/>
          <w:sz w:val="22"/>
        </w:rPr>
        <w:t>Attachments 6.3.1</w:t>
      </w:r>
      <w:r w:rsidR="00E12768" w:rsidRPr="00942408">
        <w:rPr>
          <w:rFonts w:asciiTheme="majorHAnsi" w:hAnsiTheme="majorHAnsi"/>
          <w:sz w:val="22"/>
        </w:rPr>
        <w:t xml:space="preserve"> </w:t>
      </w:r>
      <w:r>
        <w:rPr>
          <w:rFonts w:asciiTheme="majorHAnsi" w:hAnsiTheme="majorHAnsi"/>
          <w:sz w:val="22"/>
        </w:rPr>
        <w:t xml:space="preserve">(Impervious Dispersion Areas) </w:t>
      </w:r>
      <w:r w:rsidR="00E12768" w:rsidRPr="00942408">
        <w:rPr>
          <w:rFonts w:asciiTheme="majorHAnsi" w:hAnsiTheme="majorHAnsi"/>
          <w:sz w:val="22"/>
        </w:rPr>
        <w:t>and/or</w:t>
      </w:r>
      <w:r w:rsidR="000B42AC" w:rsidRPr="00942408">
        <w:rPr>
          <w:rFonts w:asciiTheme="majorHAnsi" w:hAnsiTheme="majorHAnsi"/>
          <w:sz w:val="22"/>
        </w:rPr>
        <w:t xml:space="preserve"> 6.3.2</w:t>
      </w:r>
      <w:r w:rsidRPr="00942408">
        <w:rPr>
          <w:rFonts w:asciiTheme="majorHAnsi" w:hAnsiTheme="majorHAnsi"/>
          <w:sz w:val="22"/>
        </w:rPr>
        <w:t xml:space="preserve"> </w:t>
      </w:r>
      <w:r>
        <w:rPr>
          <w:rFonts w:asciiTheme="majorHAnsi" w:hAnsiTheme="majorHAnsi"/>
          <w:sz w:val="22"/>
        </w:rPr>
        <w:t xml:space="preserve">(Tree Wells) </w:t>
      </w:r>
      <w:r w:rsidRPr="00942408">
        <w:rPr>
          <w:rFonts w:asciiTheme="majorHAnsi" w:hAnsiTheme="majorHAnsi"/>
          <w:sz w:val="22"/>
        </w:rPr>
        <w:t>below</w:t>
      </w:r>
      <w:r w:rsidR="004076A8" w:rsidRPr="00942408">
        <w:rPr>
          <w:rFonts w:asciiTheme="majorHAnsi" w:hAnsiTheme="majorHAnsi"/>
          <w:sz w:val="22"/>
        </w:rPr>
        <w:t>.</w:t>
      </w:r>
    </w:p>
    <w:p w14:paraId="403FDEA2" w14:textId="772ADFC5" w:rsidR="00611951" w:rsidRPr="009D61CB" w:rsidRDefault="000B42AC" w:rsidP="005D3A7D">
      <w:pPr>
        <w:pStyle w:val="ListParagraph"/>
        <w:numPr>
          <w:ilvl w:val="0"/>
          <w:numId w:val="7"/>
        </w:numPr>
        <w:shd w:val="clear" w:color="auto" w:fill="FFFFFF" w:themeFill="background1"/>
        <w:spacing w:beforeLines="40" w:before="96" w:afterLines="40" w:after="96"/>
        <w:rPr>
          <w:rFonts w:asciiTheme="majorHAnsi" w:hAnsiTheme="majorHAnsi"/>
          <w:sz w:val="22"/>
        </w:rPr>
      </w:pPr>
      <w:r w:rsidRPr="009D61CB">
        <w:rPr>
          <w:rFonts w:asciiTheme="majorHAnsi" w:hAnsiTheme="majorHAnsi"/>
          <w:sz w:val="22"/>
        </w:rPr>
        <w:t xml:space="preserve">Each self-retaining DMA must </w:t>
      </w:r>
      <w:r w:rsidRPr="009D61CB">
        <w:rPr>
          <w:rFonts w:asciiTheme="majorHAnsi" w:hAnsiTheme="majorHAnsi"/>
          <w:sz w:val="22"/>
          <w:u w:val="single"/>
        </w:rPr>
        <w:t>fully</w:t>
      </w:r>
      <w:r w:rsidRPr="009D61CB">
        <w:rPr>
          <w:rFonts w:asciiTheme="majorHAnsi" w:hAnsiTheme="majorHAnsi"/>
          <w:sz w:val="22"/>
        </w:rPr>
        <w:t xml:space="preserve"> satisfy all design requirements and restrictions described in BMPDM Section 5.2.3, applicable </w:t>
      </w:r>
      <w:r w:rsidR="00E15080" w:rsidRPr="009D61CB">
        <w:rPr>
          <w:rFonts w:asciiTheme="majorHAnsi" w:hAnsiTheme="majorHAnsi"/>
          <w:sz w:val="22"/>
        </w:rPr>
        <w:t xml:space="preserve">BMPDM Appendix E </w:t>
      </w:r>
      <w:r w:rsidRPr="009D61CB">
        <w:rPr>
          <w:rFonts w:asciiTheme="majorHAnsi" w:hAnsiTheme="majorHAnsi"/>
          <w:sz w:val="22"/>
        </w:rPr>
        <w:t xml:space="preserve">Fact Sheets, </w:t>
      </w:r>
      <w:r w:rsidR="00042B60">
        <w:rPr>
          <w:rFonts w:asciiTheme="majorHAnsi" w:hAnsiTheme="majorHAnsi"/>
          <w:sz w:val="22"/>
        </w:rPr>
        <w:t xml:space="preserve">BMPDM </w:t>
      </w:r>
      <w:r w:rsidR="0049447D">
        <w:rPr>
          <w:rFonts w:asciiTheme="majorHAnsi" w:hAnsiTheme="majorHAnsi"/>
          <w:sz w:val="22"/>
        </w:rPr>
        <w:t>Appendix I</w:t>
      </w:r>
      <w:r w:rsidR="00042B60">
        <w:rPr>
          <w:rFonts w:asciiTheme="majorHAnsi" w:hAnsiTheme="majorHAnsi"/>
          <w:sz w:val="22"/>
        </w:rPr>
        <w:t>,</w:t>
      </w:r>
      <w:r w:rsidR="0049447D">
        <w:rPr>
          <w:rFonts w:asciiTheme="majorHAnsi" w:hAnsiTheme="majorHAnsi"/>
          <w:sz w:val="22"/>
        </w:rPr>
        <w:t xml:space="preserve"> </w:t>
      </w:r>
      <w:r w:rsidRPr="009D61CB">
        <w:rPr>
          <w:rFonts w:asciiTheme="majorHAnsi" w:hAnsiTheme="majorHAnsi"/>
          <w:sz w:val="22"/>
        </w:rPr>
        <w:t>and any other guidance or instruction identified by the County.</w:t>
      </w:r>
    </w:p>
    <w:p w14:paraId="3DBE5316" w14:textId="77777777" w:rsidR="00804341" w:rsidRDefault="00804341" w:rsidP="00464EF1">
      <w:pPr>
        <w:shd w:val="clear" w:color="auto" w:fill="FFFFFF" w:themeFill="background1"/>
        <w:spacing w:beforeLines="40" w:before="96" w:afterLines="40" w:after="96"/>
        <w:rPr>
          <w:rFonts w:asciiTheme="majorHAnsi" w:hAnsiTheme="majorHAnsi"/>
          <w:i/>
        </w:rPr>
      </w:pPr>
    </w:p>
    <w:p w14:paraId="25D4A645" w14:textId="77777777" w:rsidR="00B34A6A" w:rsidRDefault="00B34A6A" w:rsidP="00464EF1">
      <w:pPr>
        <w:shd w:val="clear" w:color="auto" w:fill="FFFFFF" w:themeFill="background1"/>
        <w:spacing w:beforeLines="40" w:before="96" w:afterLines="40" w:after="96"/>
        <w:rPr>
          <w:rFonts w:asciiTheme="majorHAnsi" w:hAnsiTheme="majorHAnsi"/>
          <w:i/>
        </w:rPr>
      </w:pPr>
    </w:p>
    <w:p w14:paraId="3272A860" w14:textId="2EDB1580" w:rsidR="00717F57" w:rsidRPr="007F63D6" w:rsidRDefault="002A5452" w:rsidP="00464EF1">
      <w:pPr>
        <w:shd w:val="clear" w:color="auto" w:fill="FFFFFF" w:themeFill="background1"/>
        <w:spacing w:beforeLines="40" w:before="96" w:afterLines="40" w:after="96"/>
        <w:rPr>
          <w:rFonts w:asciiTheme="majorHAnsi" w:hAnsiTheme="majorHAnsi"/>
        </w:rPr>
      </w:pPr>
      <w:r w:rsidRPr="007F63D6">
        <w:rPr>
          <w:rFonts w:asciiTheme="majorHAnsi" w:hAnsiTheme="majorHAnsi"/>
          <w:i/>
        </w:rPr>
        <w:lastRenderedPageBreak/>
        <w:t>6.</w:t>
      </w:r>
      <w:r w:rsidR="004F1278">
        <w:rPr>
          <w:rFonts w:asciiTheme="majorHAnsi" w:hAnsiTheme="majorHAnsi"/>
          <w:i/>
        </w:rPr>
        <w:t>3</w:t>
      </w:r>
      <w:r w:rsidRPr="007F63D6">
        <w:rPr>
          <w:rFonts w:asciiTheme="majorHAnsi" w:hAnsiTheme="majorHAnsi"/>
          <w:i/>
        </w:rPr>
        <w:t>.</w:t>
      </w:r>
      <w:r w:rsidR="000420F6">
        <w:rPr>
          <w:rFonts w:asciiTheme="majorHAnsi" w:hAnsiTheme="majorHAnsi"/>
          <w:i/>
        </w:rPr>
        <w:t>1</w:t>
      </w:r>
      <w:r w:rsidRPr="007F63D6">
        <w:rPr>
          <w:rFonts w:asciiTheme="majorHAnsi" w:hAnsiTheme="majorHAnsi"/>
          <w:i/>
        </w:rPr>
        <w:t xml:space="preserve"> </w:t>
      </w:r>
      <w:r w:rsidR="00DC46C6" w:rsidRPr="007F63D6">
        <w:rPr>
          <w:rFonts w:asciiTheme="majorHAnsi" w:hAnsiTheme="majorHAnsi"/>
          <w:i/>
        </w:rPr>
        <w:t xml:space="preserve">Self-retaining </w:t>
      </w:r>
      <w:r w:rsidRPr="007F63D6">
        <w:rPr>
          <w:rFonts w:asciiTheme="majorHAnsi" w:hAnsiTheme="majorHAnsi"/>
          <w:i/>
        </w:rPr>
        <w:t xml:space="preserve">DMAs with </w:t>
      </w:r>
      <w:r w:rsidR="00737BAF" w:rsidRPr="007F63D6">
        <w:rPr>
          <w:rFonts w:asciiTheme="majorHAnsi" w:hAnsiTheme="majorHAnsi"/>
          <w:i/>
        </w:rPr>
        <w:t>Impervious Dispersion Areas</w:t>
      </w:r>
    </w:p>
    <w:p w14:paraId="73B233ED" w14:textId="77777777" w:rsidR="00BB3A0A" w:rsidRPr="00942408" w:rsidRDefault="005F0A5E" w:rsidP="00464EF1">
      <w:pPr>
        <w:autoSpaceDE w:val="0"/>
        <w:autoSpaceDN w:val="0"/>
        <w:adjustRightInd w:val="0"/>
        <w:spacing w:after="0"/>
        <w:rPr>
          <w:rFonts w:asciiTheme="majorHAnsi" w:hAnsiTheme="majorHAnsi" w:cs="Garamond"/>
        </w:rPr>
      </w:pPr>
      <w:r w:rsidRPr="009D2BC8">
        <w:rPr>
          <w:rFonts w:asciiTheme="majorHAnsi" w:hAnsiTheme="majorHAnsi" w:cs="Garamond"/>
        </w:rPr>
        <w:t xml:space="preserve">Impervious area dispersion (dispersion) refers to the practice of effectively disconnecting impervious areas from directly draining to the storm drain system by routing runoff from impervious areas such as rooftops (through downspout disconnection), walkways, and driveways onto the surface of adjacent pervious areas. The intent is to slow runoff discharges and reduce volumes. </w:t>
      </w:r>
      <w:r w:rsidRPr="00942408">
        <w:rPr>
          <w:rFonts w:asciiTheme="majorHAnsi" w:hAnsiTheme="majorHAnsi" w:cs="Garamond"/>
        </w:rPr>
        <w:t xml:space="preserve">Dispersion with partial or full infiltration results in significant volume reduction by means of infiltration and evapotranspiration.  </w:t>
      </w:r>
      <w:r w:rsidRPr="00942408">
        <w:rPr>
          <w:rFonts w:asciiTheme="majorHAnsi" w:hAnsiTheme="majorHAnsi"/>
        </w:rPr>
        <w:t xml:space="preserve">When adequately sized, </w:t>
      </w:r>
      <w:r w:rsidRPr="00942408">
        <w:rPr>
          <w:rFonts w:asciiTheme="majorHAnsi" w:hAnsiTheme="majorHAnsi" w:cs="Garamond"/>
        </w:rPr>
        <w:t>dispersion</w:t>
      </w:r>
      <w:r w:rsidRPr="00942408">
        <w:rPr>
          <w:rFonts w:asciiTheme="majorHAnsi" w:hAnsiTheme="majorHAnsi"/>
        </w:rPr>
        <w:t xml:space="preserve"> can also be used to satisfy both the pollutant control and hydromodification management structural performance standards for a DMA.</w:t>
      </w:r>
    </w:p>
    <w:p w14:paraId="167F0F20" w14:textId="77777777" w:rsidR="00906687" w:rsidRPr="00942408" w:rsidRDefault="009D2BC8" w:rsidP="00464EF1">
      <w:pPr>
        <w:pStyle w:val="ListParagraph"/>
        <w:numPr>
          <w:ilvl w:val="0"/>
          <w:numId w:val="7"/>
        </w:numPr>
        <w:spacing w:before="120" w:after="120"/>
        <w:rPr>
          <w:rFonts w:asciiTheme="majorHAnsi" w:hAnsiTheme="majorHAnsi"/>
          <w:sz w:val="22"/>
        </w:rPr>
      </w:pPr>
      <w:r w:rsidRPr="00942408">
        <w:rPr>
          <w:rFonts w:asciiTheme="majorHAnsi" w:hAnsiTheme="majorHAnsi"/>
          <w:sz w:val="22"/>
        </w:rPr>
        <w:t xml:space="preserve">Each self-retaining DMA with </w:t>
      </w:r>
      <w:r w:rsidR="00B24FFD" w:rsidRPr="00942408">
        <w:rPr>
          <w:rFonts w:asciiTheme="majorHAnsi" w:hAnsiTheme="majorHAnsi"/>
          <w:sz w:val="22"/>
        </w:rPr>
        <w:t>i</w:t>
      </w:r>
      <w:r w:rsidR="00B24FFD" w:rsidRPr="00942408">
        <w:rPr>
          <w:rFonts w:asciiTheme="majorHAnsi" w:hAnsiTheme="majorHAnsi" w:cs="Garamond"/>
          <w:sz w:val="22"/>
        </w:rPr>
        <w:t xml:space="preserve">mpervious area dispersion must </w:t>
      </w:r>
      <w:r w:rsidRPr="00942408">
        <w:rPr>
          <w:rFonts w:asciiTheme="majorHAnsi" w:hAnsiTheme="majorHAnsi"/>
          <w:sz w:val="22"/>
        </w:rPr>
        <w:t xml:space="preserve">fully satisfy all design requirements and restrictions described in BMPDM Section 5.2.3, Fact Sheet </w:t>
      </w:r>
      <w:r w:rsidR="00B24FFD" w:rsidRPr="00942408">
        <w:rPr>
          <w:rFonts w:asciiTheme="majorHAnsi" w:hAnsiTheme="majorHAnsi"/>
          <w:sz w:val="22"/>
        </w:rPr>
        <w:t>SD-B</w:t>
      </w:r>
      <w:r w:rsidRPr="00942408">
        <w:rPr>
          <w:rFonts w:asciiTheme="majorHAnsi" w:hAnsiTheme="majorHAnsi"/>
          <w:sz w:val="22"/>
        </w:rPr>
        <w:t xml:space="preserve">: </w:t>
      </w:r>
      <w:r w:rsidR="00B24FFD" w:rsidRPr="00942408">
        <w:rPr>
          <w:rFonts w:asciiTheme="majorHAnsi" w:hAnsiTheme="majorHAnsi"/>
          <w:sz w:val="22"/>
        </w:rPr>
        <w:t>Impervious Area Dispersion</w:t>
      </w:r>
      <w:r w:rsidRPr="00942408">
        <w:rPr>
          <w:rFonts w:asciiTheme="majorHAnsi" w:hAnsiTheme="majorHAnsi"/>
          <w:sz w:val="22"/>
        </w:rPr>
        <w:t>, and any other guidance or instruction identified by the County.</w:t>
      </w:r>
    </w:p>
    <w:p w14:paraId="2373F433" w14:textId="77777777" w:rsidR="00942408" w:rsidRDefault="009D2BC8" w:rsidP="00464EF1">
      <w:pPr>
        <w:pStyle w:val="ListParagraph"/>
        <w:numPr>
          <w:ilvl w:val="0"/>
          <w:numId w:val="7"/>
        </w:numPr>
        <w:spacing w:before="120" w:after="120"/>
        <w:rPr>
          <w:rFonts w:asciiTheme="majorHAnsi" w:hAnsiTheme="majorHAnsi"/>
          <w:sz w:val="22"/>
        </w:rPr>
      </w:pPr>
      <w:r w:rsidRPr="00942408">
        <w:rPr>
          <w:rFonts w:asciiTheme="majorHAnsi" w:hAnsiTheme="majorHAnsi"/>
          <w:sz w:val="22"/>
        </w:rPr>
        <w:t xml:space="preserve">Documentation of compliance with all applicable conditions must be submitted </w:t>
      </w:r>
      <w:r w:rsidR="00942408">
        <w:rPr>
          <w:rFonts w:asciiTheme="majorHAnsi" w:hAnsiTheme="majorHAnsi"/>
          <w:sz w:val="22"/>
        </w:rPr>
        <w:t xml:space="preserve">with </w:t>
      </w:r>
      <w:r w:rsidRPr="00942408">
        <w:rPr>
          <w:rFonts w:asciiTheme="majorHAnsi" w:hAnsiTheme="majorHAnsi"/>
          <w:sz w:val="22"/>
        </w:rPr>
        <w:t xml:space="preserve">this sub-attachment using the </w:t>
      </w:r>
      <w:r w:rsidRPr="00942408">
        <w:rPr>
          <w:rFonts w:asciiTheme="majorHAnsi" w:hAnsiTheme="majorHAnsi"/>
          <w:b/>
          <w:i/>
          <w:sz w:val="22"/>
        </w:rPr>
        <w:t>Summary Sheet for DMAs with Impervious Area Dispersion</w:t>
      </w:r>
      <w:r w:rsidRPr="00942408">
        <w:rPr>
          <w:rFonts w:asciiTheme="majorHAnsi" w:hAnsiTheme="majorHAnsi"/>
          <w:b/>
          <w:sz w:val="22"/>
        </w:rPr>
        <w:t xml:space="preserve"> </w:t>
      </w:r>
      <w:r w:rsidRPr="00942408">
        <w:rPr>
          <w:rFonts w:asciiTheme="majorHAnsi" w:hAnsiTheme="majorHAnsi"/>
          <w:sz w:val="22"/>
        </w:rPr>
        <w:t>on the next page.</w:t>
      </w:r>
      <w:r w:rsidR="00906687" w:rsidRPr="00942408">
        <w:rPr>
          <w:rFonts w:asciiTheme="majorHAnsi" w:hAnsiTheme="majorHAnsi"/>
          <w:sz w:val="22"/>
        </w:rPr>
        <w:t xml:space="preserve">  One version of this Summary Sheet must be completed for each applicable DMA.</w:t>
      </w:r>
    </w:p>
    <w:p w14:paraId="326C1D7F" w14:textId="77777777" w:rsidR="003C250D" w:rsidRPr="00942408" w:rsidRDefault="00906687" w:rsidP="00464EF1">
      <w:pPr>
        <w:pStyle w:val="ListParagraph"/>
        <w:numPr>
          <w:ilvl w:val="0"/>
          <w:numId w:val="7"/>
        </w:numPr>
        <w:spacing w:before="120" w:after="120"/>
        <w:rPr>
          <w:rFonts w:asciiTheme="majorHAnsi" w:hAnsiTheme="majorHAnsi"/>
          <w:sz w:val="22"/>
        </w:rPr>
      </w:pPr>
      <w:r w:rsidRPr="00942408">
        <w:rPr>
          <w:rFonts w:asciiTheme="majorHAnsi" w:hAnsiTheme="majorHAnsi"/>
          <w:sz w:val="22"/>
        </w:rPr>
        <w:t>Applicants are responsible to comply with all other applicable requirements, regardless of whether they are included in the summary sheet.</w:t>
      </w:r>
    </w:p>
    <w:p w14:paraId="78B46A39" w14:textId="77777777" w:rsidR="003823FB" w:rsidRPr="00942408" w:rsidRDefault="003823FB" w:rsidP="00464EF1">
      <w:pPr>
        <w:pStyle w:val="ListParagraph"/>
        <w:numPr>
          <w:ilvl w:val="0"/>
          <w:numId w:val="7"/>
        </w:numPr>
        <w:spacing w:before="120" w:after="60"/>
        <w:rPr>
          <w:rFonts w:asciiTheme="majorHAnsi" w:hAnsiTheme="majorHAnsi"/>
          <w:sz w:val="22"/>
        </w:rPr>
      </w:pPr>
      <w:r w:rsidRPr="00942408">
        <w:rPr>
          <w:rFonts w:asciiTheme="majorHAnsi" w:hAnsiTheme="majorHAnsi"/>
          <w:sz w:val="22"/>
        </w:rPr>
        <w:t>The following appl</w:t>
      </w:r>
      <w:r w:rsidR="00906687" w:rsidRPr="00942408">
        <w:rPr>
          <w:rFonts w:asciiTheme="majorHAnsi" w:hAnsiTheme="majorHAnsi"/>
          <w:sz w:val="22"/>
        </w:rPr>
        <w:t>ies</w:t>
      </w:r>
      <w:r w:rsidRPr="00942408">
        <w:rPr>
          <w:rFonts w:asciiTheme="majorHAnsi" w:hAnsiTheme="majorHAnsi"/>
          <w:sz w:val="22"/>
        </w:rPr>
        <w:t xml:space="preserve"> if the dispersion area is </w:t>
      </w:r>
      <w:r w:rsidRPr="00942408">
        <w:rPr>
          <w:rFonts w:asciiTheme="majorHAnsi" w:hAnsiTheme="majorHAnsi"/>
          <w:b/>
          <w:sz w:val="22"/>
        </w:rPr>
        <w:t>native soil</w:t>
      </w:r>
      <w:r w:rsidRPr="00942408">
        <w:rPr>
          <w:rFonts w:asciiTheme="majorHAnsi" w:hAnsiTheme="majorHAnsi"/>
          <w:sz w:val="22"/>
        </w:rPr>
        <w:t xml:space="preserve"> (SD-B in Appendix E): </w:t>
      </w:r>
    </w:p>
    <w:p w14:paraId="3C5C0BC9" w14:textId="77777777" w:rsidR="003823FB" w:rsidRPr="00942408" w:rsidRDefault="003823FB" w:rsidP="00464EF1">
      <w:pPr>
        <w:pStyle w:val="NormalWeb"/>
        <w:numPr>
          <w:ilvl w:val="1"/>
          <w:numId w:val="7"/>
        </w:numPr>
        <w:spacing w:line="276" w:lineRule="auto"/>
        <w:ind w:left="720"/>
        <w:rPr>
          <w:rFonts w:asciiTheme="majorHAnsi" w:hAnsiTheme="majorHAnsi"/>
          <w:sz w:val="22"/>
          <w:szCs w:val="22"/>
        </w:rPr>
      </w:pPr>
      <w:r w:rsidRPr="00942408">
        <w:rPr>
          <w:rFonts w:asciiTheme="majorHAnsi" w:hAnsiTheme="majorHAnsi"/>
          <w:sz w:val="22"/>
          <w:szCs w:val="22"/>
        </w:rPr>
        <w:t xml:space="preserve">For pollutant control only, the DMA is considered self-retaining if the impervious to pervious ratio is: </w:t>
      </w:r>
    </w:p>
    <w:p w14:paraId="323CFA42" w14:textId="77777777" w:rsidR="003823FB" w:rsidRPr="00942408" w:rsidRDefault="003823FB" w:rsidP="00464EF1">
      <w:pPr>
        <w:pStyle w:val="NormalWeb"/>
        <w:numPr>
          <w:ilvl w:val="2"/>
          <w:numId w:val="7"/>
        </w:numPr>
        <w:spacing w:line="276" w:lineRule="auto"/>
        <w:ind w:left="1080" w:hanging="270"/>
        <w:rPr>
          <w:rFonts w:asciiTheme="majorHAnsi" w:hAnsiTheme="majorHAnsi"/>
          <w:sz w:val="22"/>
          <w:szCs w:val="22"/>
        </w:rPr>
      </w:pPr>
      <w:r w:rsidRPr="00942408">
        <w:rPr>
          <w:rFonts w:asciiTheme="majorHAnsi" w:hAnsiTheme="majorHAnsi"/>
          <w:sz w:val="22"/>
          <w:szCs w:val="22"/>
        </w:rPr>
        <w:t xml:space="preserve">2:1 when the pervious area is composed of Hydrologic Soil Group A </w:t>
      </w:r>
    </w:p>
    <w:p w14:paraId="68598074" w14:textId="77777777" w:rsidR="003823FB" w:rsidRPr="00942408" w:rsidRDefault="003823FB" w:rsidP="00464EF1">
      <w:pPr>
        <w:pStyle w:val="NormalWeb"/>
        <w:numPr>
          <w:ilvl w:val="2"/>
          <w:numId w:val="7"/>
        </w:numPr>
        <w:spacing w:line="276" w:lineRule="auto"/>
        <w:ind w:left="1080" w:hanging="270"/>
        <w:rPr>
          <w:rFonts w:asciiTheme="majorHAnsi" w:hAnsiTheme="majorHAnsi"/>
          <w:sz w:val="22"/>
          <w:szCs w:val="22"/>
        </w:rPr>
      </w:pPr>
      <w:r w:rsidRPr="00942408">
        <w:rPr>
          <w:rFonts w:asciiTheme="majorHAnsi" w:hAnsiTheme="majorHAnsi"/>
          <w:sz w:val="22"/>
          <w:szCs w:val="22"/>
        </w:rPr>
        <w:t xml:space="preserve">1:1 when the pervious area is composed of Hydrologic Soil Group B </w:t>
      </w:r>
    </w:p>
    <w:p w14:paraId="4CA1D11C" w14:textId="77777777" w:rsidR="003823FB" w:rsidRPr="00942408" w:rsidRDefault="003823FB" w:rsidP="00464EF1">
      <w:pPr>
        <w:pStyle w:val="ListParagraph"/>
        <w:numPr>
          <w:ilvl w:val="0"/>
          <w:numId w:val="7"/>
        </w:numPr>
        <w:spacing w:before="120" w:after="60"/>
        <w:rPr>
          <w:rFonts w:asciiTheme="majorHAnsi" w:hAnsiTheme="majorHAnsi"/>
          <w:sz w:val="22"/>
        </w:rPr>
      </w:pPr>
      <w:r w:rsidRPr="00942408">
        <w:rPr>
          <w:rFonts w:asciiTheme="majorHAnsi" w:hAnsiTheme="majorHAnsi"/>
          <w:sz w:val="22"/>
        </w:rPr>
        <w:t xml:space="preserve">The following applies if the dispersion area includes </w:t>
      </w:r>
      <w:r w:rsidRPr="00942408">
        <w:rPr>
          <w:rFonts w:asciiTheme="majorHAnsi" w:hAnsiTheme="majorHAnsi"/>
          <w:b/>
          <w:sz w:val="22"/>
        </w:rPr>
        <w:t>amended soil</w:t>
      </w:r>
      <w:r w:rsidRPr="00942408">
        <w:rPr>
          <w:rFonts w:asciiTheme="majorHAnsi" w:hAnsiTheme="majorHAnsi"/>
          <w:sz w:val="22"/>
        </w:rPr>
        <w:t xml:space="preserve"> (SD-B in Appendix E): </w:t>
      </w:r>
    </w:p>
    <w:p w14:paraId="76DFF962" w14:textId="77777777" w:rsidR="003823FB" w:rsidRPr="00942408" w:rsidRDefault="003823FB" w:rsidP="00464EF1">
      <w:pPr>
        <w:pStyle w:val="NormalWeb"/>
        <w:numPr>
          <w:ilvl w:val="1"/>
          <w:numId w:val="7"/>
        </w:numPr>
        <w:spacing w:line="276" w:lineRule="auto"/>
        <w:ind w:left="720"/>
        <w:rPr>
          <w:rFonts w:asciiTheme="majorHAnsi" w:hAnsiTheme="majorHAnsi"/>
          <w:sz w:val="22"/>
          <w:szCs w:val="22"/>
        </w:rPr>
      </w:pPr>
      <w:r w:rsidRPr="00942408">
        <w:rPr>
          <w:rFonts w:asciiTheme="majorHAnsi" w:hAnsiTheme="majorHAnsi"/>
          <w:sz w:val="22"/>
          <w:szCs w:val="22"/>
        </w:rPr>
        <w:t xml:space="preserve">DMAs using impervious area dispersion can be considered to meet both pollutant control and hydromodification flow control requirements if the impervious to pervious area ratio is 1:1 or less and all other design requirements of SD-B are satisfied, including 11 inches of amended soil. </w:t>
      </w:r>
    </w:p>
    <w:p w14:paraId="43A96DE2" w14:textId="77777777" w:rsidR="00ED0E58" w:rsidRDefault="00ED0E58" w:rsidP="00464EF1">
      <w:pPr>
        <w:rPr>
          <w:rFonts w:asciiTheme="majorHAnsi" w:hAnsiTheme="majorHAnsi"/>
          <w:b/>
        </w:rPr>
      </w:pPr>
      <w:r>
        <w:rPr>
          <w:rFonts w:asciiTheme="majorHAnsi" w:hAnsiTheme="majorHAnsi"/>
          <w:b/>
        </w:rPr>
        <w:br w:type="page"/>
      </w:r>
    </w:p>
    <w:p w14:paraId="74D1CF8F" w14:textId="7C44AD87" w:rsidR="00DC4B86" w:rsidRPr="00DC4B86" w:rsidRDefault="00DC4B86" w:rsidP="00DC4B86">
      <w:pPr>
        <w:pBdr>
          <w:bottom w:val="single" w:sz="4" w:space="1" w:color="auto"/>
        </w:pBdr>
        <w:rPr>
          <w:rFonts w:asciiTheme="majorHAnsi" w:hAnsiTheme="majorHAnsi"/>
        </w:rPr>
      </w:pPr>
      <w:r w:rsidRPr="00DC4B86">
        <w:rPr>
          <w:rFonts w:asciiTheme="majorHAnsi" w:hAnsiTheme="majorHAnsi"/>
          <w:b/>
        </w:rPr>
        <w:lastRenderedPageBreak/>
        <w:t xml:space="preserve">Summary Sheet for Self-retaining DMAs with </w:t>
      </w:r>
      <w:r>
        <w:rPr>
          <w:rFonts w:asciiTheme="majorHAnsi" w:hAnsiTheme="majorHAnsi"/>
          <w:b/>
        </w:rPr>
        <w:t>Impervious Area Dispersion</w:t>
      </w:r>
    </w:p>
    <w:p w14:paraId="503CC199" w14:textId="1C762DC2" w:rsidR="00F05F79" w:rsidRPr="007D0389" w:rsidRDefault="00F433E0" w:rsidP="00464EF1">
      <w:pPr>
        <w:shd w:val="clear" w:color="auto" w:fill="FFFFFF" w:themeFill="background1"/>
        <w:spacing w:beforeLines="40" w:before="96" w:afterLines="20" w:after="48"/>
        <w:rPr>
          <w:rFonts w:asciiTheme="majorHAnsi" w:hAnsiTheme="majorHAnsi"/>
          <w:bCs/>
        </w:rPr>
      </w:pPr>
      <w:r w:rsidRPr="007D0389">
        <w:rPr>
          <w:rFonts w:asciiTheme="majorHAnsi" w:hAnsiTheme="majorHAnsi"/>
          <w:bCs/>
        </w:rPr>
        <w:t>Attach Printouts from SSD-BMP tool</w:t>
      </w:r>
      <w:r w:rsidR="00F05F79" w:rsidRPr="007D0389">
        <w:rPr>
          <w:rFonts w:asciiTheme="majorHAnsi" w:hAnsiTheme="majorHAnsi"/>
          <w:bCs/>
        </w:rPr>
        <w:t xml:space="preserve"> below</w:t>
      </w:r>
    </w:p>
    <w:p w14:paraId="20947386" w14:textId="5142BF1F" w:rsidR="00F05F79" w:rsidRDefault="00F05F79" w:rsidP="00F05F79">
      <w:pPr>
        <w:pStyle w:val="ListParagraph"/>
        <w:numPr>
          <w:ilvl w:val="0"/>
          <w:numId w:val="6"/>
        </w:numPr>
        <w:spacing w:before="60" w:after="60"/>
        <w:ind w:left="429" w:hanging="270"/>
        <w:rPr>
          <w:rFonts w:asciiTheme="majorHAnsi" w:hAnsiTheme="majorHAnsi"/>
          <w:sz w:val="22"/>
        </w:rPr>
      </w:pPr>
      <w:r>
        <w:rPr>
          <w:rFonts w:asciiTheme="majorHAnsi" w:hAnsiTheme="majorHAnsi"/>
          <w:sz w:val="22"/>
        </w:rPr>
        <w:t>DCV calculations from SSD-BMP tool</w:t>
      </w:r>
    </w:p>
    <w:p w14:paraId="21F073BA" w14:textId="7A20A40F" w:rsidR="00F05F79" w:rsidRPr="007D0389" w:rsidRDefault="00F05F79" w:rsidP="007D0389">
      <w:pPr>
        <w:pStyle w:val="ListParagraph"/>
        <w:numPr>
          <w:ilvl w:val="0"/>
          <w:numId w:val="6"/>
        </w:numPr>
        <w:spacing w:before="60" w:after="60"/>
        <w:ind w:left="429" w:hanging="270"/>
        <w:rPr>
          <w:rFonts w:asciiTheme="majorHAnsi" w:hAnsiTheme="majorHAnsi"/>
          <w:sz w:val="22"/>
        </w:rPr>
      </w:pPr>
      <w:r w:rsidRPr="007D0389">
        <w:rPr>
          <w:rFonts w:asciiTheme="majorHAnsi" w:hAnsiTheme="majorHAnsi"/>
        </w:rPr>
        <w:t>Dispersion Areas calculations from SSD-BMP tool</w:t>
      </w:r>
    </w:p>
    <w:p w14:paraId="21FED90F" w14:textId="510B6B61" w:rsidR="00745BEA" w:rsidRDefault="00745BEA" w:rsidP="00464EF1"/>
    <w:p w14:paraId="46302239" w14:textId="77777777" w:rsidR="00745BEA" w:rsidRDefault="00745BEA" w:rsidP="00464EF1">
      <w:pPr>
        <w:sectPr w:rsidR="00745BEA" w:rsidSect="00DF5E39">
          <w:footerReference w:type="default" r:id="rId16"/>
          <w:pgSz w:w="12240" w:h="15840"/>
          <w:pgMar w:top="1440" w:right="1440" w:bottom="1440" w:left="1440" w:header="720" w:footer="720" w:gutter="0"/>
          <w:pgNumType w:start="1"/>
          <w:cols w:space="720"/>
          <w:docGrid w:linePitch="360"/>
        </w:sectPr>
      </w:pPr>
    </w:p>
    <w:p w14:paraId="3F9DCC42" w14:textId="3A33698C" w:rsidR="002A5452" w:rsidRDefault="002A5452" w:rsidP="00464EF1">
      <w:pPr>
        <w:rPr>
          <w:rFonts w:asciiTheme="majorHAnsi" w:hAnsiTheme="majorHAnsi"/>
          <w:i/>
          <w:szCs w:val="24"/>
        </w:rPr>
      </w:pPr>
      <w:r w:rsidRPr="002A5452">
        <w:rPr>
          <w:rFonts w:asciiTheme="majorHAnsi" w:hAnsiTheme="majorHAnsi"/>
          <w:i/>
          <w:szCs w:val="24"/>
        </w:rPr>
        <w:lastRenderedPageBreak/>
        <w:t>6.3.</w:t>
      </w:r>
      <w:r w:rsidR="000420F6">
        <w:rPr>
          <w:rFonts w:asciiTheme="majorHAnsi" w:hAnsiTheme="majorHAnsi"/>
          <w:i/>
          <w:szCs w:val="24"/>
        </w:rPr>
        <w:t>2</w:t>
      </w:r>
      <w:r w:rsidRPr="002A5452">
        <w:rPr>
          <w:rFonts w:asciiTheme="majorHAnsi" w:hAnsiTheme="majorHAnsi"/>
          <w:i/>
          <w:szCs w:val="24"/>
        </w:rPr>
        <w:t xml:space="preserve"> </w:t>
      </w:r>
      <w:r w:rsidR="00DC46C6">
        <w:rPr>
          <w:rFonts w:asciiTheme="majorHAnsi" w:hAnsiTheme="majorHAnsi"/>
          <w:i/>
          <w:szCs w:val="24"/>
        </w:rPr>
        <w:t xml:space="preserve">Self-retaining </w:t>
      </w:r>
      <w:r w:rsidRPr="002A5452">
        <w:rPr>
          <w:rFonts w:asciiTheme="majorHAnsi" w:hAnsiTheme="majorHAnsi"/>
          <w:i/>
          <w:szCs w:val="24"/>
        </w:rPr>
        <w:t xml:space="preserve">DMAs with </w:t>
      </w:r>
      <w:r w:rsidR="00BB3A0A">
        <w:rPr>
          <w:rFonts w:asciiTheme="majorHAnsi" w:hAnsiTheme="majorHAnsi"/>
          <w:i/>
          <w:szCs w:val="24"/>
        </w:rPr>
        <w:t>Tree Wells</w:t>
      </w:r>
    </w:p>
    <w:p w14:paraId="23B1DADE" w14:textId="77777777" w:rsidR="0041764F" w:rsidRDefault="00B24FFD" w:rsidP="00464EF1">
      <w:pPr>
        <w:shd w:val="clear" w:color="auto" w:fill="FFFFFF" w:themeFill="background1"/>
        <w:spacing w:beforeLines="40" w:before="96" w:afterLines="40" w:after="96"/>
        <w:rPr>
          <w:rFonts w:asciiTheme="majorHAnsi" w:hAnsiTheme="majorHAnsi"/>
        </w:rPr>
      </w:pPr>
      <w:r w:rsidRPr="00B24FFD">
        <w:rPr>
          <w:rFonts w:asciiTheme="majorHAnsi" w:hAnsiTheme="majorHAnsi"/>
        </w:rPr>
        <w:t xml:space="preserve">Trees </w:t>
      </w:r>
      <w:r w:rsidR="004B4594">
        <w:rPr>
          <w:rFonts w:asciiTheme="majorHAnsi" w:hAnsiTheme="majorHAnsi"/>
        </w:rPr>
        <w:t>wells can provide a variety of benefits such as i</w:t>
      </w:r>
      <w:r w:rsidR="004B4594" w:rsidRPr="00B24FFD">
        <w:rPr>
          <w:rFonts w:asciiTheme="majorHAnsi" w:hAnsiTheme="majorHAnsi"/>
        </w:rPr>
        <w:t xml:space="preserve">nterception </w:t>
      </w:r>
      <w:r w:rsidR="004B4594">
        <w:rPr>
          <w:rFonts w:asciiTheme="majorHAnsi" w:hAnsiTheme="majorHAnsi"/>
        </w:rPr>
        <w:t>and i</w:t>
      </w:r>
      <w:r w:rsidR="004B4594" w:rsidRPr="00B24FFD">
        <w:rPr>
          <w:rFonts w:asciiTheme="majorHAnsi" w:hAnsiTheme="majorHAnsi"/>
        </w:rPr>
        <w:t>ncreased infiltration of rainfall</w:t>
      </w:r>
      <w:r w:rsidR="004B4594">
        <w:rPr>
          <w:rFonts w:asciiTheme="majorHAnsi" w:hAnsiTheme="majorHAnsi"/>
        </w:rPr>
        <w:t>,</w:t>
      </w:r>
      <w:r w:rsidR="004B4594" w:rsidRPr="00B24FFD">
        <w:rPr>
          <w:rFonts w:asciiTheme="majorHAnsi" w:hAnsiTheme="majorHAnsi"/>
        </w:rPr>
        <w:t xml:space="preserve"> </w:t>
      </w:r>
      <w:r w:rsidR="004B4594">
        <w:rPr>
          <w:rFonts w:asciiTheme="majorHAnsi" w:hAnsiTheme="majorHAnsi"/>
        </w:rPr>
        <w:t>r</w:t>
      </w:r>
      <w:r w:rsidR="004B4594" w:rsidRPr="00B24FFD">
        <w:rPr>
          <w:rFonts w:asciiTheme="majorHAnsi" w:hAnsiTheme="majorHAnsi"/>
        </w:rPr>
        <w:t>educed erosion</w:t>
      </w:r>
      <w:r w:rsidR="004B4594">
        <w:rPr>
          <w:rFonts w:asciiTheme="majorHAnsi" w:hAnsiTheme="majorHAnsi"/>
        </w:rPr>
        <w:t xml:space="preserve">, </w:t>
      </w:r>
      <w:r w:rsidR="004B4594" w:rsidRPr="00B24FFD">
        <w:rPr>
          <w:rFonts w:asciiTheme="majorHAnsi" w:hAnsiTheme="majorHAnsi"/>
        </w:rPr>
        <w:t>energy conservation, air quality improvement, and aesthetic</w:t>
      </w:r>
      <w:r w:rsidR="004B4594">
        <w:rPr>
          <w:rFonts w:asciiTheme="majorHAnsi" w:hAnsiTheme="majorHAnsi"/>
        </w:rPr>
        <w:t xml:space="preserve"> </w:t>
      </w:r>
      <w:r w:rsidR="004B4594" w:rsidRPr="00B24FFD">
        <w:rPr>
          <w:rFonts w:asciiTheme="majorHAnsi" w:hAnsiTheme="majorHAnsi"/>
        </w:rPr>
        <w:t>enhancement</w:t>
      </w:r>
      <w:r w:rsidR="004B4594">
        <w:rPr>
          <w:rFonts w:asciiTheme="majorHAnsi" w:hAnsiTheme="majorHAnsi"/>
        </w:rPr>
        <w:t>.</w:t>
      </w:r>
      <w:r w:rsidR="0004396E">
        <w:rPr>
          <w:rFonts w:asciiTheme="majorHAnsi" w:hAnsiTheme="majorHAnsi"/>
        </w:rPr>
        <w:t xml:space="preserve">  They can also be used to </w:t>
      </w:r>
      <w:r w:rsidR="00BB3A0A" w:rsidRPr="00BB3A0A">
        <w:rPr>
          <w:rFonts w:asciiTheme="majorHAnsi" w:hAnsiTheme="majorHAnsi"/>
        </w:rPr>
        <w:t>satisfy both pollutant control and hydromodification management performance standards</w:t>
      </w:r>
      <w:r w:rsidR="0004396E">
        <w:rPr>
          <w:rFonts w:asciiTheme="majorHAnsi" w:hAnsiTheme="majorHAnsi"/>
        </w:rPr>
        <w:t xml:space="preserve"> for a DMA</w:t>
      </w:r>
      <w:r w:rsidR="00BB3A0A" w:rsidRPr="00BB3A0A">
        <w:rPr>
          <w:rFonts w:asciiTheme="majorHAnsi" w:hAnsiTheme="majorHAnsi"/>
        </w:rPr>
        <w:t>.</w:t>
      </w:r>
    </w:p>
    <w:p w14:paraId="792636C9" w14:textId="77777777" w:rsidR="004B4594" w:rsidRDefault="004B4594" w:rsidP="00464EF1">
      <w:pPr>
        <w:pStyle w:val="ListParagraph"/>
        <w:numPr>
          <w:ilvl w:val="0"/>
          <w:numId w:val="7"/>
        </w:numPr>
        <w:spacing w:before="120" w:after="120"/>
        <w:rPr>
          <w:rFonts w:asciiTheme="majorHAnsi" w:hAnsiTheme="majorHAnsi"/>
          <w:sz w:val="22"/>
        </w:rPr>
      </w:pPr>
      <w:r>
        <w:rPr>
          <w:rFonts w:asciiTheme="majorHAnsi" w:hAnsiTheme="majorHAnsi"/>
          <w:sz w:val="22"/>
        </w:rPr>
        <w:t xml:space="preserve">Each self-retaining DMA with tree wells </w:t>
      </w:r>
      <w:r>
        <w:rPr>
          <w:rFonts w:asciiTheme="majorHAnsi" w:hAnsiTheme="majorHAnsi" w:cs="Garamond"/>
          <w:sz w:val="22"/>
        </w:rPr>
        <w:t xml:space="preserve">must </w:t>
      </w:r>
      <w:r w:rsidRPr="0041764F">
        <w:rPr>
          <w:rFonts w:asciiTheme="majorHAnsi" w:hAnsiTheme="majorHAnsi"/>
          <w:sz w:val="22"/>
        </w:rPr>
        <w:t>fully</w:t>
      </w:r>
      <w:r>
        <w:rPr>
          <w:rFonts w:asciiTheme="majorHAnsi" w:hAnsiTheme="majorHAnsi"/>
          <w:sz w:val="22"/>
        </w:rPr>
        <w:t xml:space="preserve"> satisfy all design requirements and restrictions described in BMPDM Section 5.2.3, </w:t>
      </w:r>
      <w:r w:rsidRPr="0041764F">
        <w:rPr>
          <w:rFonts w:asciiTheme="majorHAnsi" w:hAnsiTheme="majorHAnsi"/>
          <w:sz w:val="22"/>
        </w:rPr>
        <w:t xml:space="preserve">Fact Sheet </w:t>
      </w:r>
      <w:r>
        <w:rPr>
          <w:rFonts w:asciiTheme="majorHAnsi" w:hAnsiTheme="majorHAnsi"/>
          <w:sz w:val="22"/>
        </w:rPr>
        <w:t>SD-A</w:t>
      </w:r>
      <w:r w:rsidRPr="00024305">
        <w:rPr>
          <w:rFonts w:asciiTheme="majorHAnsi" w:hAnsiTheme="majorHAnsi"/>
          <w:sz w:val="22"/>
        </w:rPr>
        <w:t xml:space="preserve">: </w:t>
      </w:r>
      <w:r>
        <w:rPr>
          <w:rFonts w:asciiTheme="majorHAnsi" w:hAnsiTheme="majorHAnsi"/>
          <w:sz w:val="22"/>
        </w:rPr>
        <w:t xml:space="preserve">Tree Wells, and any other guidance or instruction identified by the County.  </w:t>
      </w:r>
    </w:p>
    <w:p w14:paraId="4A10A971" w14:textId="77777777" w:rsidR="004B4594" w:rsidRDefault="004B4594" w:rsidP="0004396E">
      <w:pPr>
        <w:pStyle w:val="ListParagraph"/>
        <w:numPr>
          <w:ilvl w:val="0"/>
          <w:numId w:val="7"/>
        </w:numPr>
        <w:spacing w:before="120" w:after="120"/>
        <w:rPr>
          <w:rFonts w:asciiTheme="majorHAnsi" w:hAnsiTheme="majorHAnsi"/>
          <w:sz w:val="22"/>
        </w:rPr>
      </w:pPr>
      <w:r w:rsidRPr="004B4594">
        <w:rPr>
          <w:rFonts w:asciiTheme="majorHAnsi" w:hAnsiTheme="majorHAnsi"/>
          <w:sz w:val="22"/>
        </w:rPr>
        <w:t>For pollutant control only, the DMA must retain the entire DCV.  For hydromodification management, an additional volume must be retained in accordance with the sizing requirements presented in the DCV multiplier table in Fact Sheet SD-A.</w:t>
      </w:r>
    </w:p>
    <w:p w14:paraId="7C412798" w14:textId="77777777" w:rsidR="004B4594" w:rsidRPr="0004396E" w:rsidRDefault="004B4594" w:rsidP="00694024">
      <w:pPr>
        <w:pStyle w:val="ListParagraph"/>
        <w:numPr>
          <w:ilvl w:val="0"/>
          <w:numId w:val="7"/>
        </w:numPr>
        <w:spacing w:before="120" w:after="120"/>
        <w:rPr>
          <w:rFonts w:asciiTheme="majorHAnsi" w:hAnsiTheme="majorHAnsi"/>
          <w:sz w:val="22"/>
        </w:rPr>
      </w:pPr>
      <w:r w:rsidRPr="0004396E">
        <w:rPr>
          <w:rFonts w:asciiTheme="majorHAnsi" w:hAnsiTheme="majorHAnsi"/>
          <w:sz w:val="22"/>
        </w:rPr>
        <w:t xml:space="preserve">Documentation of compliance with applicable conditions must be submitted using the </w:t>
      </w:r>
      <w:r w:rsidRPr="0004396E">
        <w:rPr>
          <w:rFonts w:asciiTheme="majorHAnsi" w:hAnsiTheme="majorHAnsi"/>
          <w:b/>
          <w:i/>
          <w:sz w:val="22"/>
        </w:rPr>
        <w:t xml:space="preserve">Summary Sheet for Self-retaining DMAs with Tree Wells </w:t>
      </w:r>
      <w:r w:rsidRPr="0004396E">
        <w:rPr>
          <w:rFonts w:asciiTheme="majorHAnsi" w:hAnsiTheme="majorHAnsi"/>
          <w:sz w:val="22"/>
        </w:rPr>
        <w:t>on the next page.</w:t>
      </w:r>
      <w:r w:rsidR="0004396E" w:rsidRPr="0004396E">
        <w:rPr>
          <w:rFonts w:asciiTheme="majorHAnsi" w:hAnsiTheme="majorHAnsi"/>
          <w:sz w:val="22"/>
        </w:rPr>
        <w:t xml:space="preserve">  </w:t>
      </w:r>
      <w:r w:rsidRPr="0004396E">
        <w:rPr>
          <w:rFonts w:asciiTheme="majorHAnsi" w:hAnsiTheme="majorHAnsi"/>
          <w:sz w:val="22"/>
        </w:rPr>
        <w:t>One version of this Summary Sheet must be completed for each applicable DMA.</w:t>
      </w:r>
    </w:p>
    <w:p w14:paraId="6A98E05C" w14:textId="77777777" w:rsidR="007139F6" w:rsidRPr="004B4594" w:rsidRDefault="007139F6" w:rsidP="0004396E">
      <w:pPr>
        <w:pStyle w:val="ListParagraph"/>
        <w:numPr>
          <w:ilvl w:val="0"/>
          <w:numId w:val="7"/>
        </w:numPr>
        <w:spacing w:before="120" w:after="120"/>
        <w:rPr>
          <w:rFonts w:asciiTheme="majorHAnsi" w:hAnsiTheme="majorHAnsi"/>
          <w:sz w:val="22"/>
        </w:rPr>
      </w:pPr>
      <w:r w:rsidRPr="007139F6">
        <w:rPr>
          <w:rFonts w:asciiTheme="majorHAnsi" w:hAnsiTheme="majorHAnsi"/>
          <w:sz w:val="22"/>
        </w:rPr>
        <w:t xml:space="preserve">If both pollutant control and hydromodification standards apply, the soil depth of all tree wells in the DMA must be selected before determining the </w:t>
      </w:r>
      <w:r>
        <w:rPr>
          <w:rFonts w:asciiTheme="majorHAnsi" w:hAnsiTheme="majorHAnsi"/>
          <w:sz w:val="22"/>
        </w:rPr>
        <w:t>Required Retention Volume (</w:t>
      </w:r>
      <w:r w:rsidRPr="007139F6">
        <w:rPr>
          <w:rFonts w:asciiTheme="majorHAnsi" w:hAnsiTheme="majorHAnsi"/>
          <w:sz w:val="22"/>
        </w:rPr>
        <w:t>RRV</w:t>
      </w:r>
      <w:r>
        <w:rPr>
          <w:rFonts w:asciiTheme="majorHAnsi" w:hAnsiTheme="majorHAnsi"/>
          <w:sz w:val="22"/>
        </w:rPr>
        <w:t>)</w:t>
      </w:r>
      <w:r w:rsidRPr="007139F6">
        <w:rPr>
          <w:rFonts w:asciiTheme="majorHAnsi" w:hAnsiTheme="majorHAnsi"/>
          <w:sz w:val="22"/>
        </w:rPr>
        <w:t xml:space="preserve">.  Each tree well must be constructed to the selected depth.  For pollutant control only, tree wells within a DMA may be constructed to different </w:t>
      </w:r>
      <w:r w:rsidR="0004396E">
        <w:rPr>
          <w:rFonts w:asciiTheme="majorHAnsi" w:hAnsiTheme="majorHAnsi"/>
          <w:sz w:val="22"/>
        </w:rPr>
        <w:t xml:space="preserve">soil </w:t>
      </w:r>
      <w:r w:rsidRPr="007139F6">
        <w:rPr>
          <w:rFonts w:asciiTheme="majorHAnsi" w:hAnsiTheme="majorHAnsi"/>
          <w:sz w:val="22"/>
        </w:rPr>
        <w:t>depths.</w:t>
      </w:r>
    </w:p>
    <w:p w14:paraId="05E42A3A" w14:textId="77777777" w:rsidR="00BB3A0A" w:rsidRPr="006D274F" w:rsidRDefault="00076CD8" w:rsidP="00845533">
      <w:pPr>
        <w:pStyle w:val="ListParagraph"/>
        <w:numPr>
          <w:ilvl w:val="0"/>
          <w:numId w:val="7"/>
        </w:numPr>
        <w:shd w:val="clear" w:color="auto" w:fill="FFFFFF" w:themeFill="background1"/>
        <w:autoSpaceDE w:val="0"/>
        <w:autoSpaceDN w:val="0"/>
        <w:adjustRightInd w:val="0"/>
        <w:spacing w:beforeLines="40" w:before="96" w:afterLines="50" w:after="120"/>
        <w:contextualSpacing w:val="0"/>
        <w:rPr>
          <w:rFonts w:asciiTheme="majorHAnsi" w:hAnsiTheme="majorHAnsi"/>
        </w:rPr>
      </w:pPr>
      <w:r w:rsidRPr="00076CD8">
        <w:rPr>
          <w:rFonts w:asciiTheme="majorHAnsi" w:hAnsiTheme="majorHAnsi"/>
          <w:sz w:val="22"/>
        </w:rPr>
        <w:t xml:space="preserve">In most cases tree wells must use Amended Soil per Fact Sheet SD-F.  However, Structural Soil is required in some cases (e.g., placing the tree well next to a curb).  See </w:t>
      </w:r>
      <w:r w:rsidRPr="00F078A7">
        <w:rPr>
          <w:rFonts w:asciiTheme="majorHAnsi" w:hAnsiTheme="majorHAnsi"/>
          <w:b/>
          <w:i/>
          <w:sz w:val="22"/>
        </w:rPr>
        <w:t>Structural Requirements for Confined Tree Well Soil Volume</w:t>
      </w:r>
      <w:r w:rsidRPr="00076CD8">
        <w:rPr>
          <w:rFonts w:asciiTheme="majorHAnsi" w:hAnsiTheme="majorHAnsi"/>
          <w:sz w:val="22"/>
        </w:rPr>
        <w:t xml:space="preserve"> in Fact Sheet SD-A for additional explanation.  If applicable, list the DMAs and Tree Well #s below for all tree wells requiring Structural Soil.  </w:t>
      </w:r>
    </w:p>
    <w:tbl>
      <w:tblPr>
        <w:tblStyle w:val="TableGrid"/>
        <w:tblW w:w="0" w:type="auto"/>
        <w:tblInd w:w="445" w:type="dxa"/>
        <w:tblLook w:val="04A0" w:firstRow="1" w:lastRow="0" w:firstColumn="1" w:lastColumn="0" w:noHBand="0" w:noVBand="1"/>
      </w:tblPr>
      <w:tblGrid>
        <w:gridCol w:w="1463"/>
        <w:gridCol w:w="7442"/>
      </w:tblGrid>
      <w:tr w:rsidR="00845533" w:rsidRPr="00076CD8" w14:paraId="1D698D5A" w14:textId="77777777" w:rsidTr="00D422F2">
        <w:tc>
          <w:tcPr>
            <w:tcW w:w="1463" w:type="dxa"/>
          </w:tcPr>
          <w:p w14:paraId="1D34AFC4" w14:textId="77777777" w:rsidR="00845533" w:rsidRPr="00536D46" w:rsidRDefault="00845533" w:rsidP="003A6987">
            <w:pPr>
              <w:spacing w:beforeLines="40" w:before="96" w:afterLines="40" w:after="96" w:line="276" w:lineRule="auto"/>
              <w:rPr>
                <w:rFonts w:asciiTheme="majorHAnsi" w:hAnsiTheme="majorHAnsi"/>
                <w:b/>
              </w:rPr>
            </w:pPr>
            <w:r w:rsidRPr="00536D46">
              <w:rPr>
                <w:rFonts w:asciiTheme="majorHAnsi" w:hAnsiTheme="majorHAnsi"/>
                <w:b/>
              </w:rPr>
              <w:t>DMA #</w:t>
            </w:r>
          </w:p>
        </w:tc>
        <w:tc>
          <w:tcPr>
            <w:tcW w:w="7442" w:type="dxa"/>
          </w:tcPr>
          <w:p w14:paraId="0947AAA1" w14:textId="77777777" w:rsidR="00845533" w:rsidRPr="00536D46" w:rsidRDefault="00845533" w:rsidP="003A6987">
            <w:pPr>
              <w:spacing w:beforeLines="40" w:before="96" w:afterLines="40" w:after="96" w:line="276" w:lineRule="auto"/>
              <w:rPr>
                <w:rFonts w:asciiTheme="majorHAnsi" w:hAnsiTheme="majorHAnsi"/>
                <w:b/>
              </w:rPr>
            </w:pPr>
            <w:r w:rsidRPr="00536D46">
              <w:rPr>
                <w:rFonts w:asciiTheme="majorHAnsi" w:hAnsiTheme="majorHAnsi"/>
                <w:b/>
              </w:rPr>
              <w:t>Tree Wells Requiring Structural Soil (list Tree Well #s)</w:t>
            </w:r>
          </w:p>
        </w:tc>
      </w:tr>
      <w:tr w:rsidR="00845533" w14:paraId="19B31A42" w14:textId="77777777" w:rsidTr="004E14B6">
        <w:trPr>
          <w:trHeight w:val="539"/>
        </w:trPr>
        <w:tc>
          <w:tcPr>
            <w:tcW w:w="1463" w:type="dxa"/>
          </w:tcPr>
          <w:p w14:paraId="75606546" w14:textId="5059E127" w:rsidR="00845533" w:rsidRPr="00536D46" w:rsidRDefault="00845533" w:rsidP="00D422F2">
            <w:pPr>
              <w:spacing w:beforeLines="40" w:before="96" w:afterLines="40" w:after="96" w:line="276" w:lineRule="auto"/>
              <w:rPr>
                <w:rFonts w:asciiTheme="minorHAnsi" w:hAnsiTheme="minorHAnsi"/>
                <w:sz w:val="24"/>
                <w:szCs w:val="24"/>
              </w:rPr>
            </w:pPr>
            <w:permStart w:id="1812820762" w:edGrp="everyone" w:colFirst="0" w:colLast="0"/>
            <w:permStart w:id="1569550045" w:edGrp="everyone" w:colFirst="1" w:colLast="1"/>
          </w:p>
        </w:tc>
        <w:tc>
          <w:tcPr>
            <w:tcW w:w="7442" w:type="dxa"/>
          </w:tcPr>
          <w:p w14:paraId="0E1A1562" w14:textId="664DC3B5" w:rsidR="00845533" w:rsidRPr="00536D46" w:rsidRDefault="00845533" w:rsidP="00536D46">
            <w:pPr>
              <w:spacing w:beforeLines="40" w:before="96" w:afterLines="40" w:after="96" w:line="276" w:lineRule="auto"/>
              <w:rPr>
                <w:rFonts w:asciiTheme="minorHAnsi" w:hAnsiTheme="minorHAnsi"/>
                <w:sz w:val="24"/>
                <w:szCs w:val="24"/>
              </w:rPr>
            </w:pPr>
          </w:p>
        </w:tc>
      </w:tr>
      <w:tr w:rsidR="00845533" w14:paraId="4E94AC02" w14:textId="77777777" w:rsidTr="00D422F2">
        <w:tc>
          <w:tcPr>
            <w:tcW w:w="1463" w:type="dxa"/>
          </w:tcPr>
          <w:p w14:paraId="07031EA9" w14:textId="078AF60F" w:rsidR="00845533" w:rsidRPr="00536D46" w:rsidRDefault="00845533" w:rsidP="003A6987">
            <w:pPr>
              <w:spacing w:beforeLines="40" w:before="96" w:afterLines="40" w:after="96" w:line="276" w:lineRule="auto"/>
              <w:rPr>
                <w:rFonts w:asciiTheme="minorHAnsi" w:hAnsiTheme="minorHAnsi"/>
                <w:sz w:val="24"/>
                <w:szCs w:val="24"/>
              </w:rPr>
            </w:pPr>
            <w:permStart w:id="1921334582" w:edGrp="everyone" w:colFirst="0" w:colLast="0"/>
            <w:permStart w:id="620376074" w:edGrp="everyone" w:colFirst="1" w:colLast="1"/>
            <w:permEnd w:id="1812820762"/>
            <w:permEnd w:id="1569550045"/>
          </w:p>
        </w:tc>
        <w:tc>
          <w:tcPr>
            <w:tcW w:w="7442" w:type="dxa"/>
          </w:tcPr>
          <w:p w14:paraId="1DBBF437" w14:textId="231F6C50" w:rsidR="00845533" w:rsidRPr="00536D46" w:rsidRDefault="00845533" w:rsidP="003A6987">
            <w:pPr>
              <w:spacing w:beforeLines="40" w:before="96" w:afterLines="40" w:after="96" w:line="276" w:lineRule="auto"/>
              <w:rPr>
                <w:rFonts w:asciiTheme="minorHAnsi" w:hAnsiTheme="minorHAnsi"/>
                <w:sz w:val="24"/>
                <w:szCs w:val="24"/>
              </w:rPr>
            </w:pPr>
          </w:p>
        </w:tc>
      </w:tr>
      <w:tr w:rsidR="00845533" w14:paraId="0000DBEC" w14:textId="77777777" w:rsidTr="00D422F2">
        <w:tc>
          <w:tcPr>
            <w:tcW w:w="1463" w:type="dxa"/>
          </w:tcPr>
          <w:p w14:paraId="3897B440" w14:textId="346EAF57" w:rsidR="00845533" w:rsidRPr="00536D46" w:rsidRDefault="00845533" w:rsidP="009E331E">
            <w:pPr>
              <w:spacing w:beforeLines="40" w:before="96" w:afterLines="40" w:after="96" w:line="276" w:lineRule="auto"/>
              <w:rPr>
                <w:rFonts w:asciiTheme="minorHAnsi" w:hAnsiTheme="minorHAnsi"/>
                <w:sz w:val="24"/>
                <w:szCs w:val="24"/>
              </w:rPr>
            </w:pPr>
            <w:permStart w:id="909530782" w:edGrp="everyone" w:colFirst="0" w:colLast="0"/>
            <w:permStart w:id="307786479" w:edGrp="everyone" w:colFirst="1" w:colLast="1"/>
            <w:permEnd w:id="1921334582"/>
            <w:permEnd w:id="620376074"/>
          </w:p>
        </w:tc>
        <w:tc>
          <w:tcPr>
            <w:tcW w:w="7442" w:type="dxa"/>
          </w:tcPr>
          <w:p w14:paraId="2EEAC7D4" w14:textId="790E4B61" w:rsidR="00845533" w:rsidRPr="00536D46" w:rsidRDefault="00845533" w:rsidP="003A6987">
            <w:pPr>
              <w:spacing w:beforeLines="40" w:before="96" w:afterLines="40" w:after="96" w:line="276" w:lineRule="auto"/>
              <w:rPr>
                <w:rFonts w:asciiTheme="minorHAnsi" w:hAnsiTheme="minorHAnsi"/>
                <w:sz w:val="24"/>
                <w:szCs w:val="24"/>
              </w:rPr>
            </w:pPr>
          </w:p>
        </w:tc>
      </w:tr>
      <w:tr w:rsidR="00845533" w14:paraId="2AF3ACF4" w14:textId="77777777" w:rsidTr="00D422F2">
        <w:tc>
          <w:tcPr>
            <w:tcW w:w="1463" w:type="dxa"/>
          </w:tcPr>
          <w:p w14:paraId="3C01A049" w14:textId="3DF5C93A" w:rsidR="00845533" w:rsidRPr="00536D46" w:rsidRDefault="00845533" w:rsidP="003A6987">
            <w:pPr>
              <w:spacing w:beforeLines="40" w:before="96" w:afterLines="40" w:after="96" w:line="276" w:lineRule="auto"/>
              <w:rPr>
                <w:rFonts w:asciiTheme="minorHAnsi" w:hAnsiTheme="minorHAnsi"/>
                <w:sz w:val="24"/>
                <w:szCs w:val="24"/>
              </w:rPr>
            </w:pPr>
            <w:permStart w:id="1304650219" w:edGrp="everyone" w:colFirst="0" w:colLast="0"/>
            <w:permStart w:id="1213036029" w:edGrp="everyone" w:colFirst="1" w:colLast="1"/>
            <w:permEnd w:id="909530782"/>
            <w:permEnd w:id="307786479"/>
          </w:p>
        </w:tc>
        <w:tc>
          <w:tcPr>
            <w:tcW w:w="7442" w:type="dxa"/>
          </w:tcPr>
          <w:p w14:paraId="256EE92A" w14:textId="1549740D" w:rsidR="00845533" w:rsidRPr="00536D46" w:rsidRDefault="00845533" w:rsidP="00276A36">
            <w:pPr>
              <w:spacing w:beforeLines="40" w:before="96" w:afterLines="40" w:after="96" w:line="276" w:lineRule="auto"/>
              <w:rPr>
                <w:rFonts w:asciiTheme="minorHAnsi" w:hAnsiTheme="minorHAnsi"/>
                <w:sz w:val="24"/>
                <w:szCs w:val="24"/>
              </w:rPr>
            </w:pPr>
          </w:p>
        </w:tc>
      </w:tr>
      <w:tr w:rsidR="00845533" w14:paraId="5E78D736" w14:textId="77777777" w:rsidTr="00D422F2">
        <w:tc>
          <w:tcPr>
            <w:tcW w:w="1463" w:type="dxa"/>
          </w:tcPr>
          <w:p w14:paraId="613EC50F" w14:textId="33919557" w:rsidR="00845533" w:rsidRPr="00536D46" w:rsidRDefault="00845533" w:rsidP="003A6987">
            <w:pPr>
              <w:spacing w:beforeLines="40" w:before="96" w:afterLines="40" w:after="96" w:line="276" w:lineRule="auto"/>
              <w:rPr>
                <w:rFonts w:asciiTheme="minorHAnsi" w:hAnsiTheme="minorHAnsi"/>
                <w:sz w:val="24"/>
                <w:szCs w:val="24"/>
              </w:rPr>
            </w:pPr>
            <w:permStart w:id="1192519464" w:edGrp="everyone" w:colFirst="0" w:colLast="0"/>
            <w:permStart w:id="1676869797" w:edGrp="everyone" w:colFirst="1" w:colLast="1"/>
            <w:permEnd w:id="1304650219"/>
            <w:permEnd w:id="1213036029"/>
          </w:p>
        </w:tc>
        <w:tc>
          <w:tcPr>
            <w:tcW w:w="7442" w:type="dxa"/>
          </w:tcPr>
          <w:p w14:paraId="401AC809" w14:textId="193579E2" w:rsidR="00845533" w:rsidRPr="00536D46" w:rsidRDefault="00845533" w:rsidP="00276A36">
            <w:pPr>
              <w:spacing w:beforeLines="40" w:before="96" w:afterLines="40" w:after="96" w:line="276" w:lineRule="auto"/>
              <w:rPr>
                <w:rFonts w:asciiTheme="minorHAnsi" w:hAnsiTheme="minorHAnsi"/>
                <w:sz w:val="24"/>
                <w:szCs w:val="24"/>
              </w:rPr>
            </w:pPr>
          </w:p>
        </w:tc>
      </w:tr>
    </w:tbl>
    <w:permEnd w:id="1192519464"/>
    <w:permEnd w:id="1676869797"/>
    <w:p w14:paraId="5CE51991" w14:textId="709AB44C" w:rsidR="00B8087B" w:rsidRPr="00845533" w:rsidRDefault="006D274F" w:rsidP="003A6987">
      <w:pPr>
        <w:pStyle w:val="ListParagraph"/>
        <w:numPr>
          <w:ilvl w:val="0"/>
          <w:numId w:val="7"/>
        </w:numPr>
        <w:shd w:val="clear" w:color="auto" w:fill="FFFFFF" w:themeFill="background1"/>
        <w:autoSpaceDE w:val="0"/>
        <w:autoSpaceDN w:val="0"/>
        <w:adjustRightInd w:val="0"/>
        <w:spacing w:beforeLines="40" w:before="96" w:afterLines="100"/>
        <w:contextualSpacing w:val="0"/>
        <w:rPr>
          <w:rFonts w:asciiTheme="majorHAnsi" w:hAnsiTheme="majorHAnsi"/>
          <w:b/>
        </w:rPr>
      </w:pPr>
      <w:r w:rsidRPr="00845533">
        <w:rPr>
          <w:rFonts w:asciiTheme="majorHAnsi" w:hAnsiTheme="majorHAnsi"/>
          <w:sz w:val="22"/>
        </w:rPr>
        <w:t xml:space="preserve">The Design Capture Volume (DCV) must be known for each DMA in order to determine the volume to be mitigated by the tree wells.  Instructions for DCV calculation are provided in BMPDM Appendix </w:t>
      </w:r>
      <w:r w:rsidR="00EA17BF">
        <w:rPr>
          <w:rFonts w:asciiTheme="majorHAnsi" w:hAnsiTheme="majorHAnsi"/>
          <w:sz w:val="22"/>
        </w:rPr>
        <w:t>I</w:t>
      </w:r>
      <w:r w:rsidRPr="00845533">
        <w:rPr>
          <w:rFonts w:asciiTheme="majorHAnsi" w:hAnsiTheme="majorHAnsi"/>
          <w:sz w:val="22"/>
        </w:rPr>
        <w:t xml:space="preserve">.1.  An automated version of Worksheet </w:t>
      </w:r>
      <w:r w:rsidR="00EA17BF">
        <w:rPr>
          <w:rFonts w:asciiTheme="majorHAnsi" w:hAnsiTheme="majorHAnsi"/>
          <w:sz w:val="22"/>
        </w:rPr>
        <w:t>I</w:t>
      </w:r>
      <w:r w:rsidRPr="00845533">
        <w:rPr>
          <w:rFonts w:asciiTheme="majorHAnsi" w:hAnsiTheme="majorHAnsi"/>
          <w:sz w:val="22"/>
        </w:rPr>
        <w:t xml:space="preserve">.1 (Calculation of Design Capture Volume) is available </w:t>
      </w:r>
      <w:r w:rsidR="00B57DFC">
        <w:rPr>
          <w:rFonts w:asciiTheme="majorHAnsi" w:hAnsiTheme="majorHAnsi"/>
          <w:sz w:val="22"/>
        </w:rPr>
        <w:t xml:space="preserve">at </w:t>
      </w:r>
      <w:hyperlink r:id="rId17" w:history="1">
        <w:r w:rsidR="00977FFB" w:rsidRPr="000A2B90">
          <w:rPr>
            <w:rStyle w:val="Hyperlink"/>
            <w:rFonts w:asciiTheme="majorHAnsi" w:hAnsiTheme="majorHAnsi"/>
            <w:sz w:val="22"/>
          </w:rPr>
          <w:t>www.sandiegocounty.gov/stormwater</w:t>
        </w:r>
      </w:hyperlink>
      <w:r w:rsidR="00977FFB">
        <w:rPr>
          <w:rFonts w:asciiTheme="majorHAnsi" w:hAnsiTheme="majorHAnsi"/>
          <w:sz w:val="22"/>
        </w:rPr>
        <w:t xml:space="preserve"> </w:t>
      </w:r>
      <w:r w:rsidR="00B57DFC">
        <w:rPr>
          <w:rFonts w:asciiTheme="majorHAnsi" w:hAnsiTheme="majorHAnsi"/>
          <w:sz w:val="22"/>
        </w:rPr>
        <w:t xml:space="preserve">under the </w:t>
      </w:r>
      <w:r w:rsidRPr="00845533">
        <w:rPr>
          <w:rFonts w:asciiTheme="majorHAnsi" w:hAnsiTheme="majorHAnsi"/>
          <w:sz w:val="22"/>
        </w:rPr>
        <w:t>Development Resources</w:t>
      </w:r>
      <w:r w:rsidR="00B57DFC">
        <w:rPr>
          <w:rFonts w:asciiTheme="majorHAnsi" w:hAnsiTheme="majorHAnsi"/>
          <w:sz w:val="22"/>
        </w:rPr>
        <w:t xml:space="preserve"> tab.</w:t>
      </w:r>
      <w:r w:rsidR="00B8087B" w:rsidRPr="00845533">
        <w:rPr>
          <w:rFonts w:asciiTheme="majorHAnsi" w:hAnsiTheme="majorHAnsi"/>
          <w:b/>
        </w:rPr>
        <w:br w:type="page"/>
      </w:r>
    </w:p>
    <w:p w14:paraId="340D2BA5" w14:textId="396C652E" w:rsidR="00DC4B86" w:rsidRPr="00DC4B86" w:rsidRDefault="00DC4B86" w:rsidP="00DC4B86">
      <w:pPr>
        <w:pBdr>
          <w:bottom w:val="single" w:sz="4" w:space="1" w:color="auto"/>
        </w:pBdr>
        <w:rPr>
          <w:rFonts w:asciiTheme="majorHAnsi" w:hAnsiTheme="majorHAnsi"/>
        </w:rPr>
      </w:pPr>
      <w:r w:rsidRPr="00DC4B86">
        <w:rPr>
          <w:rFonts w:asciiTheme="majorHAnsi" w:hAnsiTheme="majorHAnsi"/>
          <w:b/>
        </w:rPr>
        <w:lastRenderedPageBreak/>
        <w:t>Summary Sheet for Self-retaining DMAs with Tree Wells</w:t>
      </w:r>
    </w:p>
    <w:p w14:paraId="42D25CB0" w14:textId="5902F4F0" w:rsidR="00110996" w:rsidRPr="00DC4B86" w:rsidRDefault="00110996" w:rsidP="00110996">
      <w:pPr>
        <w:shd w:val="clear" w:color="auto" w:fill="FFFFFF" w:themeFill="background1"/>
        <w:spacing w:beforeLines="40" w:before="96" w:afterLines="20" w:after="48"/>
        <w:rPr>
          <w:rFonts w:asciiTheme="majorHAnsi" w:hAnsiTheme="majorHAnsi"/>
          <w:bCs/>
        </w:rPr>
      </w:pPr>
      <w:r w:rsidRPr="00DC4B86">
        <w:rPr>
          <w:rFonts w:asciiTheme="majorHAnsi" w:hAnsiTheme="majorHAnsi"/>
          <w:bCs/>
        </w:rPr>
        <w:t>Attach Printouts from SSD-BMP tool below</w:t>
      </w:r>
    </w:p>
    <w:p w14:paraId="1B3AB3DE" w14:textId="12E5D69C" w:rsidR="00110996" w:rsidRDefault="00110996" w:rsidP="00110996">
      <w:pPr>
        <w:pStyle w:val="ListParagraph"/>
        <w:numPr>
          <w:ilvl w:val="0"/>
          <w:numId w:val="6"/>
        </w:numPr>
        <w:spacing w:before="60" w:after="60"/>
        <w:ind w:left="429" w:hanging="270"/>
        <w:rPr>
          <w:rFonts w:asciiTheme="majorHAnsi" w:hAnsiTheme="majorHAnsi"/>
          <w:sz w:val="22"/>
        </w:rPr>
      </w:pPr>
      <w:r>
        <w:rPr>
          <w:rFonts w:asciiTheme="majorHAnsi" w:hAnsiTheme="majorHAnsi"/>
          <w:sz w:val="22"/>
        </w:rPr>
        <w:t>DCV calculations from SSD-BMP tool</w:t>
      </w:r>
    </w:p>
    <w:p w14:paraId="33CB64C8" w14:textId="77777777" w:rsidR="00110996" w:rsidRPr="007D0389" w:rsidRDefault="00110996" w:rsidP="00110996">
      <w:pPr>
        <w:pStyle w:val="ListParagraph"/>
        <w:numPr>
          <w:ilvl w:val="0"/>
          <w:numId w:val="6"/>
        </w:numPr>
        <w:spacing w:before="60" w:after="60"/>
        <w:ind w:left="429" w:hanging="270"/>
        <w:rPr>
          <w:rFonts w:asciiTheme="majorHAnsi" w:hAnsiTheme="majorHAnsi"/>
          <w:sz w:val="22"/>
        </w:rPr>
      </w:pPr>
      <w:r>
        <w:rPr>
          <w:rFonts w:asciiTheme="majorHAnsi" w:hAnsiTheme="majorHAnsi"/>
        </w:rPr>
        <w:t>Tree Wells</w:t>
      </w:r>
      <w:r w:rsidRPr="007D0389">
        <w:rPr>
          <w:rFonts w:asciiTheme="majorHAnsi" w:hAnsiTheme="majorHAnsi"/>
        </w:rPr>
        <w:t xml:space="preserve"> calculations from SSD-BMP tool</w:t>
      </w:r>
      <w:r w:rsidRPr="007D0389">
        <w:rPr>
          <w:rFonts w:asciiTheme="majorHAnsi" w:hAnsiTheme="majorHAnsi"/>
          <w:b/>
        </w:rPr>
        <w:t xml:space="preserve"> </w:t>
      </w:r>
    </w:p>
    <w:p w14:paraId="1814799C" w14:textId="7B95A5F8" w:rsidR="006C6E47" w:rsidRDefault="006C6E47" w:rsidP="007D0389">
      <w:pPr>
        <w:spacing w:before="60" w:after="60"/>
        <w:ind w:left="159"/>
      </w:pPr>
    </w:p>
    <w:sectPr w:rsidR="006C6E47" w:rsidSect="00DF5E39">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AEC14" w14:textId="77777777" w:rsidR="001D67EE" w:rsidRDefault="001D67EE" w:rsidP="001D7224">
      <w:pPr>
        <w:spacing w:after="0" w:line="240" w:lineRule="auto"/>
      </w:pPr>
      <w:r>
        <w:separator/>
      </w:r>
    </w:p>
  </w:endnote>
  <w:endnote w:type="continuationSeparator" w:id="0">
    <w:p w14:paraId="3D43AFA0" w14:textId="77777777" w:rsidR="001D67EE" w:rsidRDefault="001D67EE" w:rsidP="001D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2CEF" w14:textId="4C3100A7" w:rsidR="00DD5405" w:rsidRDefault="00DD5405" w:rsidP="00F1785B">
    <w:pPr>
      <w:pStyle w:val="Footer"/>
      <w:tabs>
        <w:tab w:val="clear" w:pos="9360"/>
      </w:tabs>
      <w:rPr>
        <w:rFonts w:asciiTheme="majorHAnsi" w:hAnsiTheme="majorHAnsi"/>
      </w:rPr>
    </w:pPr>
    <w:r>
      <w:rPr>
        <w:rFonts w:asciiTheme="majorHAnsi" w:hAnsiTheme="majorHAnsi"/>
      </w:rPr>
      <w:t xml:space="preserve">County of San Diego SWQMP Attachment </w:t>
    </w:r>
    <w:r w:rsidRPr="00916595">
      <w:rPr>
        <w:rFonts w:asciiTheme="majorHAnsi" w:hAnsiTheme="majorHAnsi"/>
      </w:rPr>
      <w:t>6.0</w:t>
    </w:r>
    <w:r>
      <w:rPr>
        <w:rFonts w:asciiTheme="majorHAnsi" w:hAnsiTheme="majorHAnsi"/>
      </w:rPr>
      <w:t xml:space="preserve"> (Cover Sheet)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Page 6.0-1</w:t>
    </w:r>
  </w:p>
  <w:p w14:paraId="0CFB9A27" w14:textId="68A2AE10" w:rsidR="00DD5405" w:rsidRPr="00916595" w:rsidRDefault="00DD5405" w:rsidP="00F1785B">
    <w:pPr>
      <w:pStyle w:val="Footer"/>
      <w:tabs>
        <w:tab w:val="clear" w:pos="9360"/>
      </w:tabs>
      <w:rPr>
        <w:rFonts w:asciiTheme="majorHAnsi" w:hAnsiTheme="majorHAnsi"/>
      </w:rPr>
    </w:pPr>
    <w:r>
      <w:rPr>
        <w:rFonts w:asciiTheme="majorHAnsi" w:hAnsiTheme="majorHAnsi"/>
      </w:rPr>
      <w:t xml:space="preserve">Template Date: </w:t>
    </w:r>
    <w:r w:rsidR="00E04A1D">
      <w:rPr>
        <w:rFonts w:asciiTheme="majorHAnsi" w:hAnsiTheme="majorHAnsi"/>
      </w:rPr>
      <w:t>August 7</w:t>
    </w:r>
    <w:r w:rsidR="00FE5619">
      <w:rPr>
        <w:rFonts w:asciiTheme="majorHAnsi" w:hAnsiTheme="majorHAnsi"/>
      </w:rPr>
      <w:t>, 2020</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1541878836"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2A4106">
      <w:rPr>
        <w:rFonts w:asciiTheme="majorHAnsi" w:hAnsiTheme="majorHAnsi"/>
        <w:noProof/>
      </w:rPr>
      <w:t>8/7/2020</w:t>
    </w:r>
    <w:r>
      <w:rPr>
        <w:rFonts w:asciiTheme="majorHAnsi" w:hAnsiTheme="majorHAnsi"/>
      </w:rPr>
      <w:fldChar w:fldCharType="end"/>
    </w:r>
    <w:permEnd w:id="154187883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946DD" w14:textId="76CE4240" w:rsidR="00DD5405" w:rsidRDefault="00DD5405" w:rsidP="00F1785B">
    <w:pPr>
      <w:pStyle w:val="Footer"/>
      <w:tabs>
        <w:tab w:val="clear" w:pos="9360"/>
      </w:tabs>
      <w:rPr>
        <w:rFonts w:asciiTheme="majorHAnsi" w:hAnsiTheme="majorHAnsi"/>
      </w:rPr>
    </w:pPr>
    <w:r>
      <w:rPr>
        <w:rFonts w:asciiTheme="majorHAnsi" w:hAnsiTheme="majorHAnsi"/>
      </w:rPr>
      <w:t xml:space="preserve">County of San Diego SWQMP Sub-attachment </w:t>
    </w:r>
    <w:r w:rsidRPr="00916595">
      <w:rPr>
        <w:rFonts w:asciiTheme="majorHAnsi" w:hAnsiTheme="majorHAnsi"/>
      </w:rPr>
      <w:t>6.</w:t>
    </w:r>
    <w:r>
      <w:rPr>
        <w:rFonts w:asciiTheme="majorHAnsi" w:hAnsiTheme="majorHAnsi"/>
      </w:rPr>
      <w:t>1 (Self-mitigating DMAs)</w:t>
    </w:r>
    <w:r>
      <w:rPr>
        <w:rFonts w:asciiTheme="majorHAnsi" w:hAnsiTheme="majorHAnsi"/>
      </w:rPr>
      <w:tab/>
      <w:t xml:space="preserve">   </w:t>
    </w:r>
    <w:r>
      <w:rPr>
        <w:rFonts w:asciiTheme="majorHAnsi" w:hAnsiTheme="majorHAnsi"/>
      </w:rPr>
      <w:tab/>
      <w:t xml:space="preserve">         Page 6.1</w:t>
    </w:r>
    <w:r w:rsidRPr="00E64D37">
      <w:rPr>
        <w:rFonts w:asciiTheme="majorHAnsi" w:hAnsiTheme="majorHAnsi"/>
      </w:rPr>
      <w:t>-</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Pr>
        <w:rFonts w:asciiTheme="majorHAnsi" w:hAnsiTheme="majorHAnsi"/>
        <w:noProof/>
      </w:rPr>
      <w:t>1</w:t>
    </w:r>
    <w:r w:rsidRPr="00E64D37">
      <w:rPr>
        <w:rFonts w:asciiTheme="majorHAnsi" w:hAnsiTheme="majorHAnsi"/>
        <w:noProof/>
      </w:rPr>
      <w:fldChar w:fldCharType="end"/>
    </w:r>
  </w:p>
  <w:p w14:paraId="67907302" w14:textId="027BA0FF" w:rsidR="00DD5405" w:rsidRPr="00E64D37" w:rsidRDefault="00DD5405" w:rsidP="00F1785B">
    <w:pPr>
      <w:pStyle w:val="Footer"/>
      <w:tabs>
        <w:tab w:val="clear" w:pos="9360"/>
      </w:tabs>
      <w:rPr>
        <w:rFonts w:asciiTheme="majorHAnsi" w:hAnsiTheme="majorHAnsi"/>
      </w:rPr>
    </w:pPr>
    <w:r>
      <w:rPr>
        <w:rFonts w:asciiTheme="majorHAnsi" w:hAnsiTheme="majorHAnsi"/>
      </w:rPr>
      <w:t xml:space="preserve">Template Date: </w:t>
    </w:r>
    <w:r w:rsidR="00E04A1D">
      <w:rPr>
        <w:rFonts w:asciiTheme="majorHAnsi" w:hAnsiTheme="majorHAnsi"/>
      </w:rPr>
      <w:t>August 7</w:t>
    </w:r>
    <w:r w:rsidR="00884604">
      <w:rPr>
        <w:rFonts w:asciiTheme="majorHAnsi" w:hAnsiTheme="majorHAnsi"/>
      </w:rPr>
      <w:t>, 2020</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785993774"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2A4106">
      <w:rPr>
        <w:rFonts w:asciiTheme="majorHAnsi" w:hAnsiTheme="majorHAnsi"/>
        <w:noProof/>
      </w:rPr>
      <w:t>8/7/2020</w:t>
    </w:r>
    <w:r>
      <w:rPr>
        <w:rFonts w:asciiTheme="majorHAnsi" w:hAnsiTheme="majorHAnsi"/>
      </w:rPr>
      <w:fldChar w:fldCharType="end"/>
    </w:r>
    <w:permEnd w:id="78599377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8132" w14:textId="604DD68D" w:rsidR="00DD5405" w:rsidRDefault="00DD5405" w:rsidP="006916F2">
    <w:pPr>
      <w:pStyle w:val="Footer"/>
      <w:rPr>
        <w:rFonts w:asciiTheme="majorHAnsi" w:hAnsiTheme="majorHAnsi"/>
      </w:rPr>
    </w:pPr>
    <w:r>
      <w:rPr>
        <w:rFonts w:asciiTheme="majorHAnsi" w:hAnsiTheme="majorHAnsi"/>
      </w:rPr>
      <w:t xml:space="preserve">County of San Diego SWQMP Sub-attachment </w:t>
    </w:r>
    <w:r w:rsidRPr="00916595">
      <w:rPr>
        <w:rFonts w:asciiTheme="majorHAnsi" w:hAnsiTheme="majorHAnsi"/>
      </w:rPr>
      <w:t>6.</w:t>
    </w:r>
    <w:r>
      <w:rPr>
        <w:rFonts w:asciiTheme="majorHAnsi" w:hAnsiTheme="majorHAnsi"/>
      </w:rPr>
      <w:t xml:space="preserve">2 (De Minimis </w:t>
    </w:r>
    <w:proofErr w:type="gramStart"/>
    <w:r>
      <w:rPr>
        <w:rFonts w:asciiTheme="majorHAnsi" w:hAnsiTheme="majorHAnsi"/>
      </w:rPr>
      <w:t xml:space="preserve">DMAs)  </w:t>
    </w:r>
    <w:r>
      <w:rPr>
        <w:rFonts w:asciiTheme="majorHAnsi" w:hAnsiTheme="majorHAnsi"/>
      </w:rPr>
      <w:tab/>
    </w:r>
    <w:proofErr w:type="gramEnd"/>
    <w:r>
      <w:rPr>
        <w:rFonts w:asciiTheme="majorHAnsi" w:hAnsiTheme="majorHAnsi"/>
      </w:rPr>
      <w:t>Page 6.2</w:t>
    </w:r>
    <w:r w:rsidRPr="00E64D37">
      <w:rPr>
        <w:rFonts w:asciiTheme="majorHAnsi" w:hAnsiTheme="majorHAnsi"/>
      </w:rPr>
      <w:t>-</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Pr>
        <w:rFonts w:asciiTheme="majorHAnsi" w:hAnsiTheme="majorHAnsi"/>
        <w:noProof/>
      </w:rPr>
      <w:t>1</w:t>
    </w:r>
    <w:r w:rsidRPr="00E64D37">
      <w:rPr>
        <w:rFonts w:asciiTheme="majorHAnsi" w:hAnsiTheme="majorHAnsi"/>
        <w:noProof/>
      </w:rPr>
      <w:fldChar w:fldCharType="end"/>
    </w:r>
  </w:p>
  <w:p w14:paraId="0F6E1D1B" w14:textId="5195F524" w:rsidR="00DD5405" w:rsidRPr="00F958F3" w:rsidRDefault="00DD5405" w:rsidP="006916F2">
    <w:pPr>
      <w:pStyle w:val="Footer"/>
    </w:pPr>
    <w:r>
      <w:rPr>
        <w:rFonts w:asciiTheme="majorHAnsi" w:hAnsiTheme="majorHAnsi"/>
      </w:rPr>
      <w:t xml:space="preserve">Template Date: </w:t>
    </w:r>
    <w:r w:rsidR="00E04A1D">
      <w:rPr>
        <w:rFonts w:asciiTheme="majorHAnsi" w:hAnsiTheme="majorHAnsi"/>
      </w:rPr>
      <w:t>August 7</w:t>
    </w:r>
    <w:r w:rsidR="00884604">
      <w:rPr>
        <w:rFonts w:asciiTheme="majorHAnsi" w:hAnsiTheme="majorHAnsi"/>
      </w:rPr>
      <w:t>, 2020</w:t>
    </w:r>
    <w:r>
      <w:rPr>
        <w:rFonts w:asciiTheme="majorHAnsi" w:hAnsiTheme="majorHAnsi"/>
      </w:rPr>
      <w:tab/>
    </w:r>
    <w:r>
      <w:rPr>
        <w:rFonts w:asciiTheme="majorHAnsi" w:hAnsiTheme="majorHAnsi"/>
      </w:rPr>
      <w:tab/>
      <w:t xml:space="preserve">Preparation Date: </w:t>
    </w:r>
    <w:permStart w:id="626551422"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2A4106">
      <w:rPr>
        <w:rFonts w:asciiTheme="majorHAnsi" w:hAnsiTheme="majorHAnsi"/>
        <w:noProof/>
      </w:rPr>
      <w:t>8/7/2020</w:t>
    </w:r>
    <w:r>
      <w:rPr>
        <w:rFonts w:asciiTheme="majorHAnsi" w:hAnsiTheme="majorHAnsi"/>
      </w:rPr>
      <w:fldChar w:fldCharType="end"/>
    </w:r>
    <w:permEnd w:id="62655142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65697" w14:textId="77777777" w:rsidR="00DD5405" w:rsidRDefault="00DD5405" w:rsidP="00B57DFC">
    <w:pPr>
      <w:pStyle w:val="Footer"/>
      <w:rPr>
        <w:rFonts w:asciiTheme="majorHAnsi" w:hAnsiTheme="majorHAnsi"/>
      </w:rPr>
    </w:pPr>
  </w:p>
  <w:p w14:paraId="1D96FDF7" w14:textId="5C060C6E" w:rsidR="00DD5405" w:rsidRDefault="00DD5405" w:rsidP="00B247CF">
    <w:pPr>
      <w:pStyle w:val="Footer"/>
      <w:rPr>
        <w:rFonts w:asciiTheme="majorHAnsi" w:hAnsiTheme="majorHAnsi"/>
        <w:noProof/>
      </w:rPr>
    </w:pPr>
    <w:r>
      <w:rPr>
        <w:rFonts w:asciiTheme="majorHAnsi" w:hAnsiTheme="majorHAnsi"/>
      </w:rPr>
      <w:t xml:space="preserve">County of San Diego SWQMP Sub-attachment </w:t>
    </w:r>
    <w:r w:rsidRPr="00916595">
      <w:rPr>
        <w:rFonts w:asciiTheme="majorHAnsi" w:hAnsiTheme="majorHAnsi"/>
      </w:rPr>
      <w:t>6.</w:t>
    </w:r>
    <w:r>
      <w:rPr>
        <w:rFonts w:asciiTheme="majorHAnsi" w:hAnsiTheme="majorHAnsi"/>
      </w:rPr>
      <w:t xml:space="preserve">3.1 (Impervious Area Dispersion)            Page </w:t>
    </w:r>
    <w:r w:rsidRPr="00E64D37">
      <w:rPr>
        <w:rFonts w:asciiTheme="majorHAnsi" w:hAnsiTheme="majorHAnsi"/>
      </w:rPr>
      <w:t>6.</w:t>
    </w:r>
    <w:r>
      <w:rPr>
        <w:rFonts w:asciiTheme="majorHAnsi" w:hAnsiTheme="majorHAnsi"/>
      </w:rPr>
      <w:t>3.1</w:t>
    </w:r>
    <w:r w:rsidRPr="00E64D37">
      <w:rPr>
        <w:rFonts w:asciiTheme="majorHAnsi" w:hAnsiTheme="majorHAnsi"/>
      </w:rPr>
      <w:t>-</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Pr>
        <w:rFonts w:asciiTheme="majorHAnsi" w:hAnsiTheme="majorHAnsi"/>
        <w:noProof/>
      </w:rPr>
      <w:t>3</w:t>
    </w:r>
    <w:r w:rsidRPr="00E64D37">
      <w:rPr>
        <w:rFonts w:asciiTheme="majorHAnsi" w:hAnsiTheme="majorHAnsi"/>
        <w:noProof/>
      </w:rPr>
      <w:fldChar w:fldCharType="end"/>
    </w:r>
  </w:p>
  <w:p w14:paraId="24C53BFE" w14:textId="0B1B2455" w:rsidR="00DD5405" w:rsidRPr="00B247CF" w:rsidRDefault="00DD5405" w:rsidP="00B247CF">
    <w:pPr>
      <w:pStyle w:val="Footer"/>
      <w:tabs>
        <w:tab w:val="clear" w:pos="9360"/>
      </w:tabs>
    </w:pPr>
    <w:r>
      <w:rPr>
        <w:rFonts w:asciiTheme="majorHAnsi" w:hAnsiTheme="majorHAnsi"/>
      </w:rPr>
      <w:t xml:space="preserve">Template Date: </w:t>
    </w:r>
    <w:r w:rsidR="00E04A1D">
      <w:rPr>
        <w:rFonts w:asciiTheme="majorHAnsi" w:hAnsiTheme="majorHAnsi"/>
      </w:rPr>
      <w:t>August 7</w:t>
    </w:r>
    <w:r w:rsidR="00884604">
      <w:rPr>
        <w:rFonts w:asciiTheme="majorHAnsi" w:hAnsiTheme="majorHAnsi"/>
      </w:rPr>
      <w:t>, 2020</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217200750"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2A4106">
      <w:rPr>
        <w:rFonts w:asciiTheme="majorHAnsi" w:hAnsiTheme="majorHAnsi"/>
        <w:noProof/>
      </w:rPr>
      <w:t>8/7/2020</w:t>
    </w:r>
    <w:r>
      <w:rPr>
        <w:rFonts w:asciiTheme="majorHAnsi" w:hAnsiTheme="majorHAnsi"/>
      </w:rPr>
      <w:fldChar w:fldCharType="end"/>
    </w:r>
    <w:permEnd w:id="21720075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2566A" w14:textId="42A65336" w:rsidR="00DD5405" w:rsidRDefault="00DD5405" w:rsidP="00B247CF">
    <w:pPr>
      <w:pStyle w:val="Footer"/>
      <w:rPr>
        <w:rFonts w:asciiTheme="majorHAnsi" w:hAnsiTheme="majorHAnsi"/>
      </w:rPr>
    </w:pPr>
    <w:r>
      <w:rPr>
        <w:rFonts w:asciiTheme="majorHAnsi" w:hAnsiTheme="majorHAnsi"/>
      </w:rPr>
      <w:t xml:space="preserve"> </w:t>
    </w:r>
  </w:p>
  <w:p w14:paraId="00B4456B" w14:textId="4C797A56" w:rsidR="00DD5405" w:rsidRDefault="00DD5405" w:rsidP="00B247CF">
    <w:pPr>
      <w:pStyle w:val="Footer"/>
      <w:rPr>
        <w:rFonts w:asciiTheme="majorHAnsi" w:hAnsiTheme="majorHAnsi"/>
        <w:noProof/>
      </w:rPr>
    </w:pPr>
    <w:r>
      <w:rPr>
        <w:rFonts w:asciiTheme="majorHAnsi" w:hAnsiTheme="majorHAnsi"/>
      </w:rPr>
      <w:t xml:space="preserve">County of San Diego SWQMP Sub-attachment </w:t>
    </w:r>
    <w:r w:rsidRPr="00916595">
      <w:rPr>
        <w:rFonts w:asciiTheme="majorHAnsi" w:hAnsiTheme="majorHAnsi"/>
      </w:rPr>
      <w:t>6.</w:t>
    </w:r>
    <w:r>
      <w:rPr>
        <w:rFonts w:asciiTheme="majorHAnsi" w:hAnsiTheme="majorHAnsi"/>
      </w:rPr>
      <w:t xml:space="preserve">3.2 (Tree Wells)  </w:t>
    </w:r>
    <w:r>
      <w:rPr>
        <w:rFonts w:asciiTheme="majorHAnsi" w:hAnsiTheme="majorHAnsi"/>
      </w:rPr>
      <w:tab/>
      <w:t xml:space="preserve">            Page </w:t>
    </w:r>
    <w:r w:rsidRPr="00E64D37">
      <w:rPr>
        <w:rFonts w:asciiTheme="majorHAnsi" w:hAnsiTheme="majorHAnsi"/>
      </w:rPr>
      <w:t>6.</w:t>
    </w:r>
    <w:r>
      <w:rPr>
        <w:rFonts w:asciiTheme="majorHAnsi" w:hAnsiTheme="majorHAnsi"/>
      </w:rPr>
      <w:t>3.2</w:t>
    </w:r>
    <w:r w:rsidRPr="00E64D37">
      <w:rPr>
        <w:rFonts w:asciiTheme="majorHAnsi" w:hAnsiTheme="majorHAnsi"/>
      </w:rPr>
      <w:t>-</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Pr>
        <w:rFonts w:asciiTheme="majorHAnsi" w:hAnsiTheme="majorHAnsi"/>
        <w:noProof/>
      </w:rPr>
      <w:t>2</w:t>
    </w:r>
    <w:r w:rsidRPr="00E64D37">
      <w:rPr>
        <w:rFonts w:asciiTheme="majorHAnsi" w:hAnsiTheme="majorHAnsi"/>
        <w:noProof/>
      </w:rPr>
      <w:fldChar w:fldCharType="end"/>
    </w:r>
  </w:p>
  <w:p w14:paraId="46CA3550" w14:textId="2175FA69" w:rsidR="00DD5405" w:rsidRPr="00B247CF" w:rsidRDefault="00DD5405" w:rsidP="00B247CF">
    <w:pPr>
      <w:pStyle w:val="Footer"/>
      <w:tabs>
        <w:tab w:val="clear" w:pos="9360"/>
      </w:tabs>
    </w:pPr>
    <w:r>
      <w:rPr>
        <w:rFonts w:asciiTheme="majorHAnsi" w:hAnsiTheme="majorHAnsi"/>
      </w:rPr>
      <w:t xml:space="preserve">Template Date: </w:t>
    </w:r>
    <w:r w:rsidR="00E04A1D">
      <w:rPr>
        <w:rFonts w:asciiTheme="majorHAnsi" w:hAnsiTheme="majorHAnsi"/>
      </w:rPr>
      <w:t>August 7</w:t>
    </w:r>
    <w:r w:rsidR="00884604">
      <w:rPr>
        <w:rFonts w:asciiTheme="majorHAnsi" w:hAnsiTheme="majorHAnsi"/>
      </w:rPr>
      <w:t>, 2020</w:t>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Preparation Date: </w:t>
    </w:r>
    <w:permStart w:id="1908289955" w:edGrp="everyone"/>
    <w:r>
      <w:rPr>
        <w:rFonts w:asciiTheme="majorHAnsi" w:hAnsiTheme="majorHAnsi"/>
      </w:rPr>
      <w:fldChar w:fldCharType="begin"/>
    </w:r>
    <w:r>
      <w:rPr>
        <w:rFonts w:asciiTheme="majorHAnsi" w:hAnsiTheme="majorHAnsi"/>
      </w:rPr>
      <w:instrText xml:space="preserve"> DATE \@ "M/d/yyyy" </w:instrText>
    </w:r>
    <w:r>
      <w:rPr>
        <w:rFonts w:asciiTheme="majorHAnsi" w:hAnsiTheme="majorHAnsi"/>
      </w:rPr>
      <w:fldChar w:fldCharType="separate"/>
    </w:r>
    <w:r w:rsidR="002A4106">
      <w:rPr>
        <w:rFonts w:asciiTheme="majorHAnsi" w:hAnsiTheme="majorHAnsi"/>
        <w:noProof/>
      </w:rPr>
      <w:t>8/7/2020</w:t>
    </w:r>
    <w:r>
      <w:rPr>
        <w:rFonts w:asciiTheme="majorHAnsi" w:hAnsiTheme="majorHAnsi"/>
      </w:rPr>
      <w:fldChar w:fldCharType="end"/>
    </w:r>
    <w:permEnd w:id="19082899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00D24" w14:textId="77777777" w:rsidR="001D67EE" w:rsidRDefault="001D67EE" w:rsidP="001D7224">
      <w:pPr>
        <w:spacing w:after="0" w:line="240" w:lineRule="auto"/>
      </w:pPr>
      <w:r>
        <w:separator/>
      </w:r>
    </w:p>
  </w:footnote>
  <w:footnote w:type="continuationSeparator" w:id="0">
    <w:p w14:paraId="36EF9AA9" w14:textId="77777777" w:rsidR="001D67EE" w:rsidRDefault="001D67EE" w:rsidP="001D7224">
      <w:pPr>
        <w:spacing w:after="0" w:line="240" w:lineRule="auto"/>
      </w:pPr>
      <w:r>
        <w:continuationSeparator/>
      </w:r>
    </w:p>
  </w:footnote>
  <w:footnote w:id="1">
    <w:p w14:paraId="51579D91" w14:textId="77777777" w:rsidR="00DD5405" w:rsidRDefault="00DD5405">
      <w:pPr>
        <w:pStyle w:val="FootnoteText"/>
      </w:pPr>
      <w:r>
        <w:rPr>
          <w:rStyle w:val="FootnoteReference"/>
        </w:rPr>
        <w:footnoteRef/>
      </w:r>
      <w:r>
        <w:t xml:space="preserve"> </w:t>
      </w:r>
      <w:r w:rsidRPr="00082DDB">
        <w:rPr>
          <w:rFonts w:asciiTheme="majorHAnsi" w:hAnsiTheme="majorHAnsi"/>
          <w:sz w:val="22"/>
        </w:rPr>
        <w:t xml:space="preserve">  </w:t>
      </w:r>
      <w:r w:rsidRPr="00082DDB">
        <w:rPr>
          <w:rFonts w:asciiTheme="majorHAnsi" w:hAnsiTheme="majorHAnsi"/>
        </w:rPr>
        <w:t xml:space="preserve">If “Self-retaining” is selected, also choose the </w:t>
      </w:r>
      <w:r>
        <w:rPr>
          <w:rFonts w:asciiTheme="majorHAnsi" w:hAnsiTheme="majorHAnsi"/>
        </w:rPr>
        <w:t xml:space="preserve">types of </w:t>
      </w:r>
      <w:r w:rsidRPr="00082DDB">
        <w:rPr>
          <w:rFonts w:asciiTheme="majorHAnsi" w:hAnsiTheme="majorHAnsi"/>
        </w:rPr>
        <w:t>Significant Site Design BMPs (SSD-BMPs) to be used.  SSD-BMPs are Site Design BMPs that are sized and constructed to fully satisfy all applicable Structural Performance Standards for a DMA.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i/>
        <w:sz w:val="28"/>
        <w:szCs w:val="28"/>
      </w:rPr>
      <w:id w:val="-1645355198"/>
      <w:docPartObj>
        <w:docPartGallery w:val="Watermarks"/>
        <w:docPartUnique/>
      </w:docPartObj>
    </w:sdtPr>
    <w:sdtEndPr/>
    <w:sdtContent>
      <w:p w14:paraId="3139B2F1" w14:textId="77777777" w:rsidR="00DD5405" w:rsidRDefault="001D67EE" w:rsidP="002B4A63">
        <w:pPr>
          <w:spacing w:after="0" w:line="240" w:lineRule="auto"/>
          <w:ind w:left="1260" w:right="-720"/>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object w:dxaOrig="1440" w:dyaOrig="1440" w14:anchorId="21A41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5.8pt;margin-top:-3.6pt;width:47.5pt;height:47.6pt;z-index:251669504;mso-wrap-edited:f;mso-position-horizontal-relative:text;mso-position-vertical-relative:text" wrapcoords="-200 0 -200 21400 21600 21400 21600 0 -200 0">
              <v:imagedata r:id="rId1" o:title=""/>
              <w10:wrap type="tight"/>
            </v:shape>
            <o:OLEObject Type="Embed" ProgID="MSPhotoEd.3" ShapeID="_x0000_s2057" DrawAspect="Content" ObjectID="_1658293679" r:id="rId2"/>
          </w:object>
        </w:r>
        <w:r w:rsidR="00DD5405" w:rsidRPr="003816C5">
          <w:rPr>
            <w:rFonts w:asciiTheme="majorHAnsi" w:hAnsiTheme="majorHAnsi" w:cstheme="minorHAnsi"/>
            <w:color w:val="000000" w:themeColor="text1"/>
            <w:sz w:val="24"/>
            <w:szCs w:val="24"/>
          </w:rPr>
          <w:t>C</w:t>
        </w:r>
        <w:r w:rsidR="00DD5405" w:rsidRPr="00DE6CE3">
          <w:rPr>
            <w:rFonts w:asciiTheme="majorHAnsi" w:hAnsiTheme="majorHAnsi" w:cstheme="minorHAnsi"/>
            <w:color w:val="000000" w:themeColor="text1"/>
            <w:sz w:val="24"/>
            <w:szCs w:val="24"/>
          </w:rPr>
          <w:t>ounty of San Diego</w:t>
        </w:r>
      </w:p>
      <w:p w14:paraId="0D92A357" w14:textId="77777777" w:rsidR="00DD5405" w:rsidRDefault="00DD5405" w:rsidP="002B4A63">
        <w:pPr>
          <w:spacing w:after="0" w:line="240" w:lineRule="auto"/>
          <w:ind w:left="1260" w:right="-720"/>
          <w:rPr>
            <w:rFonts w:asciiTheme="majorHAnsi" w:hAnsiTheme="majorHAnsi" w:cstheme="minorHAnsi"/>
            <w:color w:val="000000" w:themeColor="text1"/>
            <w:sz w:val="24"/>
            <w:szCs w:val="24"/>
          </w:rPr>
        </w:pPr>
        <w:r w:rsidRPr="00DE6CE3">
          <w:rPr>
            <w:rFonts w:asciiTheme="majorHAnsi" w:hAnsiTheme="majorHAnsi" w:cstheme="minorHAnsi"/>
            <w:color w:val="000000" w:themeColor="text1"/>
            <w:sz w:val="24"/>
            <w:szCs w:val="24"/>
          </w:rPr>
          <w:t xml:space="preserve">Stormwater Quality Management Plan (SWQMP) </w:t>
        </w:r>
      </w:p>
      <w:p w14:paraId="4D9107A3" w14:textId="77777777" w:rsidR="00DD5405" w:rsidRDefault="00DD5405" w:rsidP="002B4A63">
        <w:pPr>
          <w:spacing w:after="0" w:line="240" w:lineRule="auto"/>
          <w:ind w:left="1260" w:right="-720"/>
          <w:rPr>
            <w:b/>
            <w:i/>
            <w:sz w:val="28"/>
            <w:szCs w:val="28"/>
          </w:rPr>
        </w:pPr>
        <w:r w:rsidRPr="00DE6CE3">
          <w:rPr>
            <w:rFonts w:asciiTheme="majorHAnsi" w:hAnsiTheme="majorHAnsi"/>
            <w:b/>
            <w:i/>
            <w:sz w:val="24"/>
            <w:szCs w:val="24"/>
          </w:rPr>
          <w:t xml:space="preserve">Attachment </w:t>
        </w:r>
        <w:r>
          <w:rPr>
            <w:rFonts w:asciiTheme="majorHAnsi" w:hAnsiTheme="majorHAnsi"/>
            <w:b/>
            <w:i/>
            <w:sz w:val="24"/>
            <w:szCs w:val="24"/>
          </w:rPr>
          <w:t>6</w:t>
        </w:r>
        <w:r w:rsidRPr="00DE6CE3">
          <w:rPr>
            <w:rFonts w:asciiTheme="majorHAnsi" w:hAnsiTheme="majorHAnsi"/>
            <w:b/>
            <w:i/>
            <w:sz w:val="24"/>
            <w:szCs w:val="24"/>
          </w:rPr>
          <w:t xml:space="preserve">: </w:t>
        </w:r>
        <w:r>
          <w:rPr>
            <w:rFonts w:asciiTheme="majorHAnsi" w:hAnsiTheme="majorHAnsi"/>
            <w:b/>
            <w:i/>
            <w:sz w:val="24"/>
            <w:szCs w:val="24"/>
          </w:rPr>
          <w:t>Documentation of DMAs without Structural BMPs</w:t>
        </w:r>
      </w:p>
    </w:sdtContent>
  </w:sdt>
  <w:p w14:paraId="4FDED98C" w14:textId="77777777" w:rsidR="00DD5405" w:rsidRPr="002B4A63" w:rsidRDefault="00DD5405" w:rsidP="002B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D69D" w14:textId="77777777" w:rsidR="00DD5405" w:rsidRPr="00E624FA" w:rsidRDefault="00DD5405" w:rsidP="00E6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1FAC"/>
    <w:multiLevelType w:val="hybridMultilevel"/>
    <w:tmpl w:val="AE405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16C66"/>
    <w:multiLevelType w:val="hybridMultilevel"/>
    <w:tmpl w:val="BEB4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03AC"/>
    <w:multiLevelType w:val="hybridMultilevel"/>
    <w:tmpl w:val="9DECF3A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2516A00"/>
    <w:multiLevelType w:val="multilevel"/>
    <w:tmpl w:val="23527006"/>
    <w:lvl w:ilvl="0">
      <w:start w:val="1"/>
      <w:numFmt w:val="decimal"/>
      <w:pStyle w:val="Heading1"/>
      <w:lvlText w:val="Step %1:  "/>
      <w:lvlJc w:val="left"/>
      <w:pPr>
        <w:ind w:left="1440" w:hanging="1440"/>
      </w:pPr>
    </w:lvl>
    <w:lvl w:ilvl="1">
      <w:start w:val="1"/>
      <w:numFmt w:val="decimal"/>
      <w:pStyle w:val="Heading2"/>
      <w:lvlText w:val="Step %1.%2: "/>
      <w:lvlJc w:val="left"/>
      <w:pPr>
        <w:ind w:left="1440" w:hanging="1440"/>
      </w:pPr>
    </w:lvl>
    <w:lvl w:ilvl="2">
      <w:start w:val="1"/>
      <w:numFmt w:val="decimal"/>
      <w:pStyle w:val="Heading3"/>
      <w:lvlText w:val="Step %1.%2.%3: "/>
      <w:lvlJc w:val="left"/>
      <w:pPr>
        <w:ind w:left="1440" w:hanging="1440"/>
      </w:pPr>
    </w:lvl>
    <w:lvl w:ilvl="3">
      <w:start w:val="1"/>
      <w:numFmt w:val="decimal"/>
      <w:pStyle w:val="Heading4"/>
      <w:lvlText w:val="Step %1.%2.%3.%4: "/>
      <w:lvlJc w:val="left"/>
      <w:pPr>
        <w:ind w:left="1440" w:hanging="1440"/>
      </w:pPr>
    </w:lvl>
    <w:lvl w:ilvl="4">
      <w:start w:val="1"/>
      <w:numFmt w:val="lowerLetter"/>
      <w:lvlText w:val="(%5)"/>
      <w:lvlJc w:val="left"/>
      <w:pPr>
        <w:ind w:left="1440" w:hanging="1440"/>
      </w:pPr>
    </w:lvl>
    <w:lvl w:ilvl="5">
      <w:start w:val="1"/>
      <w:numFmt w:val="lowerRoman"/>
      <w:lvlText w:val="(%6)"/>
      <w:lvlJc w:val="left"/>
      <w:pPr>
        <w:ind w:left="1440" w:hanging="1440"/>
      </w:pPr>
    </w:lvl>
    <w:lvl w:ilvl="6">
      <w:start w:val="1"/>
      <w:numFmt w:val="decimal"/>
      <w:lvlText w:val="%7."/>
      <w:lvlJc w:val="left"/>
      <w:pPr>
        <w:ind w:left="1440" w:hanging="1440"/>
      </w:pPr>
    </w:lvl>
    <w:lvl w:ilvl="7">
      <w:start w:val="1"/>
      <w:numFmt w:val="lowerLetter"/>
      <w:lvlText w:val="%8."/>
      <w:lvlJc w:val="left"/>
      <w:pPr>
        <w:ind w:left="1440" w:hanging="1440"/>
      </w:pPr>
    </w:lvl>
    <w:lvl w:ilvl="8">
      <w:start w:val="1"/>
      <w:numFmt w:val="lowerRoman"/>
      <w:lvlText w:val="%9."/>
      <w:lvlJc w:val="left"/>
      <w:pPr>
        <w:ind w:left="1440" w:hanging="1440"/>
      </w:pPr>
    </w:lvl>
  </w:abstractNum>
  <w:abstractNum w:abstractNumId="4" w15:restartNumberingAfterBreak="0">
    <w:nsid w:val="13943D37"/>
    <w:multiLevelType w:val="hybridMultilevel"/>
    <w:tmpl w:val="7340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8118B5"/>
    <w:multiLevelType w:val="hybridMultilevel"/>
    <w:tmpl w:val="3A52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97159"/>
    <w:multiLevelType w:val="hybridMultilevel"/>
    <w:tmpl w:val="6BC2676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F6524"/>
    <w:multiLevelType w:val="hybridMultilevel"/>
    <w:tmpl w:val="B430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15393"/>
    <w:multiLevelType w:val="hybridMultilevel"/>
    <w:tmpl w:val="974E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70F2C"/>
    <w:multiLevelType w:val="hybridMultilevel"/>
    <w:tmpl w:val="84E0F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7"/>
  </w:num>
  <w:num w:numId="6">
    <w:abstractNumId w:val="1"/>
  </w:num>
  <w:num w:numId="7">
    <w:abstractNumId w:val="0"/>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Qr92/Ge+AnaHd8mHjc+cBMrqOnqkW/VJPVv0ksg2bfCfUchkCmx8Kua3Ewc/VzShiBS9dEBl+Gs6axR8tknyJw==" w:salt="fgcdia0+NuqKKb+kSQQh7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24"/>
    <w:rsid w:val="00002ECE"/>
    <w:rsid w:val="00006000"/>
    <w:rsid w:val="000120A9"/>
    <w:rsid w:val="00024305"/>
    <w:rsid w:val="00033F79"/>
    <w:rsid w:val="00035C34"/>
    <w:rsid w:val="00036358"/>
    <w:rsid w:val="00036425"/>
    <w:rsid w:val="000420F6"/>
    <w:rsid w:val="00042B60"/>
    <w:rsid w:val="000430B8"/>
    <w:rsid w:val="0004396E"/>
    <w:rsid w:val="00052CA9"/>
    <w:rsid w:val="00056927"/>
    <w:rsid w:val="00072A05"/>
    <w:rsid w:val="00072D54"/>
    <w:rsid w:val="00076CD8"/>
    <w:rsid w:val="00082DDB"/>
    <w:rsid w:val="00084907"/>
    <w:rsid w:val="0009652D"/>
    <w:rsid w:val="000A42CD"/>
    <w:rsid w:val="000B3E5B"/>
    <w:rsid w:val="000B42AC"/>
    <w:rsid w:val="000B5440"/>
    <w:rsid w:val="000D4B0C"/>
    <w:rsid w:val="000D6669"/>
    <w:rsid w:val="000E354B"/>
    <w:rsid w:val="000E72A9"/>
    <w:rsid w:val="000F38F1"/>
    <w:rsid w:val="000F5705"/>
    <w:rsid w:val="000F742F"/>
    <w:rsid w:val="001021DC"/>
    <w:rsid w:val="00110996"/>
    <w:rsid w:val="001344CC"/>
    <w:rsid w:val="0015468F"/>
    <w:rsid w:val="00165D8F"/>
    <w:rsid w:val="0018036B"/>
    <w:rsid w:val="001853DF"/>
    <w:rsid w:val="00191EFF"/>
    <w:rsid w:val="00192208"/>
    <w:rsid w:val="001953A1"/>
    <w:rsid w:val="001A0686"/>
    <w:rsid w:val="001A06AF"/>
    <w:rsid w:val="001A07FA"/>
    <w:rsid w:val="001A3989"/>
    <w:rsid w:val="001A64C3"/>
    <w:rsid w:val="001B43E8"/>
    <w:rsid w:val="001B66E3"/>
    <w:rsid w:val="001C5B85"/>
    <w:rsid w:val="001D1AD8"/>
    <w:rsid w:val="001D3514"/>
    <w:rsid w:val="001D3DC8"/>
    <w:rsid w:val="001D4B1D"/>
    <w:rsid w:val="001D67EE"/>
    <w:rsid w:val="001D7224"/>
    <w:rsid w:val="001E2814"/>
    <w:rsid w:val="001E7028"/>
    <w:rsid w:val="001F4F6C"/>
    <w:rsid w:val="001F64AB"/>
    <w:rsid w:val="001F7796"/>
    <w:rsid w:val="002008E2"/>
    <w:rsid w:val="002009E8"/>
    <w:rsid w:val="002041AB"/>
    <w:rsid w:val="002123AE"/>
    <w:rsid w:val="00214ED4"/>
    <w:rsid w:val="00224CDD"/>
    <w:rsid w:val="00226391"/>
    <w:rsid w:val="00233DE2"/>
    <w:rsid w:val="002345AD"/>
    <w:rsid w:val="0025297F"/>
    <w:rsid w:val="00257954"/>
    <w:rsid w:val="00275590"/>
    <w:rsid w:val="00276A36"/>
    <w:rsid w:val="002773C0"/>
    <w:rsid w:val="00284C19"/>
    <w:rsid w:val="00291571"/>
    <w:rsid w:val="002A0F88"/>
    <w:rsid w:val="002A4106"/>
    <w:rsid w:val="002A5452"/>
    <w:rsid w:val="002A58C5"/>
    <w:rsid w:val="002A5C34"/>
    <w:rsid w:val="002B0B67"/>
    <w:rsid w:val="002B4A63"/>
    <w:rsid w:val="002B56CE"/>
    <w:rsid w:val="002C6D65"/>
    <w:rsid w:val="002D438B"/>
    <w:rsid w:val="0030256D"/>
    <w:rsid w:val="00305CAA"/>
    <w:rsid w:val="00307F6F"/>
    <w:rsid w:val="0031637A"/>
    <w:rsid w:val="00316D3E"/>
    <w:rsid w:val="0032099B"/>
    <w:rsid w:val="00323042"/>
    <w:rsid w:val="0032321E"/>
    <w:rsid w:val="003246A3"/>
    <w:rsid w:val="00331A45"/>
    <w:rsid w:val="00334F58"/>
    <w:rsid w:val="00341A87"/>
    <w:rsid w:val="00346D53"/>
    <w:rsid w:val="00355AA3"/>
    <w:rsid w:val="003619E2"/>
    <w:rsid w:val="00361DB4"/>
    <w:rsid w:val="00367BE3"/>
    <w:rsid w:val="0037359B"/>
    <w:rsid w:val="00373F11"/>
    <w:rsid w:val="003823FB"/>
    <w:rsid w:val="00394DF3"/>
    <w:rsid w:val="003A136F"/>
    <w:rsid w:val="003A384B"/>
    <w:rsid w:val="003A4F6A"/>
    <w:rsid w:val="003A6987"/>
    <w:rsid w:val="003C1288"/>
    <w:rsid w:val="003C250D"/>
    <w:rsid w:val="003D27D4"/>
    <w:rsid w:val="003E4262"/>
    <w:rsid w:val="003F04E9"/>
    <w:rsid w:val="003F17F6"/>
    <w:rsid w:val="0040288C"/>
    <w:rsid w:val="00406607"/>
    <w:rsid w:val="004076A8"/>
    <w:rsid w:val="00407919"/>
    <w:rsid w:val="00407D6A"/>
    <w:rsid w:val="004158F3"/>
    <w:rsid w:val="00417026"/>
    <w:rsid w:val="0041736E"/>
    <w:rsid w:val="0041764F"/>
    <w:rsid w:val="004203B8"/>
    <w:rsid w:val="00432D30"/>
    <w:rsid w:val="00442F55"/>
    <w:rsid w:val="0044582E"/>
    <w:rsid w:val="0045347F"/>
    <w:rsid w:val="0046051D"/>
    <w:rsid w:val="00461411"/>
    <w:rsid w:val="004628A8"/>
    <w:rsid w:val="00464EF1"/>
    <w:rsid w:val="00472DE2"/>
    <w:rsid w:val="0047398F"/>
    <w:rsid w:val="004842D6"/>
    <w:rsid w:val="00485EC2"/>
    <w:rsid w:val="004926C0"/>
    <w:rsid w:val="0049447D"/>
    <w:rsid w:val="004A2C28"/>
    <w:rsid w:val="004B4594"/>
    <w:rsid w:val="004C1703"/>
    <w:rsid w:val="004C36AA"/>
    <w:rsid w:val="004C7232"/>
    <w:rsid w:val="004C7793"/>
    <w:rsid w:val="004D37BD"/>
    <w:rsid w:val="004E14B6"/>
    <w:rsid w:val="004F1278"/>
    <w:rsid w:val="004F4DBC"/>
    <w:rsid w:val="0050050F"/>
    <w:rsid w:val="00507CCA"/>
    <w:rsid w:val="005163C0"/>
    <w:rsid w:val="00522A80"/>
    <w:rsid w:val="005236C0"/>
    <w:rsid w:val="005257C9"/>
    <w:rsid w:val="00526626"/>
    <w:rsid w:val="0053337F"/>
    <w:rsid w:val="00536D46"/>
    <w:rsid w:val="00544FB7"/>
    <w:rsid w:val="00546B84"/>
    <w:rsid w:val="005527D2"/>
    <w:rsid w:val="0055379A"/>
    <w:rsid w:val="00554E5D"/>
    <w:rsid w:val="0056628C"/>
    <w:rsid w:val="0056657C"/>
    <w:rsid w:val="005669FA"/>
    <w:rsid w:val="00570A41"/>
    <w:rsid w:val="00570BC9"/>
    <w:rsid w:val="00570D98"/>
    <w:rsid w:val="00576990"/>
    <w:rsid w:val="0058433C"/>
    <w:rsid w:val="005917AF"/>
    <w:rsid w:val="005A058D"/>
    <w:rsid w:val="005A1EBE"/>
    <w:rsid w:val="005A3676"/>
    <w:rsid w:val="005B21F9"/>
    <w:rsid w:val="005D3A7D"/>
    <w:rsid w:val="005D6270"/>
    <w:rsid w:val="005F0A5E"/>
    <w:rsid w:val="005F2300"/>
    <w:rsid w:val="005F31EF"/>
    <w:rsid w:val="005F7FB9"/>
    <w:rsid w:val="00603026"/>
    <w:rsid w:val="006042D7"/>
    <w:rsid w:val="00611951"/>
    <w:rsid w:val="006310BF"/>
    <w:rsid w:val="00634567"/>
    <w:rsid w:val="00637423"/>
    <w:rsid w:val="00656CD7"/>
    <w:rsid w:val="00663431"/>
    <w:rsid w:val="00664E67"/>
    <w:rsid w:val="00666B40"/>
    <w:rsid w:val="006717F3"/>
    <w:rsid w:val="00672DBE"/>
    <w:rsid w:val="006809F5"/>
    <w:rsid w:val="006857A2"/>
    <w:rsid w:val="006916F2"/>
    <w:rsid w:val="0069234B"/>
    <w:rsid w:val="006930A5"/>
    <w:rsid w:val="00694024"/>
    <w:rsid w:val="00696013"/>
    <w:rsid w:val="006B0B5A"/>
    <w:rsid w:val="006B3F50"/>
    <w:rsid w:val="006C6E47"/>
    <w:rsid w:val="006D274F"/>
    <w:rsid w:val="006D3BD6"/>
    <w:rsid w:val="006E1DD0"/>
    <w:rsid w:val="00700865"/>
    <w:rsid w:val="00706EF0"/>
    <w:rsid w:val="00711469"/>
    <w:rsid w:val="007139F6"/>
    <w:rsid w:val="00717F57"/>
    <w:rsid w:val="00720B87"/>
    <w:rsid w:val="00722509"/>
    <w:rsid w:val="00730B16"/>
    <w:rsid w:val="00736696"/>
    <w:rsid w:val="00737BAF"/>
    <w:rsid w:val="00745BEA"/>
    <w:rsid w:val="00745C33"/>
    <w:rsid w:val="00746EF5"/>
    <w:rsid w:val="0075073C"/>
    <w:rsid w:val="00765B32"/>
    <w:rsid w:val="00765C72"/>
    <w:rsid w:val="007756CE"/>
    <w:rsid w:val="00775FE2"/>
    <w:rsid w:val="00780666"/>
    <w:rsid w:val="0078676A"/>
    <w:rsid w:val="007A1D70"/>
    <w:rsid w:val="007A563B"/>
    <w:rsid w:val="007A5AB7"/>
    <w:rsid w:val="007A72AA"/>
    <w:rsid w:val="007B5521"/>
    <w:rsid w:val="007B7B81"/>
    <w:rsid w:val="007C1159"/>
    <w:rsid w:val="007C170D"/>
    <w:rsid w:val="007C749C"/>
    <w:rsid w:val="007D0389"/>
    <w:rsid w:val="007D10AF"/>
    <w:rsid w:val="007D641C"/>
    <w:rsid w:val="007D66E3"/>
    <w:rsid w:val="007D6803"/>
    <w:rsid w:val="007E3588"/>
    <w:rsid w:val="007F4F33"/>
    <w:rsid w:val="007F5291"/>
    <w:rsid w:val="007F63D6"/>
    <w:rsid w:val="007F7442"/>
    <w:rsid w:val="00801AA2"/>
    <w:rsid w:val="00802797"/>
    <w:rsid w:val="00803A9F"/>
    <w:rsid w:val="00804341"/>
    <w:rsid w:val="008139BA"/>
    <w:rsid w:val="0081476B"/>
    <w:rsid w:val="00815827"/>
    <w:rsid w:val="00816851"/>
    <w:rsid w:val="00825BA5"/>
    <w:rsid w:val="00832CF3"/>
    <w:rsid w:val="00832FD1"/>
    <w:rsid w:val="00842139"/>
    <w:rsid w:val="00845533"/>
    <w:rsid w:val="00854394"/>
    <w:rsid w:val="008568AC"/>
    <w:rsid w:val="00857136"/>
    <w:rsid w:val="00857E59"/>
    <w:rsid w:val="00865A4D"/>
    <w:rsid w:val="008701A5"/>
    <w:rsid w:val="00873E46"/>
    <w:rsid w:val="00875926"/>
    <w:rsid w:val="00877B72"/>
    <w:rsid w:val="00884604"/>
    <w:rsid w:val="00884AA8"/>
    <w:rsid w:val="00885F9F"/>
    <w:rsid w:val="00887536"/>
    <w:rsid w:val="008A067F"/>
    <w:rsid w:val="008A58F9"/>
    <w:rsid w:val="008B305C"/>
    <w:rsid w:val="008C47C8"/>
    <w:rsid w:val="008C5C13"/>
    <w:rsid w:val="008E5D1B"/>
    <w:rsid w:val="008F4252"/>
    <w:rsid w:val="009053AA"/>
    <w:rsid w:val="00906687"/>
    <w:rsid w:val="00916595"/>
    <w:rsid w:val="00921956"/>
    <w:rsid w:val="009222DE"/>
    <w:rsid w:val="0092429D"/>
    <w:rsid w:val="009260A1"/>
    <w:rsid w:val="009316A9"/>
    <w:rsid w:val="00936B70"/>
    <w:rsid w:val="009374B5"/>
    <w:rsid w:val="00940A1F"/>
    <w:rsid w:val="00942408"/>
    <w:rsid w:val="00946959"/>
    <w:rsid w:val="009606D9"/>
    <w:rsid w:val="00977FFB"/>
    <w:rsid w:val="00981941"/>
    <w:rsid w:val="00982CB2"/>
    <w:rsid w:val="0098477B"/>
    <w:rsid w:val="00986472"/>
    <w:rsid w:val="009865C8"/>
    <w:rsid w:val="009A52C4"/>
    <w:rsid w:val="009A5806"/>
    <w:rsid w:val="009A64B7"/>
    <w:rsid w:val="009C305D"/>
    <w:rsid w:val="009C7839"/>
    <w:rsid w:val="009D1ADC"/>
    <w:rsid w:val="009D2BC8"/>
    <w:rsid w:val="009D4BD1"/>
    <w:rsid w:val="009D61CB"/>
    <w:rsid w:val="009E1E46"/>
    <w:rsid w:val="009E2280"/>
    <w:rsid w:val="009E2D0D"/>
    <w:rsid w:val="009E331E"/>
    <w:rsid w:val="009E4196"/>
    <w:rsid w:val="00A31AF6"/>
    <w:rsid w:val="00A401D1"/>
    <w:rsid w:val="00A4027F"/>
    <w:rsid w:val="00A45567"/>
    <w:rsid w:val="00A67D0D"/>
    <w:rsid w:val="00A8161F"/>
    <w:rsid w:val="00A86F0A"/>
    <w:rsid w:val="00AB10AA"/>
    <w:rsid w:val="00AB372A"/>
    <w:rsid w:val="00AB7A65"/>
    <w:rsid w:val="00AC5911"/>
    <w:rsid w:val="00AD02DB"/>
    <w:rsid w:val="00AD1DAF"/>
    <w:rsid w:val="00AE5CE5"/>
    <w:rsid w:val="00B02815"/>
    <w:rsid w:val="00B02CE7"/>
    <w:rsid w:val="00B06104"/>
    <w:rsid w:val="00B111E7"/>
    <w:rsid w:val="00B247CF"/>
    <w:rsid w:val="00B24FFD"/>
    <w:rsid w:val="00B255BA"/>
    <w:rsid w:val="00B27B1B"/>
    <w:rsid w:val="00B33B5B"/>
    <w:rsid w:val="00B33F8A"/>
    <w:rsid w:val="00B34A6A"/>
    <w:rsid w:val="00B34ECC"/>
    <w:rsid w:val="00B3710C"/>
    <w:rsid w:val="00B4359C"/>
    <w:rsid w:val="00B44DA8"/>
    <w:rsid w:val="00B47C67"/>
    <w:rsid w:val="00B51FCE"/>
    <w:rsid w:val="00B555B3"/>
    <w:rsid w:val="00B5700E"/>
    <w:rsid w:val="00B57DFC"/>
    <w:rsid w:val="00B6531F"/>
    <w:rsid w:val="00B770E4"/>
    <w:rsid w:val="00B8087B"/>
    <w:rsid w:val="00B81C64"/>
    <w:rsid w:val="00B91EBD"/>
    <w:rsid w:val="00B92EB0"/>
    <w:rsid w:val="00B95E3A"/>
    <w:rsid w:val="00BA2A8E"/>
    <w:rsid w:val="00BA3F6D"/>
    <w:rsid w:val="00BB3A0A"/>
    <w:rsid w:val="00BB684A"/>
    <w:rsid w:val="00BC25BF"/>
    <w:rsid w:val="00BC3565"/>
    <w:rsid w:val="00BC5F4D"/>
    <w:rsid w:val="00BD217B"/>
    <w:rsid w:val="00BD3B46"/>
    <w:rsid w:val="00BE006F"/>
    <w:rsid w:val="00BF637E"/>
    <w:rsid w:val="00BF711A"/>
    <w:rsid w:val="00C000A4"/>
    <w:rsid w:val="00C006FE"/>
    <w:rsid w:val="00C0265F"/>
    <w:rsid w:val="00C02E7B"/>
    <w:rsid w:val="00C02FC1"/>
    <w:rsid w:val="00C0554A"/>
    <w:rsid w:val="00C07EE2"/>
    <w:rsid w:val="00C1383B"/>
    <w:rsid w:val="00C17ABD"/>
    <w:rsid w:val="00C31155"/>
    <w:rsid w:val="00C36B83"/>
    <w:rsid w:val="00C429FE"/>
    <w:rsid w:val="00C610A1"/>
    <w:rsid w:val="00C722B5"/>
    <w:rsid w:val="00C857C9"/>
    <w:rsid w:val="00C905A6"/>
    <w:rsid w:val="00C93E36"/>
    <w:rsid w:val="00C960E3"/>
    <w:rsid w:val="00C964B0"/>
    <w:rsid w:val="00CD7DDE"/>
    <w:rsid w:val="00D03951"/>
    <w:rsid w:val="00D04623"/>
    <w:rsid w:val="00D05638"/>
    <w:rsid w:val="00D117A3"/>
    <w:rsid w:val="00D2151C"/>
    <w:rsid w:val="00D3035D"/>
    <w:rsid w:val="00D3244B"/>
    <w:rsid w:val="00D36234"/>
    <w:rsid w:val="00D36A96"/>
    <w:rsid w:val="00D40FBD"/>
    <w:rsid w:val="00D422F2"/>
    <w:rsid w:val="00D42F14"/>
    <w:rsid w:val="00D53D69"/>
    <w:rsid w:val="00D5440C"/>
    <w:rsid w:val="00D573D1"/>
    <w:rsid w:val="00D60E6B"/>
    <w:rsid w:val="00D64F09"/>
    <w:rsid w:val="00D66B01"/>
    <w:rsid w:val="00D7191D"/>
    <w:rsid w:val="00D739F7"/>
    <w:rsid w:val="00D7652C"/>
    <w:rsid w:val="00D911DC"/>
    <w:rsid w:val="00D927AE"/>
    <w:rsid w:val="00D944BD"/>
    <w:rsid w:val="00D96BA8"/>
    <w:rsid w:val="00DA14F6"/>
    <w:rsid w:val="00DA55BA"/>
    <w:rsid w:val="00DA5AA2"/>
    <w:rsid w:val="00DA7560"/>
    <w:rsid w:val="00DB2DD5"/>
    <w:rsid w:val="00DB351E"/>
    <w:rsid w:val="00DB5BF0"/>
    <w:rsid w:val="00DC46C6"/>
    <w:rsid w:val="00DC4B86"/>
    <w:rsid w:val="00DD4EB1"/>
    <w:rsid w:val="00DD5405"/>
    <w:rsid w:val="00DD7E1E"/>
    <w:rsid w:val="00DE2B6B"/>
    <w:rsid w:val="00DE4488"/>
    <w:rsid w:val="00DE47B3"/>
    <w:rsid w:val="00DF57F3"/>
    <w:rsid w:val="00DF5E39"/>
    <w:rsid w:val="00E04A1D"/>
    <w:rsid w:val="00E069F5"/>
    <w:rsid w:val="00E12768"/>
    <w:rsid w:val="00E12C83"/>
    <w:rsid w:val="00E15080"/>
    <w:rsid w:val="00E166CB"/>
    <w:rsid w:val="00E34EC2"/>
    <w:rsid w:val="00E362AA"/>
    <w:rsid w:val="00E36742"/>
    <w:rsid w:val="00E50B6F"/>
    <w:rsid w:val="00E56C0A"/>
    <w:rsid w:val="00E56D3F"/>
    <w:rsid w:val="00E611EB"/>
    <w:rsid w:val="00E61415"/>
    <w:rsid w:val="00E624FA"/>
    <w:rsid w:val="00E62FF6"/>
    <w:rsid w:val="00E64D37"/>
    <w:rsid w:val="00E910A3"/>
    <w:rsid w:val="00E91B04"/>
    <w:rsid w:val="00EA17BF"/>
    <w:rsid w:val="00EA500B"/>
    <w:rsid w:val="00EB76A5"/>
    <w:rsid w:val="00EB7BA0"/>
    <w:rsid w:val="00EC156E"/>
    <w:rsid w:val="00EC3D33"/>
    <w:rsid w:val="00ED0B17"/>
    <w:rsid w:val="00ED0E58"/>
    <w:rsid w:val="00EF2427"/>
    <w:rsid w:val="00EF4FD1"/>
    <w:rsid w:val="00F00680"/>
    <w:rsid w:val="00F03F16"/>
    <w:rsid w:val="00F05F79"/>
    <w:rsid w:val="00F06D88"/>
    <w:rsid w:val="00F078A7"/>
    <w:rsid w:val="00F07FE8"/>
    <w:rsid w:val="00F15E33"/>
    <w:rsid w:val="00F1785B"/>
    <w:rsid w:val="00F2129B"/>
    <w:rsid w:val="00F22B44"/>
    <w:rsid w:val="00F231AC"/>
    <w:rsid w:val="00F24D63"/>
    <w:rsid w:val="00F302BB"/>
    <w:rsid w:val="00F35770"/>
    <w:rsid w:val="00F433E0"/>
    <w:rsid w:val="00F46328"/>
    <w:rsid w:val="00F469B7"/>
    <w:rsid w:val="00F51CDE"/>
    <w:rsid w:val="00F61A3B"/>
    <w:rsid w:val="00F6635C"/>
    <w:rsid w:val="00F75452"/>
    <w:rsid w:val="00F75B3B"/>
    <w:rsid w:val="00F761E4"/>
    <w:rsid w:val="00F83D81"/>
    <w:rsid w:val="00F84712"/>
    <w:rsid w:val="00F932B6"/>
    <w:rsid w:val="00F94F3A"/>
    <w:rsid w:val="00F958F3"/>
    <w:rsid w:val="00FC7684"/>
    <w:rsid w:val="00FD1057"/>
    <w:rsid w:val="00FD3D3C"/>
    <w:rsid w:val="00FD4F64"/>
    <w:rsid w:val="00FD5B96"/>
    <w:rsid w:val="00FE5619"/>
    <w:rsid w:val="00FF2E38"/>
    <w:rsid w:val="00FF3011"/>
    <w:rsid w:val="00FF59FE"/>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496DAF2"/>
  <w15:docId w15:val="{4955AD6F-A09A-4B1C-83E1-6E835E01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24"/>
    <w:rPr>
      <w:rFonts w:ascii="Helvetica" w:hAnsi="Helvetica"/>
    </w:rPr>
  </w:style>
  <w:style w:type="paragraph" w:styleId="Heading1">
    <w:name w:val="heading 1"/>
    <w:basedOn w:val="Normal"/>
    <w:next w:val="Normal"/>
    <w:link w:val="Heading1Char"/>
    <w:uiPriority w:val="9"/>
    <w:qFormat/>
    <w:rsid w:val="001D7224"/>
    <w:pPr>
      <w:keepNext/>
      <w:keepLines/>
      <w:numPr>
        <w:numId w:val="1"/>
      </w:numPr>
      <w:spacing w:before="20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224"/>
    <w:pPr>
      <w:keepNext/>
      <w:keepLines/>
      <w:numPr>
        <w:ilvl w:val="1"/>
        <w:numId w:val="1"/>
      </w:numPr>
      <w:spacing w:before="200" w:after="0"/>
      <w:outlineLvl w:val="1"/>
    </w:pPr>
    <w:rPr>
      <w:rFonts w:eastAsia="Calibr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7224"/>
    <w:pPr>
      <w:keepNext/>
      <w:keepLines/>
      <w:numPr>
        <w:ilvl w:val="2"/>
        <w:numId w:val="1"/>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D7224"/>
    <w:pPr>
      <w:keepNext/>
      <w:keepLines/>
      <w:numPr>
        <w:ilvl w:val="3"/>
        <w:numId w:val="1"/>
      </w:numPr>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24"/>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7224"/>
    <w:rPr>
      <w:rFonts w:ascii="Helvetica" w:eastAsia="Calibri" w:hAnsi="Helvetica" w:cstheme="majorBidi"/>
      <w:b/>
      <w:bCs/>
      <w:color w:val="4F81BD" w:themeColor="accent1"/>
      <w:sz w:val="26"/>
      <w:szCs w:val="26"/>
    </w:rPr>
  </w:style>
  <w:style w:type="character" w:customStyle="1" w:styleId="Heading3Char">
    <w:name w:val="Heading 3 Char"/>
    <w:basedOn w:val="DefaultParagraphFont"/>
    <w:link w:val="Heading3"/>
    <w:uiPriority w:val="9"/>
    <w:semiHidden/>
    <w:rsid w:val="001D7224"/>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semiHidden/>
    <w:rsid w:val="001D7224"/>
    <w:rPr>
      <w:rFonts w:ascii="Helvetica" w:eastAsiaTheme="majorEastAsia" w:hAnsi="Helvetica" w:cstheme="majorBidi"/>
      <w:b/>
      <w:bCs/>
      <w:i/>
      <w:iCs/>
      <w:color w:val="4F81BD" w:themeColor="accent1"/>
    </w:rPr>
  </w:style>
  <w:style w:type="paragraph" w:styleId="ListParagraph">
    <w:name w:val="List Paragraph"/>
    <w:basedOn w:val="Normal"/>
    <w:uiPriority w:val="34"/>
    <w:qFormat/>
    <w:rsid w:val="001D7224"/>
    <w:pPr>
      <w:widowControl w:val="0"/>
      <w:spacing w:before="240" w:after="240"/>
      <w:ind w:left="720"/>
      <w:contextualSpacing/>
      <w:jc w:val="both"/>
    </w:pPr>
    <w:rPr>
      <w:rFonts w:ascii="Garamond" w:hAnsi="Garamond"/>
      <w:sz w:val="24"/>
    </w:rPr>
  </w:style>
  <w:style w:type="paragraph" w:styleId="Header">
    <w:name w:val="header"/>
    <w:basedOn w:val="Normal"/>
    <w:link w:val="HeaderChar"/>
    <w:uiPriority w:val="99"/>
    <w:unhideWhenUsed/>
    <w:rsid w:val="001D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224"/>
    <w:rPr>
      <w:rFonts w:ascii="Helvetica" w:hAnsi="Helvetica"/>
    </w:rPr>
  </w:style>
  <w:style w:type="paragraph" w:styleId="Footer">
    <w:name w:val="footer"/>
    <w:basedOn w:val="Normal"/>
    <w:link w:val="FooterChar"/>
    <w:uiPriority w:val="99"/>
    <w:unhideWhenUsed/>
    <w:rsid w:val="001D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224"/>
    <w:rPr>
      <w:rFonts w:ascii="Helvetica" w:hAnsi="Helvetica"/>
    </w:rPr>
  </w:style>
  <w:style w:type="paragraph" w:styleId="Caption">
    <w:name w:val="caption"/>
    <w:aliases w:val="Caption Figure/Table,Cap_Ventura,Ventura_Cap,Caption Char Char Char Char,Caption Figure"/>
    <w:basedOn w:val="Normal"/>
    <w:next w:val="Normal"/>
    <w:link w:val="CaptionChar"/>
    <w:uiPriority w:val="35"/>
    <w:unhideWhenUsed/>
    <w:qFormat/>
    <w:rsid w:val="001953A1"/>
    <w:pPr>
      <w:keepNext/>
      <w:tabs>
        <w:tab w:val="left" w:pos="475"/>
        <w:tab w:val="left" w:pos="950"/>
        <w:tab w:val="left" w:pos="2390"/>
      </w:tabs>
      <w:spacing w:before="120" w:after="60" w:line="240" w:lineRule="auto"/>
      <w:jc w:val="center"/>
    </w:pPr>
    <w:rPr>
      <w:rFonts w:ascii="Garamond" w:eastAsiaTheme="minorEastAsia" w:hAnsi="Garamond" w:cs="Times New Roman"/>
      <w:b/>
      <w:bCs/>
      <w:color w:val="808080" w:themeColor="background1" w:themeShade="80"/>
      <w:sz w:val="44"/>
      <w:szCs w:val="28"/>
      <w:lang w:bidi="en-US"/>
    </w:rPr>
  </w:style>
  <w:style w:type="character" w:customStyle="1" w:styleId="CaptionChar">
    <w:name w:val="Caption Char"/>
    <w:aliases w:val="Caption Figure/Table Char,Cap_Ventura Char,Ventura_Cap Char,Caption Char Char Char Char Char,Caption Figure Char"/>
    <w:basedOn w:val="Heading1Char"/>
    <w:link w:val="Caption"/>
    <w:uiPriority w:val="35"/>
    <w:rsid w:val="001953A1"/>
    <w:rPr>
      <w:rFonts w:ascii="Garamond" w:eastAsiaTheme="minorEastAsia" w:hAnsi="Garamond" w:cs="Times New Roman"/>
      <w:b/>
      <w:bCs/>
      <w:color w:val="808080" w:themeColor="background1" w:themeShade="80"/>
      <w:sz w:val="44"/>
      <w:szCs w:val="28"/>
      <w:lang w:bidi="en-US"/>
    </w:rPr>
  </w:style>
  <w:style w:type="table" w:styleId="TableGrid">
    <w:name w:val="Table Grid"/>
    <w:basedOn w:val="TableNormal"/>
    <w:uiPriority w:val="59"/>
    <w:rsid w:val="00195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055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3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72A"/>
    <w:rPr>
      <w:rFonts w:ascii="Segoe UI" w:hAnsi="Segoe UI" w:cs="Segoe UI"/>
      <w:sz w:val="18"/>
      <w:szCs w:val="18"/>
    </w:rPr>
  </w:style>
  <w:style w:type="paragraph" w:styleId="FootnoteText">
    <w:name w:val="footnote text"/>
    <w:basedOn w:val="Normal"/>
    <w:link w:val="FootnoteTextChar"/>
    <w:uiPriority w:val="99"/>
    <w:semiHidden/>
    <w:unhideWhenUsed/>
    <w:rsid w:val="00F03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F16"/>
    <w:rPr>
      <w:rFonts w:ascii="Helvetica" w:hAnsi="Helvetica"/>
      <w:sz w:val="20"/>
      <w:szCs w:val="20"/>
    </w:rPr>
  </w:style>
  <w:style w:type="character" w:styleId="FootnoteReference">
    <w:name w:val="footnote reference"/>
    <w:basedOn w:val="DefaultParagraphFont"/>
    <w:uiPriority w:val="99"/>
    <w:semiHidden/>
    <w:unhideWhenUsed/>
    <w:rsid w:val="00F03F16"/>
    <w:rPr>
      <w:vertAlign w:val="superscript"/>
    </w:rPr>
  </w:style>
  <w:style w:type="paragraph" w:customStyle="1" w:styleId="Default">
    <w:name w:val="Default"/>
    <w:rsid w:val="001A07FA"/>
    <w:pPr>
      <w:autoSpaceDE w:val="0"/>
      <w:autoSpaceDN w:val="0"/>
      <w:adjustRightInd w:val="0"/>
      <w:spacing w:after="0" w:line="240" w:lineRule="auto"/>
    </w:pPr>
    <w:rPr>
      <w:rFonts w:ascii="Garamond" w:hAnsi="Garamond" w:cs="Garamond"/>
      <w:color w:val="000000"/>
      <w:sz w:val="24"/>
      <w:szCs w:val="24"/>
    </w:rPr>
  </w:style>
  <w:style w:type="paragraph" w:styleId="NormalWeb">
    <w:name w:val="Normal (Web)"/>
    <w:basedOn w:val="Normal"/>
    <w:uiPriority w:val="99"/>
    <w:unhideWhenUsed/>
    <w:rsid w:val="009D1AD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B684A"/>
    <w:pPr>
      <w:spacing w:after="0" w:line="240" w:lineRule="auto"/>
    </w:pPr>
  </w:style>
  <w:style w:type="character" w:styleId="Hyperlink">
    <w:name w:val="Hyperlink"/>
    <w:basedOn w:val="DefaultParagraphFont"/>
    <w:uiPriority w:val="99"/>
    <w:unhideWhenUsed/>
    <w:rsid w:val="006D274F"/>
    <w:rPr>
      <w:color w:val="0000FF" w:themeColor="hyperlink"/>
      <w:u w:val="single"/>
    </w:rPr>
  </w:style>
  <w:style w:type="character" w:customStyle="1" w:styleId="UnresolvedMention1">
    <w:name w:val="Unresolved Mention1"/>
    <w:basedOn w:val="DefaultParagraphFont"/>
    <w:uiPriority w:val="99"/>
    <w:semiHidden/>
    <w:unhideWhenUsed/>
    <w:rsid w:val="006D274F"/>
    <w:rPr>
      <w:color w:val="605E5C"/>
      <w:shd w:val="clear" w:color="auto" w:fill="E1DFDD"/>
    </w:rPr>
  </w:style>
  <w:style w:type="character" w:styleId="CommentReference">
    <w:name w:val="annotation reference"/>
    <w:basedOn w:val="DefaultParagraphFont"/>
    <w:uiPriority w:val="99"/>
    <w:semiHidden/>
    <w:unhideWhenUsed/>
    <w:rsid w:val="00D64F09"/>
    <w:rPr>
      <w:sz w:val="16"/>
      <w:szCs w:val="16"/>
    </w:rPr>
  </w:style>
  <w:style w:type="paragraph" w:styleId="CommentText">
    <w:name w:val="annotation text"/>
    <w:basedOn w:val="Normal"/>
    <w:link w:val="CommentTextChar"/>
    <w:uiPriority w:val="99"/>
    <w:semiHidden/>
    <w:unhideWhenUsed/>
    <w:rsid w:val="00D64F09"/>
    <w:pPr>
      <w:spacing w:line="240" w:lineRule="auto"/>
    </w:pPr>
    <w:rPr>
      <w:sz w:val="20"/>
      <w:szCs w:val="20"/>
    </w:rPr>
  </w:style>
  <w:style w:type="character" w:customStyle="1" w:styleId="CommentTextChar">
    <w:name w:val="Comment Text Char"/>
    <w:basedOn w:val="DefaultParagraphFont"/>
    <w:link w:val="CommentText"/>
    <w:uiPriority w:val="99"/>
    <w:semiHidden/>
    <w:rsid w:val="00D64F09"/>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D64F09"/>
    <w:rPr>
      <w:b/>
      <w:bCs/>
    </w:rPr>
  </w:style>
  <w:style w:type="character" w:customStyle="1" w:styleId="CommentSubjectChar">
    <w:name w:val="Comment Subject Char"/>
    <w:basedOn w:val="CommentTextChar"/>
    <w:link w:val="CommentSubject"/>
    <w:uiPriority w:val="99"/>
    <w:semiHidden/>
    <w:rsid w:val="00D64F09"/>
    <w:rPr>
      <w:rFonts w:ascii="Helvetica" w:hAnsi="Helvetica"/>
      <w:b/>
      <w:bCs/>
      <w:sz w:val="20"/>
      <w:szCs w:val="20"/>
    </w:rPr>
  </w:style>
  <w:style w:type="character" w:styleId="PlaceholderText">
    <w:name w:val="Placeholder Text"/>
    <w:basedOn w:val="DefaultParagraphFont"/>
    <w:uiPriority w:val="99"/>
    <w:semiHidden/>
    <w:rsid w:val="00E362AA"/>
    <w:rPr>
      <w:color w:val="808080"/>
    </w:rPr>
  </w:style>
  <w:style w:type="character" w:customStyle="1" w:styleId="UnresolvedMention2">
    <w:name w:val="Unresolved Mention2"/>
    <w:basedOn w:val="DefaultParagraphFont"/>
    <w:uiPriority w:val="99"/>
    <w:semiHidden/>
    <w:unhideWhenUsed/>
    <w:rsid w:val="00B57DFC"/>
    <w:rPr>
      <w:color w:val="605E5C"/>
      <w:shd w:val="clear" w:color="auto" w:fill="E1DFDD"/>
    </w:rPr>
  </w:style>
  <w:style w:type="character" w:styleId="FollowedHyperlink">
    <w:name w:val="FollowedHyperlink"/>
    <w:basedOn w:val="DefaultParagraphFont"/>
    <w:uiPriority w:val="99"/>
    <w:semiHidden/>
    <w:unhideWhenUsed/>
    <w:rsid w:val="00B57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0193">
      <w:bodyDiv w:val="1"/>
      <w:marLeft w:val="0"/>
      <w:marRight w:val="0"/>
      <w:marTop w:val="0"/>
      <w:marBottom w:val="0"/>
      <w:divBdr>
        <w:top w:val="none" w:sz="0" w:space="0" w:color="auto"/>
        <w:left w:val="none" w:sz="0" w:space="0" w:color="auto"/>
        <w:bottom w:val="none" w:sz="0" w:space="0" w:color="auto"/>
        <w:right w:val="none" w:sz="0" w:space="0" w:color="auto"/>
      </w:divBdr>
    </w:div>
    <w:div w:id="148636955">
      <w:bodyDiv w:val="1"/>
      <w:marLeft w:val="0"/>
      <w:marRight w:val="0"/>
      <w:marTop w:val="0"/>
      <w:marBottom w:val="0"/>
      <w:divBdr>
        <w:top w:val="none" w:sz="0" w:space="0" w:color="auto"/>
        <w:left w:val="none" w:sz="0" w:space="0" w:color="auto"/>
        <w:bottom w:val="none" w:sz="0" w:space="0" w:color="auto"/>
        <w:right w:val="none" w:sz="0" w:space="0" w:color="auto"/>
      </w:divBdr>
    </w:div>
    <w:div w:id="233007618">
      <w:bodyDiv w:val="1"/>
      <w:marLeft w:val="0"/>
      <w:marRight w:val="0"/>
      <w:marTop w:val="0"/>
      <w:marBottom w:val="0"/>
      <w:divBdr>
        <w:top w:val="none" w:sz="0" w:space="0" w:color="auto"/>
        <w:left w:val="none" w:sz="0" w:space="0" w:color="auto"/>
        <w:bottom w:val="none" w:sz="0" w:space="0" w:color="auto"/>
        <w:right w:val="none" w:sz="0" w:space="0" w:color="auto"/>
      </w:divBdr>
    </w:div>
    <w:div w:id="311064588">
      <w:bodyDiv w:val="1"/>
      <w:marLeft w:val="0"/>
      <w:marRight w:val="0"/>
      <w:marTop w:val="0"/>
      <w:marBottom w:val="0"/>
      <w:divBdr>
        <w:top w:val="none" w:sz="0" w:space="0" w:color="auto"/>
        <w:left w:val="none" w:sz="0" w:space="0" w:color="auto"/>
        <w:bottom w:val="none" w:sz="0" w:space="0" w:color="auto"/>
        <w:right w:val="none" w:sz="0" w:space="0" w:color="auto"/>
      </w:divBdr>
    </w:div>
    <w:div w:id="360520993">
      <w:bodyDiv w:val="1"/>
      <w:marLeft w:val="0"/>
      <w:marRight w:val="0"/>
      <w:marTop w:val="0"/>
      <w:marBottom w:val="0"/>
      <w:divBdr>
        <w:top w:val="none" w:sz="0" w:space="0" w:color="auto"/>
        <w:left w:val="none" w:sz="0" w:space="0" w:color="auto"/>
        <w:bottom w:val="none" w:sz="0" w:space="0" w:color="auto"/>
        <w:right w:val="none" w:sz="0" w:space="0" w:color="auto"/>
      </w:divBdr>
    </w:div>
    <w:div w:id="521211711">
      <w:bodyDiv w:val="1"/>
      <w:marLeft w:val="0"/>
      <w:marRight w:val="0"/>
      <w:marTop w:val="0"/>
      <w:marBottom w:val="0"/>
      <w:divBdr>
        <w:top w:val="none" w:sz="0" w:space="0" w:color="auto"/>
        <w:left w:val="none" w:sz="0" w:space="0" w:color="auto"/>
        <w:bottom w:val="none" w:sz="0" w:space="0" w:color="auto"/>
        <w:right w:val="none" w:sz="0" w:space="0" w:color="auto"/>
      </w:divBdr>
    </w:div>
    <w:div w:id="545027924">
      <w:bodyDiv w:val="1"/>
      <w:marLeft w:val="0"/>
      <w:marRight w:val="0"/>
      <w:marTop w:val="0"/>
      <w:marBottom w:val="0"/>
      <w:divBdr>
        <w:top w:val="none" w:sz="0" w:space="0" w:color="auto"/>
        <w:left w:val="none" w:sz="0" w:space="0" w:color="auto"/>
        <w:bottom w:val="none" w:sz="0" w:space="0" w:color="auto"/>
        <w:right w:val="none" w:sz="0" w:space="0" w:color="auto"/>
      </w:divBdr>
    </w:div>
    <w:div w:id="703411250">
      <w:bodyDiv w:val="1"/>
      <w:marLeft w:val="0"/>
      <w:marRight w:val="0"/>
      <w:marTop w:val="0"/>
      <w:marBottom w:val="0"/>
      <w:divBdr>
        <w:top w:val="none" w:sz="0" w:space="0" w:color="auto"/>
        <w:left w:val="none" w:sz="0" w:space="0" w:color="auto"/>
        <w:bottom w:val="none" w:sz="0" w:space="0" w:color="auto"/>
        <w:right w:val="none" w:sz="0" w:space="0" w:color="auto"/>
      </w:divBdr>
    </w:div>
    <w:div w:id="726145830">
      <w:bodyDiv w:val="1"/>
      <w:marLeft w:val="0"/>
      <w:marRight w:val="0"/>
      <w:marTop w:val="0"/>
      <w:marBottom w:val="0"/>
      <w:divBdr>
        <w:top w:val="none" w:sz="0" w:space="0" w:color="auto"/>
        <w:left w:val="none" w:sz="0" w:space="0" w:color="auto"/>
        <w:bottom w:val="none" w:sz="0" w:space="0" w:color="auto"/>
        <w:right w:val="none" w:sz="0" w:space="0" w:color="auto"/>
      </w:divBdr>
    </w:div>
    <w:div w:id="983852853">
      <w:bodyDiv w:val="1"/>
      <w:marLeft w:val="0"/>
      <w:marRight w:val="0"/>
      <w:marTop w:val="0"/>
      <w:marBottom w:val="0"/>
      <w:divBdr>
        <w:top w:val="none" w:sz="0" w:space="0" w:color="auto"/>
        <w:left w:val="none" w:sz="0" w:space="0" w:color="auto"/>
        <w:bottom w:val="none" w:sz="0" w:space="0" w:color="auto"/>
        <w:right w:val="none" w:sz="0" w:space="0" w:color="auto"/>
      </w:divBdr>
    </w:div>
    <w:div w:id="1077946258">
      <w:bodyDiv w:val="1"/>
      <w:marLeft w:val="0"/>
      <w:marRight w:val="0"/>
      <w:marTop w:val="0"/>
      <w:marBottom w:val="0"/>
      <w:divBdr>
        <w:top w:val="none" w:sz="0" w:space="0" w:color="auto"/>
        <w:left w:val="none" w:sz="0" w:space="0" w:color="auto"/>
        <w:bottom w:val="none" w:sz="0" w:space="0" w:color="auto"/>
        <w:right w:val="none" w:sz="0" w:space="0" w:color="auto"/>
      </w:divBdr>
    </w:div>
    <w:div w:id="1222985456">
      <w:bodyDiv w:val="1"/>
      <w:marLeft w:val="0"/>
      <w:marRight w:val="0"/>
      <w:marTop w:val="0"/>
      <w:marBottom w:val="0"/>
      <w:divBdr>
        <w:top w:val="none" w:sz="0" w:space="0" w:color="auto"/>
        <w:left w:val="none" w:sz="0" w:space="0" w:color="auto"/>
        <w:bottom w:val="none" w:sz="0" w:space="0" w:color="auto"/>
        <w:right w:val="none" w:sz="0" w:space="0" w:color="auto"/>
      </w:divBdr>
    </w:div>
    <w:div w:id="1258440458">
      <w:bodyDiv w:val="1"/>
      <w:marLeft w:val="0"/>
      <w:marRight w:val="0"/>
      <w:marTop w:val="0"/>
      <w:marBottom w:val="0"/>
      <w:divBdr>
        <w:top w:val="none" w:sz="0" w:space="0" w:color="auto"/>
        <w:left w:val="none" w:sz="0" w:space="0" w:color="auto"/>
        <w:bottom w:val="none" w:sz="0" w:space="0" w:color="auto"/>
        <w:right w:val="none" w:sz="0" w:space="0" w:color="auto"/>
      </w:divBdr>
    </w:div>
    <w:div w:id="1287080349">
      <w:bodyDiv w:val="1"/>
      <w:marLeft w:val="0"/>
      <w:marRight w:val="0"/>
      <w:marTop w:val="0"/>
      <w:marBottom w:val="0"/>
      <w:divBdr>
        <w:top w:val="none" w:sz="0" w:space="0" w:color="auto"/>
        <w:left w:val="none" w:sz="0" w:space="0" w:color="auto"/>
        <w:bottom w:val="none" w:sz="0" w:space="0" w:color="auto"/>
        <w:right w:val="none" w:sz="0" w:space="0" w:color="auto"/>
      </w:divBdr>
    </w:div>
    <w:div w:id="1337928076">
      <w:bodyDiv w:val="1"/>
      <w:marLeft w:val="0"/>
      <w:marRight w:val="0"/>
      <w:marTop w:val="0"/>
      <w:marBottom w:val="0"/>
      <w:divBdr>
        <w:top w:val="none" w:sz="0" w:space="0" w:color="auto"/>
        <w:left w:val="none" w:sz="0" w:space="0" w:color="auto"/>
        <w:bottom w:val="none" w:sz="0" w:space="0" w:color="auto"/>
        <w:right w:val="none" w:sz="0" w:space="0" w:color="auto"/>
      </w:divBdr>
    </w:div>
    <w:div w:id="1367557877">
      <w:bodyDiv w:val="1"/>
      <w:marLeft w:val="0"/>
      <w:marRight w:val="0"/>
      <w:marTop w:val="0"/>
      <w:marBottom w:val="0"/>
      <w:divBdr>
        <w:top w:val="none" w:sz="0" w:space="0" w:color="auto"/>
        <w:left w:val="none" w:sz="0" w:space="0" w:color="auto"/>
        <w:bottom w:val="none" w:sz="0" w:space="0" w:color="auto"/>
        <w:right w:val="none" w:sz="0" w:space="0" w:color="auto"/>
      </w:divBdr>
    </w:div>
    <w:div w:id="1497726942">
      <w:bodyDiv w:val="1"/>
      <w:marLeft w:val="0"/>
      <w:marRight w:val="0"/>
      <w:marTop w:val="0"/>
      <w:marBottom w:val="0"/>
      <w:divBdr>
        <w:top w:val="none" w:sz="0" w:space="0" w:color="auto"/>
        <w:left w:val="none" w:sz="0" w:space="0" w:color="auto"/>
        <w:bottom w:val="none" w:sz="0" w:space="0" w:color="auto"/>
        <w:right w:val="none" w:sz="0" w:space="0" w:color="auto"/>
      </w:divBdr>
    </w:div>
    <w:div w:id="1632319281">
      <w:bodyDiv w:val="1"/>
      <w:marLeft w:val="0"/>
      <w:marRight w:val="0"/>
      <w:marTop w:val="0"/>
      <w:marBottom w:val="0"/>
      <w:divBdr>
        <w:top w:val="none" w:sz="0" w:space="0" w:color="auto"/>
        <w:left w:val="none" w:sz="0" w:space="0" w:color="auto"/>
        <w:bottom w:val="none" w:sz="0" w:space="0" w:color="auto"/>
        <w:right w:val="none" w:sz="0" w:space="0" w:color="auto"/>
      </w:divBdr>
    </w:div>
    <w:div w:id="1890650165">
      <w:bodyDiv w:val="1"/>
      <w:marLeft w:val="0"/>
      <w:marRight w:val="0"/>
      <w:marTop w:val="0"/>
      <w:marBottom w:val="0"/>
      <w:divBdr>
        <w:top w:val="none" w:sz="0" w:space="0" w:color="auto"/>
        <w:left w:val="none" w:sz="0" w:space="0" w:color="auto"/>
        <w:bottom w:val="none" w:sz="0" w:space="0" w:color="auto"/>
        <w:right w:val="none" w:sz="0" w:space="0" w:color="auto"/>
      </w:divBdr>
    </w:div>
    <w:div w:id="1890722660">
      <w:bodyDiv w:val="1"/>
      <w:marLeft w:val="0"/>
      <w:marRight w:val="0"/>
      <w:marTop w:val="0"/>
      <w:marBottom w:val="0"/>
      <w:divBdr>
        <w:top w:val="none" w:sz="0" w:space="0" w:color="auto"/>
        <w:left w:val="none" w:sz="0" w:space="0" w:color="auto"/>
        <w:bottom w:val="none" w:sz="0" w:space="0" w:color="auto"/>
        <w:right w:val="none" w:sz="0" w:space="0" w:color="auto"/>
      </w:divBdr>
    </w:div>
    <w:div w:id="2005433317">
      <w:bodyDiv w:val="1"/>
      <w:marLeft w:val="0"/>
      <w:marRight w:val="0"/>
      <w:marTop w:val="0"/>
      <w:marBottom w:val="0"/>
      <w:divBdr>
        <w:top w:val="none" w:sz="0" w:space="0" w:color="auto"/>
        <w:left w:val="none" w:sz="0" w:space="0" w:color="auto"/>
        <w:bottom w:val="none" w:sz="0" w:space="0" w:color="auto"/>
        <w:right w:val="none" w:sz="0" w:space="0" w:color="auto"/>
      </w:divBdr>
    </w:div>
    <w:div w:id="20387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andiegocounty.gov/stormwater"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04DE07E971E4191C1F70D69C2A402" ma:contentTypeVersion="0" ma:contentTypeDescription="Create a new document." ma:contentTypeScope="" ma:versionID="e9a67b0483af0dabadc5d10ba53ebbb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D068-E2B1-49F1-B7BD-5719132403A0}">
  <ds:schemaRefs>
    <ds:schemaRef ds:uri="http://schemas.microsoft.com/sharepoint/v3/contenttype/forms"/>
  </ds:schemaRefs>
</ds:datastoreItem>
</file>

<file path=customXml/itemProps2.xml><?xml version="1.0" encoding="utf-8"?>
<ds:datastoreItem xmlns:ds="http://schemas.openxmlformats.org/officeDocument/2006/customXml" ds:itemID="{4DFF62BC-7B0F-41C9-A88E-C9A8964C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6B9A71-B182-4624-8C07-7F6456543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6F554D-E438-4A3A-898D-ACD9D9EF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1647</Words>
  <Characters>9394</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VanRhyn, Jon</dc:creator>
  <cp:lastModifiedBy>Hughes, Juli</cp:lastModifiedBy>
  <cp:revision>2</cp:revision>
  <cp:lastPrinted>2020-06-11T23:27:00Z</cp:lastPrinted>
  <dcterms:created xsi:type="dcterms:W3CDTF">2020-08-07T15:22:00Z</dcterms:created>
  <dcterms:modified xsi:type="dcterms:W3CDTF">2020-08-07T15:22:00Z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0x01010090304DE07E971E4191C1F70D69C2A402</vt:lpwstr>
  </property>
</Properties>
</file>