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166D" w14:textId="3626516B" w:rsidR="00B70956" w:rsidRDefault="00B70956" w:rsidP="00B70956">
      <w:pPr>
        <w:pBdr>
          <w:bottom w:val="single" w:sz="4" w:space="1" w:color="auto"/>
        </w:pBdr>
        <w:rPr>
          <w:rFonts w:asciiTheme="majorHAnsi" w:hAnsiTheme="majorHAnsi"/>
        </w:rPr>
      </w:pPr>
      <w:bookmarkStart w:id="0" w:name="_Hlk531264213"/>
      <w:bookmarkStart w:id="1" w:name="_Hlk531263350"/>
      <w:bookmarkStart w:id="2" w:name="_Hlk531787779"/>
      <w:r>
        <w:rPr>
          <w:rFonts w:asciiTheme="majorHAnsi" w:hAnsiTheme="majorHAnsi"/>
          <w:b/>
        </w:rPr>
        <w:t>8.0 General Requirement</w:t>
      </w:r>
      <w:r w:rsidRPr="000555BA">
        <w:rPr>
          <w:rFonts w:asciiTheme="majorHAnsi" w:hAnsiTheme="majorHAnsi"/>
          <w:b/>
        </w:rPr>
        <w:t>s</w:t>
      </w:r>
    </w:p>
    <w:bookmarkEnd w:id="0"/>
    <w:bookmarkEnd w:id="1"/>
    <w:bookmarkEnd w:id="2"/>
    <w:p w14:paraId="3E5C56EA" w14:textId="5A12E08D" w:rsidR="00CD5346" w:rsidRPr="00C36961" w:rsidRDefault="00CD5346" w:rsidP="00CD5346">
      <w:pPr>
        <w:pStyle w:val="ListParagraph"/>
        <w:numPr>
          <w:ilvl w:val="0"/>
          <w:numId w:val="3"/>
        </w:numPr>
        <w:spacing w:before="60" w:after="60"/>
        <w:rPr>
          <w:rFonts w:asciiTheme="majorHAnsi" w:hAnsiTheme="majorHAnsi"/>
          <w:sz w:val="22"/>
        </w:rPr>
      </w:pPr>
      <w:r w:rsidRPr="00C36961">
        <w:rPr>
          <w:rFonts w:asciiTheme="majorHAnsi" w:hAnsiTheme="majorHAnsi"/>
          <w:sz w:val="22"/>
        </w:rPr>
        <w:t>Completion of this attachment is required for all PDPs subject to hydromodification management requirements</w:t>
      </w:r>
      <w:r w:rsidR="00F37227" w:rsidRPr="00C36961">
        <w:rPr>
          <w:rFonts w:asciiTheme="majorHAnsi" w:hAnsiTheme="majorHAnsi"/>
          <w:sz w:val="22"/>
        </w:rPr>
        <w:t xml:space="preserve"> (see PDP SWQMP Form Table 5)</w:t>
      </w:r>
      <w:r w:rsidRPr="00C36961">
        <w:rPr>
          <w:rFonts w:asciiTheme="majorHAnsi" w:hAnsiTheme="majorHAnsi"/>
          <w:sz w:val="22"/>
        </w:rPr>
        <w:t xml:space="preserve">. Do not submit this attachment if exempt from Hydromodification Management requirements.  Document the </w:t>
      </w:r>
      <w:r w:rsidR="00F37227" w:rsidRPr="00C36961">
        <w:rPr>
          <w:rFonts w:asciiTheme="majorHAnsi" w:hAnsiTheme="majorHAnsi"/>
          <w:sz w:val="22"/>
        </w:rPr>
        <w:t xml:space="preserve">PDP </w:t>
      </w:r>
      <w:r w:rsidRPr="00C36961">
        <w:rPr>
          <w:rFonts w:asciiTheme="majorHAnsi" w:hAnsiTheme="majorHAnsi"/>
          <w:sz w:val="22"/>
        </w:rPr>
        <w:t>exemption in Attachment 9.</w:t>
      </w:r>
    </w:p>
    <w:p w14:paraId="3C6797E0" w14:textId="317461F3" w:rsidR="00B0610B" w:rsidRDefault="00B0610B" w:rsidP="00B0610B">
      <w:pPr>
        <w:pStyle w:val="ListParagraph"/>
        <w:numPr>
          <w:ilvl w:val="0"/>
          <w:numId w:val="3"/>
        </w:numPr>
        <w:spacing w:before="60" w:after="60"/>
        <w:contextualSpacing w:val="0"/>
        <w:rPr>
          <w:rFonts w:asciiTheme="majorHAnsi" w:hAnsiTheme="majorHAnsi"/>
          <w:sz w:val="22"/>
        </w:rPr>
      </w:pPr>
      <w:r w:rsidRPr="005A5E72">
        <w:rPr>
          <w:rFonts w:asciiTheme="majorHAnsi" w:hAnsiTheme="majorHAnsi"/>
          <w:sz w:val="22"/>
        </w:rPr>
        <w:t xml:space="preserve">Submit this cover page and all required Sub-attachments for </w:t>
      </w:r>
      <w:r>
        <w:rPr>
          <w:rFonts w:asciiTheme="majorHAnsi" w:hAnsiTheme="majorHAnsi"/>
          <w:sz w:val="22"/>
        </w:rPr>
        <w:t xml:space="preserve">all </w:t>
      </w:r>
      <w:r w:rsidRPr="005A5E72">
        <w:rPr>
          <w:rFonts w:asciiTheme="majorHAnsi" w:hAnsiTheme="majorHAnsi"/>
          <w:sz w:val="22"/>
        </w:rPr>
        <w:t xml:space="preserve">structural </w:t>
      </w:r>
      <w:r w:rsidR="00F37227" w:rsidRPr="00E12359">
        <w:rPr>
          <w:rFonts w:asciiTheme="majorHAnsi" w:hAnsiTheme="majorHAnsi"/>
          <w:sz w:val="22"/>
        </w:rPr>
        <w:t xml:space="preserve">hydromodification management </w:t>
      </w:r>
      <w:r w:rsidRPr="005A5E72">
        <w:rPr>
          <w:rFonts w:asciiTheme="majorHAnsi" w:hAnsiTheme="majorHAnsi"/>
          <w:sz w:val="22"/>
        </w:rPr>
        <w:t>BMPs proposed for the project.</w:t>
      </w:r>
    </w:p>
    <w:p w14:paraId="6D3A3BF2" w14:textId="02A80643" w:rsidR="00B0610B" w:rsidRPr="005A5E72" w:rsidRDefault="00B0610B" w:rsidP="00B0610B">
      <w:pPr>
        <w:pStyle w:val="ListParagraph"/>
        <w:numPr>
          <w:ilvl w:val="0"/>
          <w:numId w:val="3"/>
        </w:numPr>
        <w:spacing w:before="60" w:after="60"/>
        <w:contextualSpacing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</w:t>
      </w:r>
      <w:r w:rsidRPr="005A5E72">
        <w:rPr>
          <w:rFonts w:asciiTheme="majorHAnsi" w:hAnsiTheme="majorHAnsi"/>
          <w:sz w:val="22"/>
        </w:rPr>
        <w:t>onstructed feature</w:t>
      </w:r>
      <w:r>
        <w:rPr>
          <w:rFonts w:asciiTheme="majorHAnsi" w:hAnsiTheme="majorHAnsi"/>
          <w:sz w:val="22"/>
        </w:rPr>
        <w:t>s</w:t>
      </w:r>
      <w:r w:rsidRPr="005A5E72">
        <w:rPr>
          <w:rFonts w:asciiTheme="majorHAnsi" w:hAnsiTheme="majorHAnsi"/>
          <w:sz w:val="22"/>
        </w:rPr>
        <w:t xml:space="preserve"> must </w:t>
      </w:r>
      <w:r w:rsidRPr="005A5E72">
        <w:rPr>
          <w:rFonts w:asciiTheme="majorHAnsi" w:hAnsiTheme="majorHAnsi"/>
          <w:sz w:val="22"/>
          <w:u w:val="single"/>
        </w:rPr>
        <w:t>fully</w:t>
      </w:r>
      <w:r w:rsidRPr="005A5E72">
        <w:rPr>
          <w:rFonts w:asciiTheme="majorHAnsi" w:hAnsiTheme="majorHAnsi"/>
          <w:sz w:val="22"/>
        </w:rPr>
        <w:t xml:space="preserve"> satisfy the requirements described in </w:t>
      </w:r>
      <w:r w:rsidR="005B1ED9">
        <w:rPr>
          <w:rFonts w:asciiTheme="majorHAnsi" w:hAnsiTheme="majorHAnsi"/>
          <w:sz w:val="22"/>
        </w:rPr>
        <w:t xml:space="preserve">applicable BMPDM sections and appendices, </w:t>
      </w:r>
      <w:r w:rsidRPr="005A5E72">
        <w:rPr>
          <w:rFonts w:asciiTheme="majorHAnsi" w:hAnsiTheme="majorHAnsi"/>
          <w:sz w:val="22"/>
        </w:rPr>
        <w:t>and any other guidance identified by the County.</w:t>
      </w:r>
    </w:p>
    <w:p w14:paraId="10C69E1D" w14:textId="77777777" w:rsidR="00B0610B" w:rsidRPr="000E354B" w:rsidRDefault="00B0610B" w:rsidP="00B0610B">
      <w:pPr>
        <w:pStyle w:val="ListParagraph"/>
        <w:numPr>
          <w:ilvl w:val="0"/>
          <w:numId w:val="3"/>
        </w:numPr>
        <w:spacing w:before="60" w:after="60"/>
        <w:contextualSpacing w:val="0"/>
        <w:rPr>
          <w:rFonts w:asciiTheme="majorHAnsi" w:hAnsiTheme="majorHAnsi"/>
          <w:sz w:val="22"/>
        </w:rPr>
      </w:pPr>
      <w:r w:rsidRPr="000E354B">
        <w:rPr>
          <w:rFonts w:asciiTheme="majorHAnsi" w:hAnsiTheme="majorHAnsi"/>
          <w:sz w:val="22"/>
          <w:u w:val="single"/>
        </w:rPr>
        <w:t>DMA Exhibit</w:t>
      </w:r>
      <w:r>
        <w:rPr>
          <w:rFonts w:asciiTheme="majorHAnsi" w:hAnsiTheme="majorHAnsi"/>
          <w:sz w:val="22"/>
          <w:u w:val="single"/>
        </w:rPr>
        <w:t>s</w:t>
      </w:r>
      <w:r w:rsidRPr="000E354B">
        <w:rPr>
          <w:rFonts w:asciiTheme="majorHAnsi" w:hAnsiTheme="majorHAnsi"/>
          <w:sz w:val="22"/>
          <w:u w:val="single"/>
        </w:rPr>
        <w:t xml:space="preserve"> </w:t>
      </w:r>
      <w:r>
        <w:rPr>
          <w:rFonts w:asciiTheme="majorHAnsi" w:hAnsiTheme="majorHAnsi"/>
          <w:sz w:val="22"/>
          <w:u w:val="single"/>
        </w:rPr>
        <w:t xml:space="preserve">and </w:t>
      </w:r>
      <w:r w:rsidRPr="000E354B">
        <w:rPr>
          <w:rFonts w:asciiTheme="majorHAnsi" w:hAnsiTheme="majorHAnsi"/>
          <w:sz w:val="22"/>
          <w:u w:val="single"/>
        </w:rPr>
        <w:t>Construction Plans</w:t>
      </w:r>
      <w:r w:rsidRPr="000E354B">
        <w:rPr>
          <w:rFonts w:asciiTheme="majorHAnsi" w:hAnsiTheme="majorHAnsi"/>
          <w:sz w:val="22"/>
        </w:rPr>
        <w:t xml:space="preserve">: DMAs, features, and BMPs identified and described in this attachment </w:t>
      </w:r>
      <w:r>
        <w:rPr>
          <w:rFonts w:asciiTheme="majorHAnsi" w:hAnsiTheme="majorHAnsi"/>
          <w:sz w:val="22"/>
        </w:rPr>
        <w:t xml:space="preserve">must be shown on DMA Exhibits and </w:t>
      </w:r>
      <w:r w:rsidRPr="000E354B">
        <w:rPr>
          <w:rFonts w:asciiTheme="majorHAnsi" w:hAnsiTheme="majorHAnsi"/>
          <w:sz w:val="22"/>
        </w:rPr>
        <w:t>all applicable construction plans</w:t>
      </w:r>
      <w:r>
        <w:rPr>
          <w:rFonts w:asciiTheme="majorHAnsi" w:hAnsiTheme="majorHAnsi"/>
          <w:sz w:val="22"/>
        </w:rPr>
        <w:t xml:space="preserve"> submitted for the project.  </w:t>
      </w:r>
      <w:r w:rsidRPr="000E354B">
        <w:rPr>
          <w:rFonts w:asciiTheme="majorHAnsi" w:hAnsiTheme="majorHAnsi"/>
          <w:sz w:val="22"/>
        </w:rPr>
        <w:t>See Attachment 2 for additional instruction</w:t>
      </w:r>
      <w:r>
        <w:rPr>
          <w:rFonts w:asciiTheme="majorHAnsi" w:hAnsiTheme="majorHAnsi"/>
          <w:sz w:val="22"/>
        </w:rPr>
        <w:t xml:space="preserve"> on exhibits and plans</w:t>
      </w:r>
      <w:r w:rsidRPr="000E354B">
        <w:rPr>
          <w:rFonts w:asciiTheme="majorHAnsi" w:hAnsiTheme="majorHAnsi"/>
          <w:sz w:val="22"/>
        </w:rPr>
        <w:t xml:space="preserve">.  </w:t>
      </w:r>
    </w:p>
    <w:p w14:paraId="2EAC86D8" w14:textId="5FF31301" w:rsidR="00B0610B" w:rsidRPr="00DD050C" w:rsidRDefault="00B0610B" w:rsidP="00B0610B">
      <w:pPr>
        <w:pStyle w:val="ListParagraph"/>
        <w:numPr>
          <w:ilvl w:val="0"/>
          <w:numId w:val="3"/>
        </w:numPr>
        <w:spacing w:before="60" w:after="60"/>
        <w:rPr>
          <w:rFonts w:asciiTheme="majorHAnsi" w:hAnsiTheme="majorHAnsi"/>
          <w:sz w:val="22"/>
        </w:rPr>
      </w:pPr>
      <w:r w:rsidRPr="00DD050C">
        <w:rPr>
          <w:rFonts w:asciiTheme="majorHAnsi" w:hAnsiTheme="majorHAnsi"/>
          <w:sz w:val="22"/>
          <w:u w:val="single"/>
        </w:rPr>
        <w:t>Structural BMP Certification</w:t>
      </w:r>
      <w:r w:rsidRPr="00DD050C">
        <w:rPr>
          <w:rFonts w:asciiTheme="majorHAnsi" w:hAnsiTheme="majorHAnsi"/>
          <w:sz w:val="22"/>
        </w:rPr>
        <w:t xml:space="preserve">.  All structural </w:t>
      </w:r>
      <w:r w:rsidR="00CD5346">
        <w:rPr>
          <w:rFonts w:asciiTheme="majorHAnsi" w:hAnsiTheme="majorHAnsi"/>
          <w:sz w:val="22"/>
        </w:rPr>
        <w:t xml:space="preserve">hydromodification management </w:t>
      </w:r>
      <w:r w:rsidRPr="00DD050C">
        <w:rPr>
          <w:rFonts w:asciiTheme="majorHAnsi" w:hAnsiTheme="majorHAnsi"/>
          <w:sz w:val="22"/>
        </w:rPr>
        <w:t xml:space="preserve">BMPs documented this attachment must be certified by a registered engineer in </w:t>
      </w:r>
      <w:r w:rsidR="00CD5346">
        <w:rPr>
          <w:rFonts w:asciiTheme="majorHAnsi" w:hAnsiTheme="majorHAnsi"/>
          <w:sz w:val="22"/>
        </w:rPr>
        <w:t xml:space="preserve">Attachment 7, </w:t>
      </w:r>
      <w:r w:rsidRPr="00DD050C">
        <w:rPr>
          <w:rFonts w:asciiTheme="majorHAnsi" w:hAnsiTheme="majorHAnsi"/>
          <w:sz w:val="22"/>
        </w:rPr>
        <w:t>Sub-attachment 7.1.</w:t>
      </w:r>
    </w:p>
    <w:p w14:paraId="2BBDCAD0" w14:textId="0304FB68" w:rsidR="00B0610B" w:rsidRPr="00DD050C" w:rsidRDefault="00B0610B" w:rsidP="00F37227">
      <w:pPr>
        <w:pStyle w:val="ListParagraph"/>
        <w:numPr>
          <w:ilvl w:val="0"/>
          <w:numId w:val="3"/>
        </w:numPr>
        <w:spacing w:before="60"/>
        <w:contextualSpacing w:val="0"/>
        <w:rPr>
          <w:rFonts w:asciiTheme="majorHAnsi" w:hAnsiTheme="majorHAnsi"/>
          <w:sz w:val="22"/>
        </w:rPr>
      </w:pPr>
      <w:r w:rsidRPr="00DD050C">
        <w:rPr>
          <w:rFonts w:asciiTheme="majorHAnsi" w:hAnsiTheme="majorHAnsi"/>
          <w:sz w:val="22"/>
          <w:u w:val="single"/>
        </w:rPr>
        <w:t>Structural BMP Verification</w:t>
      </w:r>
      <w:r w:rsidRPr="00DD050C">
        <w:rPr>
          <w:rFonts w:asciiTheme="majorHAnsi" w:hAnsiTheme="majorHAnsi"/>
          <w:sz w:val="22"/>
        </w:rPr>
        <w:t>.  BMP installation must be verified by the County at the completion of construction.  Applicants must complete an Installation Verification Form (Attachment 10).</w:t>
      </w:r>
    </w:p>
    <w:tbl>
      <w:tblPr>
        <w:tblStyle w:val="TableGrid"/>
        <w:tblW w:w="9175" w:type="dxa"/>
        <w:tblInd w:w="0" w:type="dxa"/>
        <w:tblLook w:val="04A0" w:firstRow="1" w:lastRow="0" w:firstColumn="1" w:lastColumn="0" w:noHBand="0" w:noVBand="1"/>
      </w:tblPr>
      <w:tblGrid>
        <w:gridCol w:w="2965"/>
        <w:gridCol w:w="3916"/>
        <w:gridCol w:w="2294"/>
      </w:tblGrid>
      <w:tr w:rsidR="00406CF3" w:rsidRPr="00B414EB" w14:paraId="1F64457B" w14:textId="77777777" w:rsidTr="005B1ED9">
        <w:tc>
          <w:tcPr>
            <w:tcW w:w="917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D25DC6" w14:textId="5C3FFFB3" w:rsidR="00406CF3" w:rsidRPr="00A413A9" w:rsidRDefault="00406CF3" w:rsidP="00406CF3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A413A9">
              <w:rPr>
                <w:rFonts w:asciiTheme="majorHAnsi" w:hAnsiTheme="majorHAnsi"/>
                <w:b/>
              </w:rPr>
              <w:t>Sub-attachments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A413A9">
              <w:rPr>
                <w:rFonts w:asciiTheme="majorHAnsi" w:hAnsiTheme="majorHAnsi"/>
              </w:rPr>
              <w:t>(check all that are completed)</w:t>
            </w:r>
          </w:p>
        </w:tc>
      </w:tr>
      <w:permStart w:id="591485945" w:edGrp="everyone"/>
      <w:tr w:rsidR="007B5BB3" w:rsidRPr="00B414EB" w14:paraId="09B7B561" w14:textId="77777777" w:rsidTr="005B1ED9">
        <w:trPr>
          <w:trHeight w:val="440"/>
        </w:trPr>
        <w:tc>
          <w:tcPr>
            <w:tcW w:w="9175" w:type="dxa"/>
            <w:gridSpan w:val="3"/>
            <w:tcBorders>
              <w:bottom w:val="nil"/>
            </w:tcBorders>
            <w:shd w:val="clear" w:color="auto" w:fill="auto"/>
          </w:tcPr>
          <w:p w14:paraId="13038951" w14:textId="6EEFDA03" w:rsidR="007B5BB3" w:rsidRPr="0083535F" w:rsidRDefault="00A07E32" w:rsidP="00253C5E">
            <w:pPr>
              <w:spacing w:before="60" w:after="60"/>
              <w:ind w:left="43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Calibri" w:hAnsiTheme="majorHAnsi"/>
                  <w:b/>
                </w:rPr>
                <w:id w:val="79841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BB3" w:rsidRPr="00A413A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B5BB3" w:rsidRPr="00A413A9">
              <w:rPr>
                <w:rFonts w:asciiTheme="majorHAnsi" w:hAnsiTheme="majorHAnsi"/>
              </w:rPr>
              <w:t xml:space="preserve"> </w:t>
            </w:r>
            <w:permEnd w:id="591485945"/>
            <w:r w:rsidR="007B5BB3" w:rsidRPr="00A413A9">
              <w:rPr>
                <w:rFonts w:asciiTheme="majorHAnsi" w:hAnsiTheme="majorHAnsi"/>
                <w:b/>
              </w:rPr>
              <w:t xml:space="preserve">8.1: </w:t>
            </w:r>
            <w:r w:rsidR="007B5BB3" w:rsidRPr="00A413A9">
              <w:rPr>
                <w:rFonts w:asciiTheme="majorHAnsi" w:eastAsia="Calibri" w:hAnsiTheme="majorHAnsi" w:cs="Times New Roman"/>
                <w:b/>
              </w:rPr>
              <w:t>Flow Control Facility Design</w:t>
            </w:r>
            <w:r w:rsidR="007B5BB3" w:rsidRPr="0083535F">
              <w:rPr>
                <w:rFonts w:asciiTheme="majorHAnsi" w:eastAsia="Calibri" w:hAnsiTheme="majorHAnsi" w:cs="Times New Roman"/>
              </w:rPr>
              <w:t xml:space="preserve"> (required)</w:t>
            </w:r>
            <w:r w:rsidR="007B5BB3" w:rsidRPr="00C547E5">
              <w:rPr>
                <w:rStyle w:val="FootnoteReference"/>
                <w:rFonts w:asciiTheme="majorHAnsi" w:eastAsia="Calibri" w:hAnsiTheme="majorHAnsi" w:cs="Times New Roman"/>
              </w:rPr>
              <w:footnoteReference w:id="1"/>
            </w:r>
          </w:p>
        </w:tc>
      </w:tr>
      <w:tr w:rsidR="00406CF3" w:rsidRPr="00B414EB" w14:paraId="1B0B30C5" w14:textId="77777777" w:rsidTr="005B1ED9">
        <w:trPr>
          <w:trHeight w:val="440"/>
        </w:trPr>
        <w:tc>
          <w:tcPr>
            <w:tcW w:w="91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06056E" w14:textId="0222CFB6" w:rsidR="00406CF3" w:rsidRPr="0083535F" w:rsidRDefault="005B1ED9" w:rsidP="005B1ED9">
            <w:pPr>
              <w:spacing w:after="60"/>
              <w:ind w:left="43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 w:cs="Times New Roman"/>
              </w:rPr>
              <w:t>Submit using</w:t>
            </w:r>
            <w:permStart w:id="295379252" w:edGrp="everyone"/>
            <w:r>
              <w:rPr>
                <w:rFonts w:asciiTheme="majorHAnsi" w:eastAsia="Calibri" w:hAnsiTheme="majorHAnsi" w:cs="Times New Roman"/>
              </w:rPr>
              <w:t xml:space="preserve"> </w:t>
            </w:r>
            <w:sdt>
              <w:sdtPr>
                <w:rPr>
                  <w:rFonts w:asciiTheme="majorHAnsi" w:eastAsia="Calibri" w:hAnsiTheme="majorHAnsi" w:cs="Times New Roman"/>
                  <w:b/>
                </w:rPr>
                <w:id w:val="1591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7D"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permEnd w:id="295379252"/>
            <w:r w:rsidR="0058637D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r>
              <w:rPr>
                <w:rFonts w:asciiTheme="majorHAnsi" w:eastAsia="Calibri" w:hAnsiTheme="majorHAnsi" w:cs="Times New Roman"/>
              </w:rPr>
              <w:t xml:space="preserve">the Sub-attachment 8.1 cover sheet provided, </w:t>
            </w:r>
            <w:r w:rsidRPr="005B1ED9">
              <w:rPr>
                <w:rFonts w:asciiTheme="majorHAnsi" w:eastAsia="Calibri" w:hAnsiTheme="majorHAnsi" w:cs="Times New Roman" w:hint="eastAsia"/>
              </w:rPr>
              <w:t>o</w:t>
            </w:r>
            <w:r w:rsidRPr="005B1ED9">
              <w:rPr>
                <w:rFonts w:asciiTheme="majorHAnsi" w:eastAsia="Calibri" w:hAnsiTheme="majorHAnsi" w:cs="Times New Roman"/>
              </w:rPr>
              <w:t xml:space="preserve">r </w:t>
            </w:r>
            <w:permStart w:id="1004018697" w:edGrp="everyone"/>
            <w:sdt>
              <w:sdtPr>
                <w:rPr>
                  <w:rFonts w:asciiTheme="majorHAnsi" w:eastAsia="Calibri" w:hAnsiTheme="majorHAnsi" w:cs="Times New Roman"/>
                  <w:b/>
                </w:rPr>
                <w:id w:val="160036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7D"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permEnd w:id="1004018697"/>
            <w:r w:rsidR="0058637D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r w:rsidR="007B5BB3">
              <w:rPr>
                <w:rFonts w:asciiTheme="majorHAnsi" w:eastAsia="Calibri" w:hAnsiTheme="majorHAnsi" w:cs="Times New Roman"/>
              </w:rPr>
              <w:t xml:space="preserve">as a </w:t>
            </w:r>
            <w:r w:rsidR="007B5BB3" w:rsidRPr="00A413A9">
              <w:rPr>
                <w:rFonts w:asciiTheme="majorHAnsi" w:eastAsia="Calibri" w:hAnsiTheme="majorHAnsi" w:cs="Times New Roman"/>
              </w:rPr>
              <w:t>separate stand-alone document</w:t>
            </w:r>
            <w:r>
              <w:rPr>
                <w:rFonts w:asciiTheme="majorHAnsi" w:eastAsia="Calibri" w:hAnsiTheme="majorHAnsi" w:cs="Times New Roman"/>
              </w:rPr>
              <w:t xml:space="preserve"> labeled Sub-attachment 8.1.</w:t>
            </w:r>
          </w:p>
        </w:tc>
      </w:tr>
      <w:permStart w:id="1719805749" w:edGrp="everyone"/>
      <w:tr w:rsidR="0083535F" w:rsidRPr="00B414EB" w14:paraId="0EA85BC0" w14:textId="77777777" w:rsidTr="005B1ED9">
        <w:trPr>
          <w:trHeight w:val="440"/>
        </w:trPr>
        <w:tc>
          <w:tcPr>
            <w:tcW w:w="9175" w:type="dxa"/>
            <w:gridSpan w:val="3"/>
            <w:tcBorders>
              <w:bottom w:val="nil"/>
            </w:tcBorders>
            <w:shd w:val="clear" w:color="auto" w:fill="auto"/>
          </w:tcPr>
          <w:p w14:paraId="059DB7FF" w14:textId="0B463ED2" w:rsidR="0083535F" w:rsidRPr="0083535F" w:rsidRDefault="00A07E32" w:rsidP="00C547E5">
            <w:pPr>
              <w:spacing w:before="60" w:after="60"/>
              <w:ind w:left="43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Calibri" w:hAnsiTheme="majorHAnsi"/>
                  <w:b/>
                </w:rPr>
                <w:id w:val="-61367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35F" w:rsidRPr="00A413A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3535F" w:rsidRPr="00A413A9">
              <w:rPr>
                <w:rFonts w:asciiTheme="majorHAnsi" w:hAnsiTheme="majorHAnsi"/>
              </w:rPr>
              <w:t xml:space="preserve"> </w:t>
            </w:r>
            <w:permEnd w:id="1719805749"/>
            <w:r w:rsidR="0083535F" w:rsidRPr="00A413A9">
              <w:rPr>
                <w:rFonts w:asciiTheme="majorHAnsi" w:hAnsiTheme="majorHAnsi"/>
                <w:b/>
              </w:rPr>
              <w:t>8.</w:t>
            </w:r>
            <w:r w:rsidR="00406CF3">
              <w:rPr>
                <w:rFonts w:asciiTheme="majorHAnsi" w:hAnsiTheme="majorHAnsi"/>
                <w:b/>
              </w:rPr>
              <w:t>2</w:t>
            </w:r>
            <w:r w:rsidR="0083535F" w:rsidRPr="00A413A9">
              <w:rPr>
                <w:rFonts w:asciiTheme="majorHAnsi" w:hAnsiTheme="majorHAnsi"/>
                <w:b/>
              </w:rPr>
              <w:t xml:space="preserve">: </w:t>
            </w:r>
            <w:r w:rsidR="00406CF3">
              <w:rPr>
                <w:rFonts w:asciiTheme="majorHAnsi" w:eastAsia="Calibri" w:hAnsiTheme="majorHAnsi" w:cs="Times New Roman"/>
                <w:b/>
              </w:rPr>
              <w:t>Hydromodification Management Points of Compliance</w:t>
            </w:r>
            <w:r w:rsidR="0083535F" w:rsidRPr="0083535F">
              <w:rPr>
                <w:rFonts w:asciiTheme="majorHAnsi" w:eastAsia="Calibri" w:hAnsiTheme="majorHAnsi" w:cs="Times New Roman"/>
              </w:rPr>
              <w:t xml:space="preserve"> (required)</w:t>
            </w:r>
          </w:p>
        </w:tc>
      </w:tr>
      <w:tr w:rsidR="005B1ED9" w:rsidRPr="00B414EB" w14:paraId="3CC0E502" w14:textId="77777777" w:rsidTr="005B1ED9">
        <w:trPr>
          <w:trHeight w:val="323"/>
        </w:trPr>
        <w:tc>
          <w:tcPr>
            <w:tcW w:w="91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FD1950" w14:textId="36FEA7FC" w:rsidR="005B1ED9" w:rsidRPr="0083535F" w:rsidRDefault="005B1ED9" w:rsidP="00253C5E">
            <w:pPr>
              <w:spacing w:after="60"/>
              <w:ind w:left="43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 w:cs="Times New Roman"/>
              </w:rPr>
              <w:t>Complete the table provided in Sub-attachment 8.2.</w:t>
            </w:r>
          </w:p>
        </w:tc>
      </w:tr>
      <w:tr w:rsidR="00A12CDC" w:rsidRPr="00B414EB" w14:paraId="7DB72D36" w14:textId="77777777" w:rsidTr="0083535F">
        <w:trPr>
          <w:trHeight w:val="422"/>
        </w:trPr>
        <w:tc>
          <w:tcPr>
            <w:tcW w:w="9175" w:type="dxa"/>
            <w:gridSpan w:val="3"/>
            <w:tcBorders>
              <w:bottom w:val="nil"/>
            </w:tcBorders>
            <w:shd w:val="clear" w:color="auto" w:fill="auto"/>
          </w:tcPr>
          <w:p w14:paraId="1D73C772" w14:textId="2DC6DDD0" w:rsidR="00A12CDC" w:rsidRPr="00A413A9" w:rsidRDefault="0058637D" w:rsidP="00A12CDC">
            <w:pPr>
              <w:spacing w:before="60" w:after="60"/>
              <w:ind w:left="4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    </w:t>
            </w:r>
            <w:r w:rsidR="00A12CDC" w:rsidRPr="00A413A9">
              <w:rPr>
                <w:rFonts w:asciiTheme="majorHAnsi" w:hAnsiTheme="majorHAnsi"/>
                <w:b/>
              </w:rPr>
              <w:t>8.</w:t>
            </w:r>
            <w:r w:rsidR="00406CF3">
              <w:rPr>
                <w:rFonts w:asciiTheme="majorHAnsi" w:hAnsiTheme="majorHAnsi"/>
                <w:b/>
              </w:rPr>
              <w:t>3</w:t>
            </w:r>
            <w:r w:rsidR="00A12CDC" w:rsidRPr="00A413A9">
              <w:rPr>
                <w:rFonts w:asciiTheme="majorHAnsi" w:hAnsiTheme="majorHAnsi"/>
                <w:b/>
              </w:rPr>
              <w:t xml:space="preserve">: </w:t>
            </w:r>
            <w:r w:rsidR="00A12CDC" w:rsidRPr="00A413A9">
              <w:rPr>
                <w:rFonts w:asciiTheme="majorHAnsi" w:eastAsia="Calibri" w:hAnsiTheme="majorHAnsi" w:cs="Times New Roman"/>
                <w:b/>
              </w:rPr>
              <w:t>Geomorphic Assessment of Receiving Channels</w:t>
            </w:r>
          </w:p>
        </w:tc>
      </w:tr>
      <w:tr w:rsidR="00A12CDC" w:rsidRPr="001D405C" w14:paraId="17A05F1B" w14:textId="77777777" w:rsidTr="0083535F">
        <w:tc>
          <w:tcPr>
            <w:tcW w:w="9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0E5E5" w14:textId="726874EF" w:rsidR="00A12CDC" w:rsidRPr="001D405C" w:rsidRDefault="001D405C" w:rsidP="00E42B44">
            <w:pPr>
              <w:spacing w:before="60" w:after="60"/>
              <w:rPr>
                <w:rFonts w:asciiTheme="majorHAnsi" w:hAnsiTheme="majorHAnsi"/>
              </w:rPr>
            </w:pPr>
            <w:r w:rsidRPr="001D405C">
              <w:rPr>
                <w:rFonts w:asciiTheme="majorHAnsi" w:eastAsia="Calibri" w:hAnsiTheme="majorHAnsi" w:cs="Times New Roman"/>
              </w:rPr>
              <w:t xml:space="preserve">1. </w:t>
            </w:r>
            <w:r w:rsidR="00A12CDC" w:rsidRPr="001D405C">
              <w:rPr>
                <w:rFonts w:asciiTheme="majorHAnsi" w:eastAsia="Calibri" w:hAnsiTheme="majorHAnsi" w:cs="Times New Roman"/>
              </w:rPr>
              <w:t>Has a geomorphic assessment been performed for the receiving channel(s)?</w:t>
            </w:r>
          </w:p>
        </w:tc>
      </w:tr>
      <w:permStart w:id="718895002" w:edGrp="everyone"/>
      <w:tr w:rsidR="00C547E5" w:rsidRPr="00B414EB" w14:paraId="3ADBDC41" w14:textId="77777777" w:rsidTr="00FA156D">
        <w:trPr>
          <w:trHeight w:val="306"/>
        </w:trPr>
        <w:tc>
          <w:tcPr>
            <w:tcW w:w="9175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7E0D94" w14:textId="6F2EF5E1" w:rsidR="00C547E5" w:rsidRPr="001D405C" w:rsidRDefault="00A07E32" w:rsidP="00253C5E">
            <w:pPr>
              <w:contextualSpacing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Calibri" w:hAnsiTheme="majorHAnsi" w:cs="Times New Roman"/>
                  <w:b/>
                </w:rPr>
                <w:id w:val="-9792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80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547E5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718895002"/>
            <w:r w:rsidR="00C547E5" w:rsidRPr="00A413A9">
              <w:rPr>
                <w:rFonts w:asciiTheme="majorHAnsi" w:eastAsia="Calibri" w:hAnsiTheme="majorHAnsi" w:cs="Times New Roman"/>
              </w:rPr>
              <w:t>No, the low flow threshold is 0.1Q2 (default low flow threshold)</w:t>
            </w:r>
          </w:p>
        </w:tc>
      </w:tr>
      <w:permStart w:id="372129506" w:edGrp="everyone"/>
      <w:tr w:rsidR="00C547E5" w:rsidRPr="00B414EB" w14:paraId="1E9B0E3F" w14:textId="77777777" w:rsidTr="0087496F">
        <w:trPr>
          <w:trHeight w:val="350"/>
        </w:trPr>
        <w:tc>
          <w:tcPr>
            <w:tcW w:w="917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4B94DE" w14:textId="62EC7A38" w:rsidR="00C547E5" w:rsidRPr="001D405C" w:rsidRDefault="00A07E32" w:rsidP="00253C5E">
            <w:pPr>
              <w:contextualSpacing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Calibri" w:hAnsiTheme="majorHAnsi" w:cs="Times New Roman"/>
                  <w:b/>
                </w:rPr>
                <w:id w:val="115340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7D"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58637D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372129506"/>
            <w:r w:rsidR="00C547E5">
              <w:rPr>
                <w:rFonts w:asciiTheme="majorHAnsi" w:eastAsia="Calibri" w:hAnsiTheme="majorHAnsi" w:cs="Times New Roman"/>
              </w:rPr>
              <w:t>Yes (provide the information below)</w:t>
            </w:r>
            <w:r w:rsidR="007B5BB3">
              <w:rPr>
                <w:rFonts w:asciiTheme="majorHAnsi" w:eastAsia="Calibri" w:hAnsiTheme="majorHAnsi" w:cs="Times New Roman"/>
              </w:rPr>
              <w:t>:</w:t>
            </w:r>
          </w:p>
        </w:tc>
      </w:tr>
      <w:tr w:rsidR="0058637D" w:rsidRPr="00B414EB" w14:paraId="5A71722B" w14:textId="77777777" w:rsidTr="00036355">
        <w:trPr>
          <w:trHeight w:val="350"/>
        </w:trPr>
        <w:tc>
          <w:tcPr>
            <w:tcW w:w="9175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951C75" w14:textId="35E0F24A" w:rsidR="0058637D" w:rsidRPr="001D405C" w:rsidRDefault="0058637D" w:rsidP="00253C5E">
            <w:pPr>
              <w:ind w:left="610" w:hanging="45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 w:cs="Times New Roman"/>
              </w:rPr>
              <w:t>L</w:t>
            </w:r>
            <w:r w:rsidRPr="001D405C">
              <w:rPr>
                <w:rFonts w:asciiTheme="majorHAnsi" w:eastAsia="Calibri" w:hAnsiTheme="majorHAnsi" w:cs="Times New Roman"/>
              </w:rPr>
              <w:t>ow flow threshold:</w:t>
            </w:r>
            <w:r w:rsidRPr="00A413A9">
              <w:rPr>
                <w:rFonts w:asciiTheme="majorHAnsi" w:eastAsia="Calibri" w:hAnsiTheme="majorHAnsi" w:cs="Times New Roman"/>
              </w:rPr>
              <w:t xml:space="preserve"> </w:t>
            </w:r>
            <w:permStart w:id="415501733" w:edGrp="everyone"/>
            <w:sdt>
              <w:sdtPr>
                <w:rPr>
                  <w:rFonts w:asciiTheme="majorHAnsi" w:eastAsia="Calibri" w:hAnsiTheme="majorHAnsi" w:cs="Times New Roman"/>
                  <w:b/>
                </w:rPr>
                <w:id w:val="144666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415501733"/>
            <w:r w:rsidRPr="00A413A9">
              <w:rPr>
                <w:rFonts w:asciiTheme="majorHAnsi" w:eastAsia="Calibri" w:hAnsiTheme="majorHAnsi" w:cs="Times New Roman"/>
              </w:rPr>
              <w:t>0.1Q2</w:t>
            </w:r>
            <w:r>
              <w:rPr>
                <w:rFonts w:asciiTheme="majorHAnsi" w:eastAsia="Calibri" w:hAnsiTheme="majorHAnsi" w:cs="Times New Roman"/>
              </w:rPr>
              <w:t xml:space="preserve">     </w:t>
            </w:r>
            <w:permStart w:id="588334261" w:edGrp="everyone"/>
            <w:sdt>
              <w:sdtPr>
                <w:rPr>
                  <w:rFonts w:asciiTheme="majorHAnsi" w:eastAsia="Calibri" w:hAnsiTheme="majorHAnsi" w:cs="Times New Roman"/>
                  <w:b/>
                </w:rPr>
                <w:id w:val="10499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588334261"/>
            <w:r w:rsidRPr="00A413A9">
              <w:rPr>
                <w:rFonts w:asciiTheme="majorHAnsi" w:eastAsia="Calibri" w:hAnsiTheme="majorHAnsi" w:cs="Times New Roman"/>
              </w:rPr>
              <w:t>0.3Q2</w:t>
            </w:r>
            <w:r>
              <w:rPr>
                <w:rFonts w:asciiTheme="majorHAnsi" w:eastAsia="Calibri" w:hAnsiTheme="majorHAnsi" w:cs="Times New Roman"/>
              </w:rPr>
              <w:t xml:space="preserve">     </w:t>
            </w:r>
            <w:permStart w:id="1987915454" w:edGrp="everyone"/>
            <w:sdt>
              <w:sdtPr>
                <w:rPr>
                  <w:rFonts w:asciiTheme="majorHAnsi" w:eastAsia="Calibri" w:hAnsiTheme="majorHAnsi" w:cs="Times New Roman"/>
                  <w:b/>
                </w:rPr>
                <w:id w:val="-161343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1987915454"/>
            <w:r w:rsidRPr="00A413A9">
              <w:rPr>
                <w:rFonts w:asciiTheme="majorHAnsi" w:eastAsia="Calibri" w:hAnsiTheme="majorHAnsi" w:cs="Times New Roman"/>
              </w:rPr>
              <w:t>0.5Q2</w:t>
            </w:r>
          </w:p>
        </w:tc>
      </w:tr>
      <w:tr w:rsidR="0058637D" w:rsidRPr="00B414EB" w14:paraId="5CAD309E" w14:textId="77777777" w:rsidTr="0058637D">
        <w:trPr>
          <w:trHeight w:val="602"/>
        </w:trPr>
        <w:tc>
          <w:tcPr>
            <w:tcW w:w="917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5D7C" w14:textId="20811E45" w:rsidR="0058637D" w:rsidRPr="001D405C" w:rsidRDefault="0058637D" w:rsidP="00253C5E">
            <w:pPr>
              <w:ind w:left="610" w:hanging="450"/>
              <w:contextualSpacing/>
              <w:rPr>
                <w:rFonts w:asciiTheme="majorHAnsi" w:hAnsiTheme="majorHAnsi"/>
              </w:rPr>
            </w:pPr>
            <w:r w:rsidRPr="00FA156D">
              <w:rPr>
                <w:rFonts w:asciiTheme="majorHAnsi" w:eastAsia="Calibri" w:hAnsiTheme="majorHAnsi" w:cs="Times New Roman"/>
              </w:rPr>
              <w:t>Title</w:t>
            </w:r>
            <w:r w:rsidRPr="001D405C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 </w:t>
            </w:r>
            <w:permStart w:id="2025665478" w:edGrp="everyone"/>
            <w:permEnd w:id="2025665478"/>
          </w:p>
        </w:tc>
      </w:tr>
      <w:tr w:rsidR="0058637D" w:rsidRPr="00B414EB" w14:paraId="78E90DDE" w14:textId="77777777" w:rsidTr="0058637D">
        <w:trPr>
          <w:trHeight w:val="341"/>
        </w:trPr>
        <w:tc>
          <w:tcPr>
            <w:tcW w:w="296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74290D5" w14:textId="38F6C6E1" w:rsidR="0058637D" w:rsidRPr="001D405C" w:rsidRDefault="0058637D" w:rsidP="0058637D">
            <w:pPr>
              <w:ind w:left="610" w:hanging="450"/>
              <w:contextualSpacing/>
              <w:rPr>
                <w:rFonts w:asciiTheme="majorHAnsi" w:hAnsiTheme="majorHAnsi"/>
              </w:rPr>
            </w:pPr>
            <w:r w:rsidRPr="0058637D">
              <w:rPr>
                <w:rFonts w:asciiTheme="majorHAnsi" w:eastAsia="Calibri" w:hAnsiTheme="majorHAnsi" w:cs="Times New Roman"/>
              </w:rPr>
              <w:t>Date</w:t>
            </w:r>
            <w:r w:rsidRPr="001D405C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</w:t>
            </w:r>
            <w:r w:rsidR="005F280B">
              <w:rPr>
                <w:rFonts w:asciiTheme="majorHAnsi" w:hAnsiTheme="majorHAnsi"/>
              </w:rPr>
              <w:t xml:space="preserve"> </w:t>
            </w:r>
            <w:permStart w:id="82341431" w:edGrp="everyone"/>
            <w:permEnd w:id="82341431"/>
          </w:p>
        </w:tc>
        <w:tc>
          <w:tcPr>
            <w:tcW w:w="39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BB0CFA" w14:textId="6E3ABC4D" w:rsidR="0058637D" w:rsidRPr="001D405C" w:rsidRDefault="0058637D" w:rsidP="00253C5E">
            <w:pPr>
              <w:contextualSpacing/>
              <w:rPr>
                <w:rFonts w:asciiTheme="majorHAnsi" w:hAnsiTheme="majorHAnsi"/>
              </w:rPr>
            </w:pPr>
            <w:r w:rsidRPr="001D405C">
              <w:rPr>
                <w:rFonts w:asciiTheme="majorHAnsi" w:hAnsiTheme="majorHAnsi"/>
              </w:rPr>
              <w:t>Preparer:</w:t>
            </w:r>
            <w:r w:rsidR="005F280B">
              <w:rPr>
                <w:rFonts w:asciiTheme="majorHAnsi" w:hAnsiTheme="majorHAnsi"/>
              </w:rPr>
              <w:t xml:space="preserve"> </w:t>
            </w:r>
            <w:permStart w:id="1127374422" w:edGrp="everyone"/>
            <w:permEnd w:id="1127374422"/>
            <w:r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22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EDA53E" w14:textId="77777777" w:rsidR="0058637D" w:rsidRPr="001D405C" w:rsidRDefault="0058637D" w:rsidP="00253C5E">
            <w:pPr>
              <w:ind w:left="610" w:hanging="450"/>
              <w:contextualSpacing/>
              <w:rPr>
                <w:rFonts w:asciiTheme="majorHAnsi" w:hAnsiTheme="majorHAnsi"/>
              </w:rPr>
            </w:pPr>
          </w:p>
        </w:tc>
      </w:tr>
      <w:tr w:rsidR="005B1ED9" w:rsidRPr="00B414EB" w14:paraId="1D9ABA51" w14:textId="77777777" w:rsidTr="0058637D">
        <w:trPr>
          <w:trHeight w:val="440"/>
        </w:trPr>
        <w:tc>
          <w:tcPr>
            <w:tcW w:w="917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E4B6627" w14:textId="0C87380F" w:rsidR="005B1ED9" w:rsidRPr="0083535F" w:rsidRDefault="005B1ED9" w:rsidP="00BD6789">
            <w:pPr>
              <w:spacing w:after="60"/>
              <w:ind w:left="43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 w:cs="Times New Roman"/>
              </w:rPr>
              <w:t xml:space="preserve">Submit using </w:t>
            </w:r>
            <w:sdt>
              <w:sdtPr>
                <w:rPr>
                  <w:rFonts w:asciiTheme="majorHAnsi" w:eastAsia="Calibri" w:hAnsiTheme="majorHAnsi" w:cs="Times New Roman"/>
                  <w:b/>
                </w:rPr>
                <w:id w:val="-17057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6606849" w:edGrp="everyone"/>
                <w:r w:rsidR="0058637D"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58637D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356606849"/>
            <w:r>
              <w:rPr>
                <w:rFonts w:asciiTheme="majorHAnsi" w:eastAsia="Calibri" w:hAnsiTheme="majorHAnsi" w:cs="Times New Roman"/>
              </w:rPr>
              <w:t xml:space="preserve">the Sub-attachment 8.3 cover sheet provided, </w:t>
            </w:r>
            <w:r w:rsidRPr="005B1ED9">
              <w:rPr>
                <w:rFonts w:asciiTheme="majorHAnsi" w:eastAsia="Calibri" w:hAnsiTheme="majorHAnsi" w:cs="Times New Roman" w:hint="eastAsia"/>
              </w:rPr>
              <w:t>o</w:t>
            </w:r>
            <w:r w:rsidRPr="005B1ED9">
              <w:rPr>
                <w:rFonts w:asciiTheme="majorHAnsi" w:eastAsia="Calibri" w:hAnsiTheme="majorHAnsi" w:cs="Times New Roman"/>
              </w:rPr>
              <w:t xml:space="preserve">r </w:t>
            </w:r>
            <w:permStart w:id="1738757918" w:edGrp="everyone"/>
            <w:sdt>
              <w:sdtPr>
                <w:rPr>
                  <w:rFonts w:asciiTheme="majorHAnsi" w:eastAsia="Calibri" w:hAnsiTheme="majorHAnsi" w:cs="Times New Roman"/>
                  <w:b/>
                </w:rPr>
                <w:id w:val="-28002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80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8637D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1738757918"/>
            <w:r>
              <w:rPr>
                <w:rFonts w:asciiTheme="majorHAnsi" w:eastAsia="Calibri" w:hAnsiTheme="majorHAnsi" w:cs="Times New Roman"/>
              </w:rPr>
              <w:t xml:space="preserve">as a </w:t>
            </w:r>
            <w:r w:rsidRPr="00A413A9">
              <w:rPr>
                <w:rFonts w:asciiTheme="majorHAnsi" w:eastAsia="Calibri" w:hAnsiTheme="majorHAnsi" w:cs="Times New Roman"/>
              </w:rPr>
              <w:t>separate stand-alone document</w:t>
            </w:r>
            <w:r>
              <w:rPr>
                <w:rFonts w:asciiTheme="majorHAnsi" w:eastAsia="Calibri" w:hAnsiTheme="majorHAnsi" w:cs="Times New Roman"/>
              </w:rPr>
              <w:t xml:space="preserve"> labeled Sub-attachment 8.3.</w:t>
            </w:r>
          </w:p>
        </w:tc>
      </w:tr>
      <w:tr w:rsidR="00406CF3" w:rsidRPr="00B414EB" w14:paraId="2F6E5CA3" w14:textId="77777777" w:rsidTr="00406CF3">
        <w:trPr>
          <w:trHeight w:val="422"/>
        </w:trPr>
        <w:tc>
          <w:tcPr>
            <w:tcW w:w="91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75D04" w14:textId="3649648F" w:rsidR="00406CF3" w:rsidRPr="00A413A9" w:rsidRDefault="0058637D" w:rsidP="00406CF3">
            <w:pPr>
              <w:spacing w:before="60" w:after="60"/>
              <w:ind w:left="43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</w:t>
            </w:r>
            <w:r w:rsidR="00406CF3" w:rsidRPr="00A413A9">
              <w:rPr>
                <w:rFonts w:asciiTheme="majorHAnsi" w:hAnsiTheme="majorHAnsi"/>
                <w:b/>
              </w:rPr>
              <w:t>8.</w:t>
            </w:r>
            <w:r w:rsidR="00406CF3">
              <w:rPr>
                <w:rFonts w:asciiTheme="majorHAnsi" w:hAnsiTheme="majorHAnsi"/>
                <w:b/>
              </w:rPr>
              <w:t>4</w:t>
            </w:r>
            <w:r w:rsidR="00406CF3" w:rsidRPr="00A413A9">
              <w:rPr>
                <w:rFonts w:asciiTheme="majorHAnsi" w:hAnsiTheme="majorHAnsi"/>
                <w:b/>
              </w:rPr>
              <w:t>: Vector Control Plan</w:t>
            </w:r>
            <w:r w:rsidR="00406CF3">
              <w:rPr>
                <w:rFonts w:asciiTheme="majorHAnsi" w:hAnsiTheme="majorHAnsi"/>
                <w:b/>
              </w:rPr>
              <w:t xml:space="preserve"> </w:t>
            </w:r>
            <w:r w:rsidR="00406CF3" w:rsidRPr="0083535F">
              <w:rPr>
                <w:rFonts w:asciiTheme="majorHAnsi" w:hAnsiTheme="majorHAnsi"/>
              </w:rPr>
              <w:t>(</w:t>
            </w:r>
            <w:r w:rsidR="00406CF3">
              <w:rPr>
                <w:rFonts w:asciiTheme="majorHAnsi" w:hAnsiTheme="majorHAnsi"/>
              </w:rPr>
              <w:t>r</w:t>
            </w:r>
            <w:r w:rsidR="00406CF3" w:rsidRPr="00A413A9">
              <w:rPr>
                <w:rFonts w:asciiTheme="majorHAnsi" w:hAnsiTheme="majorHAnsi"/>
              </w:rPr>
              <w:t>equired if BMPs will not drain in less than 96 hours</w:t>
            </w:r>
            <w:r w:rsidR="00406CF3">
              <w:rPr>
                <w:rFonts w:asciiTheme="majorHAnsi" w:hAnsiTheme="majorHAnsi"/>
              </w:rPr>
              <w:t>)</w:t>
            </w:r>
            <w:r w:rsidR="00406CF3" w:rsidRPr="00A413A9">
              <w:rPr>
                <w:rFonts w:asciiTheme="majorHAnsi" w:eastAsia="Calibri" w:hAnsiTheme="majorHAnsi" w:cs="Times New Roman"/>
                <w:b/>
              </w:rPr>
              <w:t xml:space="preserve"> </w:t>
            </w:r>
          </w:p>
          <w:permStart w:id="1528980218" w:edGrp="everyone"/>
          <w:p w14:paraId="35198775" w14:textId="1845090B" w:rsidR="00406CF3" w:rsidRPr="00A413A9" w:rsidRDefault="00A07E32" w:rsidP="00406CF3">
            <w:pPr>
              <w:spacing w:before="60" w:after="60"/>
              <w:ind w:left="43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Calibri" w:hAnsiTheme="majorHAnsi" w:cs="Times New Roman"/>
                  <w:b/>
                </w:rPr>
                <w:id w:val="33812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7D"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58637D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permEnd w:id="1528980218"/>
            <w:r w:rsidR="00406CF3">
              <w:rPr>
                <w:rFonts w:asciiTheme="majorHAnsi" w:eastAsia="Calibri" w:hAnsiTheme="majorHAnsi" w:cs="Times New Roman"/>
              </w:rPr>
              <w:t>I</w:t>
            </w:r>
            <w:r w:rsidR="00406CF3" w:rsidRPr="00A413A9">
              <w:rPr>
                <w:rFonts w:asciiTheme="majorHAnsi" w:eastAsia="Calibri" w:hAnsiTheme="majorHAnsi" w:cs="Times New Roman"/>
              </w:rPr>
              <w:t>ncluded with this attachment</w:t>
            </w:r>
            <w:r w:rsidR="00406CF3">
              <w:rPr>
                <w:rFonts w:asciiTheme="majorHAnsi" w:eastAsia="Calibri" w:hAnsiTheme="majorHAnsi" w:cs="Times New Roman"/>
              </w:rPr>
              <w:t xml:space="preserve">  </w:t>
            </w:r>
            <w:permStart w:id="981629978" w:edGrp="everyone"/>
            <w:sdt>
              <w:sdtPr>
                <w:rPr>
                  <w:rFonts w:asciiTheme="majorHAnsi" w:eastAsia="Calibri" w:hAnsiTheme="majorHAnsi" w:cs="Times New Roman"/>
                  <w:b/>
                </w:rPr>
                <w:id w:val="107393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7D" w:rsidRPr="0058637D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permEnd w:id="981629978"/>
            <w:r w:rsidR="0058637D" w:rsidRPr="0058637D">
              <w:rPr>
                <w:rFonts w:asciiTheme="majorHAnsi" w:eastAsia="Calibri" w:hAnsiTheme="majorHAnsi" w:cs="Times New Roman"/>
                <w:b/>
              </w:rPr>
              <w:t xml:space="preserve"> </w:t>
            </w:r>
            <w:r w:rsidR="00406CF3">
              <w:rPr>
                <w:rFonts w:asciiTheme="majorHAnsi" w:eastAsia="Calibri" w:hAnsiTheme="majorHAnsi" w:cs="Times New Roman"/>
              </w:rPr>
              <w:t>Not required</w:t>
            </w:r>
          </w:p>
        </w:tc>
      </w:tr>
    </w:tbl>
    <w:p w14:paraId="79CBAC1C" w14:textId="7F095412" w:rsidR="00795F70" w:rsidRDefault="00795F70" w:rsidP="00795F70">
      <w:pPr>
        <w:pStyle w:val="NoSpacing"/>
        <w:jc w:val="both"/>
        <w:rPr>
          <w:rFonts w:ascii="Helvetica" w:hAnsi="Helvetica"/>
        </w:rPr>
      </w:pPr>
    </w:p>
    <w:p w14:paraId="31551954" w14:textId="77777777" w:rsidR="00406CF3" w:rsidRDefault="00406CF3" w:rsidP="00795F70">
      <w:pPr>
        <w:pStyle w:val="NoSpacing"/>
        <w:jc w:val="both"/>
        <w:rPr>
          <w:rFonts w:ascii="Helvetica" w:hAnsi="Helvetica"/>
        </w:rPr>
        <w:sectPr w:rsidR="00406CF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5DD914" w14:textId="72259E96" w:rsidR="007B5BB3" w:rsidRPr="00406CF3" w:rsidRDefault="007B5BB3" w:rsidP="007B5BB3">
      <w:pPr>
        <w:pBdr>
          <w:bottom w:val="single" w:sz="4" w:space="1" w:color="auto"/>
        </w:pBdr>
        <w:rPr>
          <w:rFonts w:asciiTheme="majorHAnsi" w:hAnsiTheme="majorHAnsi"/>
        </w:rPr>
      </w:pPr>
      <w:r w:rsidRPr="00406CF3">
        <w:rPr>
          <w:rFonts w:asciiTheme="majorHAnsi" w:hAnsiTheme="majorHAnsi"/>
          <w:b/>
        </w:rPr>
        <w:lastRenderedPageBreak/>
        <w:t>8.</w:t>
      </w:r>
      <w:r>
        <w:rPr>
          <w:rFonts w:asciiTheme="majorHAnsi" w:hAnsiTheme="majorHAnsi"/>
          <w:b/>
        </w:rPr>
        <w:t>1</w:t>
      </w:r>
      <w:r w:rsidRPr="00406CF3">
        <w:rPr>
          <w:rFonts w:asciiTheme="majorHAnsi" w:hAnsiTheme="majorHAnsi"/>
          <w:b/>
        </w:rPr>
        <w:t xml:space="preserve"> </w:t>
      </w:r>
      <w:r>
        <w:rPr>
          <w:rFonts w:asciiTheme="majorHAnsi" w:eastAsia="Calibri" w:hAnsiTheme="majorHAnsi" w:cstheme="minorHAnsi"/>
          <w:b/>
        </w:rPr>
        <w:t>Flow Control Facility Design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34E66" w:rsidRPr="00734E66" w14:paraId="59C6E8B5" w14:textId="77777777" w:rsidTr="00734E66">
        <w:trPr>
          <w:trHeight w:val="11501"/>
        </w:trPr>
        <w:tc>
          <w:tcPr>
            <w:tcW w:w="9350" w:type="dxa"/>
          </w:tcPr>
          <w:p w14:paraId="029C208F" w14:textId="3A7E611B" w:rsidR="00734E66" w:rsidRDefault="00734E66" w:rsidP="00795F70">
            <w:pPr>
              <w:pStyle w:val="NoSpacing"/>
              <w:jc w:val="both"/>
              <w:rPr>
                <w:rFonts w:asciiTheme="majorHAnsi" w:hAnsiTheme="majorHAnsi"/>
              </w:rPr>
            </w:pPr>
            <w:r w:rsidRPr="00734E66">
              <w:rPr>
                <w:rFonts w:asciiTheme="majorHAnsi" w:hAnsiTheme="majorHAnsi"/>
              </w:rPr>
              <w:t xml:space="preserve">Insert Flow Control Facility Design </w:t>
            </w:r>
            <w:r>
              <w:rPr>
                <w:rFonts w:asciiTheme="majorHAnsi" w:hAnsiTheme="majorHAnsi"/>
              </w:rPr>
              <w:t xml:space="preserve">behind this cover page </w:t>
            </w:r>
            <w:r w:rsidRPr="00734E66">
              <w:rPr>
                <w:rFonts w:asciiTheme="majorHAnsi" w:hAnsiTheme="majorHAnsi"/>
              </w:rPr>
              <w:t>or submit as a separate stand-alone document labeled Sub-attachment 8.1.</w:t>
            </w:r>
          </w:p>
          <w:p w14:paraId="09825570" w14:textId="77777777" w:rsidR="00734E66" w:rsidRDefault="00734E66" w:rsidP="00795F70">
            <w:pPr>
              <w:pStyle w:val="NoSpacing"/>
              <w:jc w:val="both"/>
              <w:rPr>
                <w:rFonts w:asciiTheme="majorHAnsi" w:hAnsiTheme="majorHAnsi"/>
              </w:rPr>
            </w:pPr>
            <w:permStart w:id="1573545876" w:edGrp="everyone"/>
          </w:p>
          <w:permEnd w:id="1573545876"/>
          <w:p w14:paraId="15723779" w14:textId="6E9C9EBB" w:rsidR="00734E66" w:rsidRPr="00734E66" w:rsidRDefault="00734E66" w:rsidP="00795F70">
            <w:pPr>
              <w:pStyle w:val="NoSpacing"/>
              <w:jc w:val="both"/>
              <w:rPr>
                <w:rFonts w:asciiTheme="majorHAnsi" w:hAnsiTheme="majorHAnsi"/>
              </w:rPr>
            </w:pPr>
          </w:p>
        </w:tc>
      </w:tr>
    </w:tbl>
    <w:p w14:paraId="03F82DAE" w14:textId="1249B944" w:rsidR="00406CF3" w:rsidRDefault="00406CF3" w:rsidP="00795F70">
      <w:pPr>
        <w:pStyle w:val="NoSpacing"/>
        <w:jc w:val="both"/>
        <w:rPr>
          <w:rFonts w:ascii="Helvetica" w:hAnsi="Helvetica"/>
        </w:rPr>
        <w:sectPr w:rsidR="00406CF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FF55F0" w14:textId="7986E750" w:rsidR="00031C9B" w:rsidRPr="00406CF3" w:rsidRDefault="00031C9B" w:rsidP="00031C9B">
      <w:pPr>
        <w:pBdr>
          <w:bottom w:val="single" w:sz="4" w:space="1" w:color="auto"/>
        </w:pBdr>
        <w:rPr>
          <w:rFonts w:asciiTheme="majorHAnsi" w:hAnsiTheme="majorHAnsi"/>
        </w:rPr>
      </w:pPr>
      <w:bookmarkStart w:id="10" w:name="_Hlk534640419"/>
      <w:r w:rsidRPr="00406CF3">
        <w:rPr>
          <w:rFonts w:asciiTheme="majorHAnsi" w:hAnsiTheme="majorHAnsi"/>
          <w:b/>
        </w:rPr>
        <w:lastRenderedPageBreak/>
        <w:t>8.</w:t>
      </w:r>
      <w:r w:rsidR="00406CF3" w:rsidRPr="00406CF3">
        <w:rPr>
          <w:rFonts w:asciiTheme="majorHAnsi" w:hAnsiTheme="majorHAnsi"/>
          <w:b/>
        </w:rPr>
        <w:t>2</w:t>
      </w:r>
      <w:r w:rsidRPr="00406CF3">
        <w:rPr>
          <w:rFonts w:asciiTheme="majorHAnsi" w:hAnsiTheme="majorHAnsi"/>
          <w:b/>
        </w:rPr>
        <w:t xml:space="preserve"> </w:t>
      </w:r>
      <w:r w:rsidRPr="00406CF3">
        <w:rPr>
          <w:rFonts w:asciiTheme="majorHAnsi" w:eastAsia="Calibri" w:hAnsiTheme="majorHAnsi" w:cstheme="minorHAnsi"/>
          <w:b/>
        </w:rPr>
        <w:t>Hydromodification Management Points of Compliance</w:t>
      </w:r>
    </w:p>
    <w:p w14:paraId="14154192" w14:textId="77777777" w:rsidR="00670D16" w:rsidRPr="00406CF3" w:rsidRDefault="00670D16" w:rsidP="00F37227">
      <w:pPr>
        <w:pStyle w:val="ListParagraph"/>
        <w:numPr>
          <w:ilvl w:val="0"/>
          <w:numId w:val="3"/>
        </w:numPr>
        <w:spacing w:before="60" w:after="60"/>
        <w:contextualSpacing w:val="0"/>
        <w:rPr>
          <w:rFonts w:asciiTheme="majorHAnsi" w:hAnsiTheme="majorHAnsi"/>
          <w:sz w:val="22"/>
        </w:rPr>
      </w:pPr>
      <w:r w:rsidRPr="00406CF3">
        <w:rPr>
          <w:rFonts w:asciiTheme="majorHAnsi" w:hAnsiTheme="majorHAnsi"/>
          <w:sz w:val="22"/>
        </w:rPr>
        <w:t>List and describe all points of compliance (POCs) for flow control for hydromodification management.</w:t>
      </w:r>
    </w:p>
    <w:bookmarkEnd w:id="10"/>
    <w:p w14:paraId="0E813C9C" w14:textId="3B05670A" w:rsidR="00670D16" w:rsidRPr="00406CF3" w:rsidRDefault="00670D16" w:rsidP="004745D2">
      <w:pPr>
        <w:pStyle w:val="ListParagraph"/>
        <w:numPr>
          <w:ilvl w:val="0"/>
          <w:numId w:val="3"/>
        </w:numPr>
        <w:spacing w:before="60" w:after="120"/>
        <w:contextualSpacing w:val="0"/>
        <w:rPr>
          <w:rFonts w:asciiTheme="majorHAnsi" w:hAnsiTheme="majorHAnsi"/>
          <w:sz w:val="22"/>
        </w:rPr>
      </w:pPr>
      <w:r w:rsidRPr="00406CF3">
        <w:rPr>
          <w:rFonts w:asciiTheme="majorHAnsi" w:hAnsiTheme="majorHAnsi"/>
          <w:sz w:val="22"/>
        </w:rPr>
        <w:t>For each POC, provide a POC identification name or number</w:t>
      </w:r>
      <w:r w:rsidR="004745D2">
        <w:rPr>
          <w:rFonts w:asciiTheme="majorHAnsi" w:hAnsiTheme="majorHAnsi"/>
          <w:sz w:val="22"/>
        </w:rPr>
        <w:t>,</w:t>
      </w:r>
      <w:r w:rsidRPr="00406CF3">
        <w:rPr>
          <w:rFonts w:asciiTheme="majorHAnsi" w:hAnsiTheme="majorHAnsi"/>
          <w:sz w:val="22"/>
        </w:rPr>
        <w:t xml:space="preserve"> and a receiving channel identification name or number correlating to the project's HMP Exhibit (see Attachment </w:t>
      </w:r>
      <w:r w:rsidR="00F37227" w:rsidRPr="00406CF3">
        <w:rPr>
          <w:rFonts w:asciiTheme="majorHAnsi" w:hAnsiTheme="majorHAnsi"/>
          <w:sz w:val="22"/>
        </w:rPr>
        <w:t>2</w:t>
      </w:r>
      <w:r w:rsidRPr="00406CF3">
        <w:rPr>
          <w:rFonts w:asciiTheme="majorHAnsi" w:hAnsiTheme="majorHAnsi"/>
          <w:sz w:val="22"/>
        </w:rPr>
        <w:t>).</w:t>
      </w: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1890"/>
        <w:gridCol w:w="2160"/>
        <w:gridCol w:w="5130"/>
      </w:tblGrid>
      <w:tr w:rsidR="00670D16" w:rsidRPr="00BD6789" w14:paraId="1A365A14" w14:textId="77777777" w:rsidTr="00BD6789">
        <w:tc>
          <w:tcPr>
            <w:tcW w:w="18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FED37D" w14:textId="77777777" w:rsidR="00670D16" w:rsidRPr="00BD6789" w:rsidRDefault="00670D16" w:rsidP="00BD6789">
            <w:pPr>
              <w:spacing w:before="120" w:after="120"/>
              <w:rPr>
                <w:rFonts w:asciiTheme="majorHAnsi" w:eastAsia="Calibri" w:hAnsiTheme="majorHAnsi" w:cstheme="minorHAnsi"/>
                <w:b/>
              </w:rPr>
            </w:pPr>
            <w:r w:rsidRPr="00BD6789">
              <w:rPr>
                <w:rFonts w:asciiTheme="majorHAnsi" w:eastAsia="Calibri" w:hAnsiTheme="majorHAnsi" w:cstheme="minorHAnsi"/>
                <w:b/>
              </w:rPr>
              <w:t>POC name or #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1041955" w14:textId="77777777" w:rsidR="00670D16" w:rsidRPr="00BD6789" w:rsidRDefault="00670D16" w:rsidP="00BD6789">
            <w:pPr>
              <w:spacing w:before="120" w:after="120"/>
              <w:rPr>
                <w:rFonts w:asciiTheme="majorHAnsi" w:eastAsia="Calibri" w:hAnsiTheme="majorHAnsi" w:cstheme="minorHAnsi"/>
                <w:b/>
              </w:rPr>
            </w:pPr>
            <w:r w:rsidRPr="00BD6789">
              <w:rPr>
                <w:rFonts w:asciiTheme="majorHAnsi" w:eastAsia="Calibri" w:hAnsiTheme="majorHAnsi" w:cstheme="minorHAnsi"/>
                <w:b/>
              </w:rPr>
              <w:t>Channel name or #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754CB12F" w14:textId="77777777" w:rsidR="00670D16" w:rsidRPr="00BD6789" w:rsidRDefault="00670D16" w:rsidP="00BD6789">
            <w:pPr>
              <w:spacing w:before="120" w:after="120"/>
              <w:rPr>
                <w:rFonts w:asciiTheme="majorHAnsi" w:eastAsia="Calibri" w:hAnsiTheme="majorHAnsi" w:cstheme="minorHAnsi"/>
                <w:b/>
              </w:rPr>
            </w:pPr>
            <w:r w:rsidRPr="00BD6789">
              <w:rPr>
                <w:rFonts w:asciiTheme="majorHAnsi" w:eastAsia="Calibri" w:hAnsiTheme="majorHAnsi" w:cstheme="minorHAnsi"/>
                <w:b/>
              </w:rPr>
              <w:t>POC Description</w:t>
            </w:r>
          </w:p>
        </w:tc>
      </w:tr>
      <w:tr w:rsidR="00670D16" w:rsidRPr="00670D16" w14:paraId="5AF772B8" w14:textId="77777777" w:rsidTr="00BD6789">
        <w:trPr>
          <w:trHeight w:val="512"/>
        </w:trPr>
        <w:tc>
          <w:tcPr>
            <w:tcW w:w="1890" w:type="dxa"/>
            <w:tcBorders>
              <w:left w:val="single" w:sz="4" w:space="0" w:color="auto"/>
            </w:tcBorders>
          </w:tcPr>
          <w:p w14:paraId="322A6A70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  <w:permStart w:id="1770931677" w:edGrp="everyone" w:colFirst="0" w:colLast="0"/>
            <w:permStart w:id="262089483" w:edGrp="everyone" w:colFirst="1" w:colLast="1"/>
            <w:permStart w:id="952071920" w:edGrp="everyone" w:colFirst="2" w:colLast="2"/>
          </w:p>
        </w:tc>
        <w:tc>
          <w:tcPr>
            <w:tcW w:w="2160" w:type="dxa"/>
          </w:tcPr>
          <w:p w14:paraId="204214DE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5130" w:type="dxa"/>
          </w:tcPr>
          <w:p w14:paraId="22275BBF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</w:tr>
      <w:tr w:rsidR="00670D16" w:rsidRPr="00670D16" w14:paraId="22286926" w14:textId="77777777" w:rsidTr="00BD6789">
        <w:trPr>
          <w:trHeight w:val="512"/>
        </w:trPr>
        <w:tc>
          <w:tcPr>
            <w:tcW w:w="1890" w:type="dxa"/>
            <w:tcBorders>
              <w:left w:val="single" w:sz="4" w:space="0" w:color="auto"/>
            </w:tcBorders>
          </w:tcPr>
          <w:p w14:paraId="61F8EFDB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  <w:permStart w:id="209799379" w:edGrp="everyone" w:colFirst="0" w:colLast="0"/>
            <w:permStart w:id="1946051843" w:edGrp="everyone" w:colFirst="1" w:colLast="1"/>
            <w:permStart w:id="1742482053" w:edGrp="everyone" w:colFirst="2" w:colLast="2"/>
            <w:permEnd w:id="1770931677"/>
            <w:permEnd w:id="262089483"/>
            <w:permEnd w:id="952071920"/>
          </w:p>
        </w:tc>
        <w:tc>
          <w:tcPr>
            <w:tcW w:w="2160" w:type="dxa"/>
          </w:tcPr>
          <w:p w14:paraId="26169DCB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5130" w:type="dxa"/>
          </w:tcPr>
          <w:p w14:paraId="4CB04A8A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</w:tr>
      <w:tr w:rsidR="00670D16" w:rsidRPr="00670D16" w14:paraId="10ACC0ED" w14:textId="77777777" w:rsidTr="00BD6789">
        <w:trPr>
          <w:trHeight w:val="512"/>
        </w:trPr>
        <w:tc>
          <w:tcPr>
            <w:tcW w:w="1890" w:type="dxa"/>
            <w:tcBorders>
              <w:left w:val="single" w:sz="4" w:space="0" w:color="auto"/>
            </w:tcBorders>
          </w:tcPr>
          <w:p w14:paraId="0356A88E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  <w:permStart w:id="1883061694" w:edGrp="everyone" w:colFirst="0" w:colLast="0"/>
            <w:permStart w:id="1684412406" w:edGrp="everyone" w:colFirst="1" w:colLast="1"/>
            <w:permStart w:id="1681880841" w:edGrp="everyone" w:colFirst="2" w:colLast="2"/>
            <w:permEnd w:id="209799379"/>
            <w:permEnd w:id="1946051843"/>
            <w:permEnd w:id="1742482053"/>
          </w:p>
        </w:tc>
        <w:tc>
          <w:tcPr>
            <w:tcW w:w="2160" w:type="dxa"/>
          </w:tcPr>
          <w:p w14:paraId="2E8D0995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5130" w:type="dxa"/>
          </w:tcPr>
          <w:p w14:paraId="73B5633B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</w:tr>
      <w:tr w:rsidR="00670D16" w:rsidRPr="00670D16" w14:paraId="721F3F8C" w14:textId="77777777" w:rsidTr="00BD6789">
        <w:trPr>
          <w:trHeight w:val="512"/>
        </w:trPr>
        <w:tc>
          <w:tcPr>
            <w:tcW w:w="1890" w:type="dxa"/>
            <w:tcBorders>
              <w:left w:val="single" w:sz="4" w:space="0" w:color="auto"/>
            </w:tcBorders>
          </w:tcPr>
          <w:p w14:paraId="266FF802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  <w:bookmarkStart w:id="11" w:name="_GoBack"/>
            <w:bookmarkEnd w:id="11"/>
            <w:permStart w:id="1078069102" w:edGrp="everyone" w:colFirst="0" w:colLast="0"/>
            <w:permStart w:id="1461476543" w:edGrp="everyone" w:colFirst="1" w:colLast="1"/>
            <w:permStart w:id="1368728499" w:edGrp="everyone" w:colFirst="2" w:colLast="2"/>
            <w:permEnd w:id="1883061694"/>
            <w:permEnd w:id="1684412406"/>
            <w:permEnd w:id="1681880841"/>
          </w:p>
        </w:tc>
        <w:tc>
          <w:tcPr>
            <w:tcW w:w="2160" w:type="dxa"/>
          </w:tcPr>
          <w:p w14:paraId="308A3BF2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5130" w:type="dxa"/>
          </w:tcPr>
          <w:p w14:paraId="422A76E0" w14:textId="77777777" w:rsidR="00670D16" w:rsidRPr="00670D16" w:rsidRDefault="00670D16" w:rsidP="00F11766">
            <w:pPr>
              <w:spacing w:after="60"/>
              <w:rPr>
                <w:rFonts w:asciiTheme="majorHAnsi" w:eastAsia="Calibri" w:hAnsiTheme="majorHAnsi" w:cstheme="minorHAnsi"/>
              </w:rPr>
            </w:pPr>
          </w:p>
        </w:tc>
      </w:tr>
      <w:permEnd w:id="1078069102"/>
      <w:permEnd w:id="1461476543"/>
      <w:permEnd w:id="1368728499"/>
    </w:tbl>
    <w:p w14:paraId="5B1FED34" w14:textId="77777777" w:rsidR="00406CF3" w:rsidRDefault="00406CF3" w:rsidP="00795F70">
      <w:pPr>
        <w:rPr>
          <w:b/>
        </w:rPr>
        <w:sectPr w:rsidR="00406CF3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DBBE67" w14:textId="19AFF9BC" w:rsidR="00406CF3" w:rsidRDefault="00406CF3" w:rsidP="00406CF3">
      <w:pPr>
        <w:pBdr>
          <w:bottom w:val="single" w:sz="4" w:space="1" w:color="auto"/>
        </w:pBdr>
        <w:rPr>
          <w:rFonts w:asciiTheme="majorHAnsi" w:hAnsiTheme="majorHAnsi"/>
        </w:rPr>
      </w:pPr>
      <w:r w:rsidRPr="00406CF3">
        <w:rPr>
          <w:rFonts w:asciiTheme="majorHAnsi" w:hAnsiTheme="majorHAnsi"/>
          <w:b/>
        </w:rPr>
        <w:lastRenderedPageBreak/>
        <w:t xml:space="preserve">8.3 </w:t>
      </w:r>
      <w:r w:rsidRPr="00406CF3">
        <w:rPr>
          <w:rFonts w:asciiTheme="majorHAnsi" w:eastAsia="Calibri" w:hAnsiTheme="majorHAnsi" w:cstheme="minorHAnsi"/>
          <w:b/>
        </w:rPr>
        <w:t>Geomorphic Assessment of Receiving Water Channels</w:t>
      </w:r>
    </w:p>
    <w:p w14:paraId="3DF56BEF" w14:textId="06B6315F" w:rsidR="002A6D3E" w:rsidRDefault="002A6D3E" w:rsidP="002A6D3E">
      <w:pPr>
        <w:pStyle w:val="NoSpacing"/>
        <w:rPr>
          <w:rFonts w:asciiTheme="majorHAnsi" w:hAnsiTheme="majorHAnsi"/>
        </w:rPr>
      </w:pPr>
      <w:r w:rsidRPr="00734E66">
        <w:rPr>
          <w:rFonts w:asciiTheme="majorHAnsi" w:hAnsiTheme="majorHAnsi"/>
        </w:rPr>
        <w:t xml:space="preserve">Insert Geomorphic Assessment </w:t>
      </w:r>
      <w:r>
        <w:rPr>
          <w:rFonts w:asciiTheme="majorHAnsi" w:hAnsiTheme="majorHAnsi"/>
        </w:rPr>
        <w:t xml:space="preserve">behind this cover page </w:t>
      </w:r>
      <w:r w:rsidRPr="00734E66">
        <w:rPr>
          <w:rFonts w:asciiTheme="majorHAnsi" w:hAnsiTheme="majorHAnsi"/>
        </w:rPr>
        <w:t>or submit as a separate stand-alone document labeled Sub-attachment 8.</w:t>
      </w:r>
      <w:r>
        <w:rPr>
          <w:rFonts w:asciiTheme="majorHAnsi" w:hAnsiTheme="majorHAnsi"/>
        </w:rPr>
        <w:t>3.</w:t>
      </w:r>
    </w:p>
    <w:p w14:paraId="3E345B51" w14:textId="77777777" w:rsidR="002A6D3E" w:rsidRDefault="002A6D3E" w:rsidP="002A6D3E">
      <w:pPr>
        <w:pStyle w:val="NoSpacing"/>
        <w:rPr>
          <w:rFonts w:asciiTheme="majorHAnsi" w:hAnsiTheme="majorHAnsi"/>
        </w:rPr>
      </w:pPr>
    </w:p>
    <w:p w14:paraId="79A01315" w14:textId="0D08F29C" w:rsidR="002A6D3E" w:rsidRDefault="002A6D3E" w:rsidP="002A6D3E">
      <w:pPr>
        <w:pStyle w:val="NoSpacing"/>
        <w:rPr>
          <w:rFonts w:asciiTheme="majorHAnsi" w:hAnsiTheme="majorHAnsi"/>
        </w:rPr>
      </w:pPr>
      <w:permStart w:id="940649295" w:edGrp="everyone"/>
      <w:r>
        <w:rPr>
          <w:rFonts w:asciiTheme="majorHAnsi" w:hAnsiTheme="majorHAnsi"/>
        </w:rPr>
        <w:t xml:space="preserve"> </w:t>
      </w:r>
    </w:p>
    <w:permEnd w:id="940649295"/>
    <w:p w14:paraId="65BCAF06" w14:textId="77777777" w:rsidR="002A6D3E" w:rsidRDefault="002A6D3E" w:rsidP="002A6D3E">
      <w:pPr>
        <w:pStyle w:val="NoSpacing"/>
        <w:rPr>
          <w:rFonts w:asciiTheme="majorHAnsi" w:hAnsiTheme="majorHAnsi"/>
        </w:rPr>
      </w:pPr>
    </w:p>
    <w:p w14:paraId="12937676" w14:textId="77777777" w:rsidR="002A6D3E" w:rsidRPr="002A6D3E" w:rsidRDefault="002A6D3E" w:rsidP="002A6D3E">
      <w:pPr>
        <w:pStyle w:val="NoSpacing"/>
        <w:rPr>
          <w:rFonts w:asciiTheme="majorHAnsi" w:hAnsiTheme="majorHAnsi"/>
        </w:rPr>
        <w:sectPr w:rsidR="002A6D3E" w:rsidRPr="002A6D3E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C1FDBC" w14:textId="06B6315F" w:rsidR="00406CF3" w:rsidRDefault="00406CF3" w:rsidP="00406CF3">
      <w:pPr>
        <w:pBdr>
          <w:bottom w:val="single" w:sz="4" w:space="1" w:color="auto"/>
        </w:pBdr>
        <w:rPr>
          <w:rFonts w:asciiTheme="majorHAnsi" w:hAnsiTheme="majorHAnsi"/>
        </w:rPr>
      </w:pPr>
      <w:r w:rsidRPr="00406CF3">
        <w:rPr>
          <w:rFonts w:asciiTheme="majorHAnsi" w:hAnsiTheme="majorHAnsi"/>
          <w:b/>
        </w:rPr>
        <w:lastRenderedPageBreak/>
        <w:t xml:space="preserve">8.4 </w:t>
      </w:r>
      <w:r w:rsidRPr="00406CF3">
        <w:rPr>
          <w:rFonts w:asciiTheme="majorHAnsi" w:eastAsia="Calibri" w:hAnsiTheme="majorHAnsi" w:cstheme="minorHAnsi"/>
          <w:b/>
        </w:rPr>
        <w:t>Vector Control Plan</w:t>
      </w:r>
    </w:p>
    <w:p w14:paraId="78065B9E" w14:textId="62728472" w:rsidR="00B70956" w:rsidRDefault="002A6D3E">
      <w:pPr>
        <w:rPr>
          <w:rFonts w:asciiTheme="majorHAnsi" w:hAnsiTheme="majorHAnsi"/>
        </w:rPr>
      </w:pPr>
      <w:r w:rsidRPr="00734E66">
        <w:rPr>
          <w:rFonts w:asciiTheme="majorHAnsi" w:hAnsiTheme="majorHAnsi"/>
        </w:rPr>
        <w:t xml:space="preserve">Insert Vector Control Plan </w:t>
      </w:r>
      <w:r>
        <w:rPr>
          <w:rFonts w:asciiTheme="majorHAnsi" w:hAnsiTheme="majorHAnsi"/>
        </w:rPr>
        <w:t xml:space="preserve">behind this cover page </w:t>
      </w:r>
      <w:r w:rsidRPr="00734E66">
        <w:rPr>
          <w:rFonts w:asciiTheme="majorHAnsi" w:hAnsiTheme="majorHAnsi"/>
        </w:rPr>
        <w:t>or submit as a separate stand-alone document labeled Sub-attachment 8.</w:t>
      </w:r>
      <w:r>
        <w:rPr>
          <w:rFonts w:asciiTheme="majorHAnsi" w:hAnsiTheme="majorHAnsi"/>
        </w:rPr>
        <w:t>4.</w:t>
      </w:r>
    </w:p>
    <w:p w14:paraId="5E4FEDE4" w14:textId="24E0A6AF" w:rsidR="002A6D3E" w:rsidRDefault="002A6D3E">
      <w:pPr>
        <w:rPr>
          <w:b/>
        </w:rPr>
      </w:pPr>
      <w:permStart w:id="1824479590" w:edGrp="everyone"/>
      <w:r>
        <w:rPr>
          <w:b/>
        </w:rPr>
        <w:t xml:space="preserve"> </w:t>
      </w:r>
      <w:permEnd w:id="1824479590"/>
    </w:p>
    <w:sectPr w:rsidR="002A6D3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8DF1" w14:textId="77777777" w:rsidR="00A07E32" w:rsidRDefault="00A07E32" w:rsidP="00795F70">
      <w:pPr>
        <w:spacing w:after="0" w:line="240" w:lineRule="auto"/>
      </w:pPr>
      <w:r>
        <w:separator/>
      </w:r>
    </w:p>
  </w:endnote>
  <w:endnote w:type="continuationSeparator" w:id="0">
    <w:p w14:paraId="6965B008" w14:textId="77777777" w:rsidR="00A07E32" w:rsidRDefault="00A07E32" w:rsidP="0079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DABE" w14:textId="38F9D437" w:rsidR="007B5BB3" w:rsidRDefault="007B5BB3" w:rsidP="00516760">
    <w:pPr>
      <w:pStyle w:val="Footer"/>
      <w:tabs>
        <w:tab w:val="clear" w:pos="9360"/>
      </w:tabs>
      <w:ind w:right="-540"/>
      <w:rPr>
        <w:rFonts w:asciiTheme="majorHAnsi" w:hAnsiTheme="majorHAnsi"/>
      </w:rPr>
    </w:pPr>
    <w:r>
      <w:rPr>
        <w:rFonts w:asciiTheme="majorHAnsi" w:hAnsiTheme="majorHAnsi"/>
      </w:rPr>
      <w:t xml:space="preserve">County of San Diego SWQMP </w:t>
    </w:r>
    <w:r w:rsidR="00D05FCA">
      <w:rPr>
        <w:rFonts w:asciiTheme="majorHAnsi" w:hAnsiTheme="majorHAnsi"/>
      </w:rPr>
      <w:t>A</w:t>
    </w:r>
    <w:r>
      <w:rPr>
        <w:rFonts w:asciiTheme="majorHAnsi" w:hAnsiTheme="majorHAnsi"/>
      </w:rPr>
      <w:t>ttachment 8</w:t>
    </w:r>
    <w:r w:rsidRPr="00916595">
      <w:rPr>
        <w:rFonts w:asciiTheme="majorHAnsi" w:hAnsiTheme="majorHAnsi"/>
      </w:rPr>
      <w:t>.</w:t>
    </w:r>
    <w:r>
      <w:rPr>
        <w:rFonts w:asciiTheme="majorHAnsi" w:hAnsiTheme="majorHAnsi"/>
      </w:rPr>
      <w:t>0 (General Requirements)</w:t>
    </w:r>
    <w:r>
      <w:rPr>
        <w:rFonts w:asciiTheme="majorHAnsi" w:hAnsiTheme="majorHAnsi"/>
      </w:rPr>
      <w:tab/>
    </w:r>
    <w:r w:rsidR="00516760">
      <w:rPr>
        <w:rFonts w:asciiTheme="majorHAnsi" w:hAnsiTheme="majorHAnsi"/>
      </w:rPr>
      <w:tab/>
      <w:t xml:space="preserve">     </w:t>
    </w:r>
    <w:r>
      <w:rPr>
        <w:rFonts w:asciiTheme="majorHAnsi" w:hAnsiTheme="majorHAnsi"/>
      </w:rPr>
      <w:t>Page 8.0-1</w:t>
    </w:r>
  </w:p>
  <w:p w14:paraId="7382D576" w14:textId="3E858971" w:rsidR="007B5BB3" w:rsidRDefault="007B5BB3" w:rsidP="00516760">
    <w:pPr>
      <w:pStyle w:val="Footer"/>
      <w:tabs>
        <w:tab w:val="clear" w:pos="9360"/>
      </w:tabs>
      <w:ind w:right="-540"/>
    </w:pPr>
    <w:r>
      <w:rPr>
        <w:rFonts w:asciiTheme="majorHAnsi" w:hAnsiTheme="majorHAnsi"/>
      </w:rPr>
      <w:t xml:space="preserve">Template Date: </w:t>
    </w:r>
    <w:r w:rsidR="00516760">
      <w:rPr>
        <w:rFonts w:asciiTheme="majorHAnsi" w:hAnsiTheme="majorHAnsi"/>
      </w:rPr>
      <w:t>January 8, 2019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516760">
      <w:rPr>
        <w:rFonts w:asciiTheme="majorHAnsi" w:hAnsiTheme="majorHAnsi"/>
      </w:rPr>
      <w:tab/>
    </w:r>
    <w:r>
      <w:rPr>
        <w:rFonts w:asciiTheme="majorHAnsi" w:hAnsiTheme="majorHAnsi"/>
      </w:rPr>
      <w:t xml:space="preserve">Preparation Date: </w:t>
    </w:r>
    <w:permStart w:id="437534250" w:edGrp="everyone"/>
    <w:r w:rsidR="00A13A73">
      <w:rPr>
        <w:rFonts w:asciiTheme="majorHAnsi" w:hAnsiTheme="majorHAnsi"/>
      </w:rPr>
      <w:t>1/9/2019</w:t>
    </w:r>
    <w:permEnd w:id="43753425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856EE" w14:textId="4B84D16E" w:rsidR="007B5BB3" w:rsidRDefault="007B5BB3" w:rsidP="00516760">
    <w:pPr>
      <w:pStyle w:val="Footer"/>
      <w:tabs>
        <w:tab w:val="clear" w:pos="9360"/>
      </w:tabs>
      <w:ind w:right="-540"/>
      <w:rPr>
        <w:rFonts w:asciiTheme="majorHAnsi" w:hAnsiTheme="majorHAnsi"/>
      </w:rPr>
    </w:pPr>
    <w:r>
      <w:rPr>
        <w:rFonts w:asciiTheme="majorHAnsi" w:hAnsiTheme="majorHAnsi"/>
      </w:rPr>
      <w:t>County of San Diego SWQMP Sub-attachment 8</w:t>
    </w:r>
    <w:r w:rsidRPr="00916595">
      <w:rPr>
        <w:rFonts w:asciiTheme="majorHAnsi" w:hAnsiTheme="majorHAnsi"/>
      </w:rPr>
      <w:t>.</w:t>
    </w:r>
    <w:r w:rsidR="00D323ED">
      <w:rPr>
        <w:rFonts w:asciiTheme="majorHAnsi" w:hAnsiTheme="majorHAnsi"/>
      </w:rPr>
      <w:t>1</w:t>
    </w:r>
    <w:r>
      <w:rPr>
        <w:rFonts w:asciiTheme="majorHAnsi" w:hAnsiTheme="majorHAnsi"/>
      </w:rPr>
      <w:t xml:space="preserve"> (Flow Control Facility Design)</w:t>
    </w:r>
    <w:r>
      <w:rPr>
        <w:rFonts w:asciiTheme="majorHAnsi" w:hAnsiTheme="majorHAnsi"/>
      </w:rPr>
      <w:tab/>
    </w:r>
    <w:r w:rsidR="00516760">
      <w:rPr>
        <w:rFonts w:asciiTheme="majorHAnsi" w:hAnsiTheme="majorHAnsi"/>
      </w:rPr>
      <w:t xml:space="preserve">          </w:t>
    </w:r>
    <w:r>
      <w:rPr>
        <w:rFonts w:asciiTheme="majorHAnsi" w:hAnsiTheme="majorHAnsi"/>
      </w:rPr>
      <w:t>Page 8.1-1</w:t>
    </w:r>
  </w:p>
  <w:p w14:paraId="398BB68A" w14:textId="452F8FAE" w:rsidR="007B5BB3" w:rsidRDefault="007B5BB3" w:rsidP="00516760">
    <w:pPr>
      <w:pStyle w:val="Footer"/>
      <w:tabs>
        <w:tab w:val="clear" w:pos="9360"/>
      </w:tabs>
      <w:ind w:right="-540"/>
    </w:pPr>
    <w:r>
      <w:rPr>
        <w:rFonts w:asciiTheme="majorHAnsi" w:hAnsiTheme="majorHAnsi"/>
      </w:rPr>
      <w:t xml:space="preserve">Template Date: </w:t>
    </w:r>
    <w:r w:rsidR="00516760">
      <w:rPr>
        <w:rFonts w:asciiTheme="majorHAnsi" w:hAnsiTheme="majorHAnsi"/>
      </w:rPr>
      <w:t>January 8, 2019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516760">
      <w:rPr>
        <w:rFonts w:asciiTheme="majorHAnsi" w:hAnsiTheme="majorHAnsi"/>
      </w:rPr>
      <w:tab/>
    </w:r>
    <w:r>
      <w:rPr>
        <w:rFonts w:asciiTheme="majorHAnsi" w:hAnsiTheme="majorHAnsi"/>
      </w:rPr>
      <w:t xml:space="preserve">Preparation Date: </w:t>
    </w:r>
    <w:permStart w:id="956456330" w:edGrp="everyone"/>
    <w:r w:rsidR="00A13A73">
      <w:rPr>
        <w:rFonts w:asciiTheme="majorHAnsi" w:hAnsiTheme="majorHAnsi"/>
      </w:rPr>
      <w:t>1/9/2019</w:t>
    </w:r>
    <w:permEnd w:id="95645633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CDCFF" w14:textId="4CE80A05" w:rsidR="007B5BB3" w:rsidRDefault="007B5BB3" w:rsidP="00516760">
    <w:pPr>
      <w:pStyle w:val="Footer"/>
      <w:tabs>
        <w:tab w:val="clear" w:pos="9360"/>
      </w:tabs>
      <w:ind w:right="-540"/>
      <w:rPr>
        <w:rFonts w:asciiTheme="majorHAnsi" w:hAnsiTheme="majorHAnsi"/>
      </w:rPr>
    </w:pPr>
    <w:r>
      <w:rPr>
        <w:rFonts w:asciiTheme="majorHAnsi" w:hAnsiTheme="majorHAnsi"/>
      </w:rPr>
      <w:t>County of San Diego SWQMP Sub-attachment 8</w:t>
    </w:r>
    <w:r w:rsidRPr="00916595">
      <w:rPr>
        <w:rFonts w:asciiTheme="majorHAnsi" w:hAnsiTheme="majorHAnsi"/>
      </w:rPr>
      <w:t>.</w:t>
    </w:r>
    <w:r>
      <w:rPr>
        <w:rFonts w:asciiTheme="majorHAnsi" w:hAnsiTheme="majorHAnsi"/>
      </w:rPr>
      <w:t>2 (Points of Compliance)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516760">
      <w:rPr>
        <w:rFonts w:asciiTheme="majorHAnsi" w:hAnsiTheme="majorHAnsi"/>
      </w:rPr>
      <w:t xml:space="preserve">     </w:t>
    </w:r>
    <w:r>
      <w:rPr>
        <w:rFonts w:asciiTheme="majorHAnsi" w:hAnsiTheme="majorHAnsi"/>
      </w:rPr>
      <w:t>Page 8.2-1</w:t>
    </w:r>
  </w:p>
  <w:p w14:paraId="2E970279" w14:textId="602E3A2D" w:rsidR="007B5BB3" w:rsidRDefault="007B5BB3" w:rsidP="00516760">
    <w:pPr>
      <w:pStyle w:val="Footer"/>
      <w:tabs>
        <w:tab w:val="clear" w:pos="9360"/>
      </w:tabs>
      <w:ind w:right="-540"/>
    </w:pPr>
    <w:r>
      <w:rPr>
        <w:rFonts w:asciiTheme="majorHAnsi" w:hAnsiTheme="majorHAnsi"/>
      </w:rPr>
      <w:t xml:space="preserve">Template Date: </w:t>
    </w:r>
    <w:r w:rsidR="003C12A3">
      <w:rPr>
        <w:rFonts w:asciiTheme="majorHAnsi" w:hAnsiTheme="majorHAnsi"/>
      </w:rPr>
      <w:t>January 8, 2019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452E15">
      <w:rPr>
        <w:rFonts w:asciiTheme="majorHAnsi" w:hAnsiTheme="majorHAnsi"/>
      </w:rPr>
      <w:tab/>
    </w:r>
    <w:r>
      <w:rPr>
        <w:rFonts w:asciiTheme="majorHAnsi" w:hAnsiTheme="majorHAnsi"/>
      </w:rPr>
      <w:t xml:space="preserve">Preparation Date: </w:t>
    </w:r>
    <w:permStart w:id="717689530" w:edGrp="everyone"/>
    <w:r w:rsidR="00A13A73">
      <w:rPr>
        <w:rFonts w:asciiTheme="majorHAnsi" w:hAnsiTheme="majorHAnsi"/>
      </w:rPr>
      <w:t>1/9/2019</w:t>
    </w:r>
    <w:permEnd w:id="71768953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96A0" w14:textId="03195DD1" w:rsidR="007B5BB3" w:rsidRDefault="007B5BB3" w:rsidP="00452E15">
    <w:pPr>
      <w:pStyle w:val="Footer"/>
      <w:tabs>
        <w:tab w:val="clear" w:pos="9360"/>
      </w:tabs>
      <w:ind w:right="-540"/>
      <w:rPr>
        <w:rFonts w:asciiTheme="majorHAnsi" w:hAnsiTheme="majorHAnsi"/>
      </w:rPr>
    </w:pPr>
    <w:r>
      <w:rPr>
        <w:rFonts w:asciiTheme="majorHAnsi" w:hAnsiTheme="majorHAnsi"/>
      </w:rPr>
      <w:t>County of San Diego SWQMP Sub-attachment 8</w:t>
    </w:r>
    <w:r w:rsidRPr="00916595">
      <w:rPr>
        <w:rFonts w:asciiTheme="majorHAnsi" w:hAnsiTheme="majorHAnsi"/>
      </w:rPr>
      <w:t>.</w:t>
    </w:r>
    <w:r w:rsidR="00D323ED">
      <w:rPr>
        <w:rFonts w:asciiTheme="majorHAnsi" w:hAnsiTheme="majorHAnsi"/>
      </w:rPr>
      <w:t>3</w:t>
    </w:r>
    <w:r>
      <w:rPr>
        <w:rFonts w:asciiTheme="majorHAnsi" w:hAnsiTheme="majorHAnsi"/>
      </w:rPr>
      <w:t xml:space="preserve"> (Geomorphic Assessment)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452E15">
      <w:rPr>
        <w:rFonts w:asciiTheme="majorHAnsi" w:hAnsiTheme="majorHAnsi"/>
      </w:rPr>
      <w:t xml:space="preserve">         </w:t>
    </w:r>
    <w:r>
      <w:rPr>
        <w:rFonts w:asciiTheme="majorHAnsi" w:hAnsiTheme="majorHAnsi"/>
      </w:rPr>
      <w:t>Page 8.3-1</w:t>
    </w:r>
  </w:p>
  <w:p w14:paraId="1F4D31BF" w14:textId="47C283DF" w:rsidR="007B5BB3" w:rsidRDefault="007B5BB3" w:rsidP="00452E15">
    <w:pPr>
      <w:pStyle w:val="Footer"/>
      <w:tabs>
        <w:tab w:val="clear" w:pos="9360"/>
      </w:tabs>
      <w:ind w:right="-540"/>
    </w:pPr>
    <w:r>
      <w:rPr>
        <w:rFonts w:asciiTheme="majorHAnsi" w:hAnsiTheme="majorHAnsi"/>
      </w:rPr>
      <w:t xml:space="preserve">Template Date: </w:t>
    </w:r>
    <w:r w:rsidR="00452E15">
      <w:rPr>
        <w:rFonts w:asciiTheme="majorHAnsi" w:hAnsiTheme="majorHAnsi"/>
      </w:rPr>
      <w:t>January 8, 2019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452E15">
      <w:rPr>
        <w:rFonts w:asciiTheme="majorHAnsi" w:hAnsiTheme="majorHAnsi"/>
      </w:rPr>
      <w:tab/>
    </w:r>
    <w:r>
      <w:rPr>
        <w:rFonts w:asciiTheme="majorHAnsi" w:hAnsiTheme="majorHAnsi"/>
      </w:rPr>
      <w:t xml:space="preserve">Preparation Date: </w:t>
    </w:r>
    <w:permStart w:id="1765819609" w:edGrp="everyone"/>
    <w:r w:rsidR="00A13A73">
      <w:rPr>
        <w:rFonts w:asciiTheme="majorHAnsi" w:hAnsiTheme="majorHAnsi"/>
      </w:rPr>
      <w:t>1/9/2019</w:t>
    </w:r>
    <w:permEnd w:id="1765819609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21151" w14:textId="57589970" w:rsidR="007B5BB3" w:rsidRDefault="007B5BB3" w:rsidP="00452E15">
    <w:pPr>
      <w:pStyle w:val="Footer"/>
      <w:tabs>
        <w:tab w:val="clear" w:pos="9360"/>
      </w:tabs>
      <w:ind w:right="-540"/>
      <w:rPr>
        <w:rFonts w:asciiTheme="majorHAnsi" w:hAnsiTheme="majorHAnsi"/>
      </w:rPr>
    </w:pPr>
    <w:r>
      <w:rPr>
        <w:rFonts w:asciiTheme="majorHAnsi" w:hAnsiTheme="majorHAnsi"/>
      </w:rPr>
      <w:t>County of San Diego SWQMP Sub-attachment 8</w:t>
    </w:r>
    <w:r w:rsidRPr="00916595">
      <w:rPr>
        <w:rFonts w:asciiTheme="majorHAnsi" w:hAnsiTheme="majorHAnsi"/>
      </w:rPr>
      <w:t>.</w:t>
    </w:r>
    <w:r>
      <w:rPr>
        <w:rFonts w:asciiTheme="majorHAnsi" w:hAnsiTheme="majorHAnsi"/>
      </w:rPr>
      <w:t>4 (Vector Control Plan)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452E15">
      <w:rPr>
        <w:rFonts w:asciiTheme="majorHAnsi" w:hAnsiTheme="majorHAnsi"/>
      </w:rPr>
      <w:t xml:space="preserve">           </w:t>
    </w:r>
    <w:r>
      <w:rPr>
        <w:rFonts w:asciiTheme="majorHAnsi" w:hAnsiTheme="majorHAnsi"/>
      </w:rPr>
      <w:t>Page 8.4-1</w:t>
    </w:r>
  </w:p>
  <w:p w14:paraId="35BF0AA5" w14:textId="0AB492A7" w:rsidR="007B5BB3" w:rsidRDefault="007B5BB3" w:rsidP="00452E15">
    <w:pPr>
      <w:pStyle w:val="Footer"/>
      <w:tabs>
        <w:tab w:val="clear" w:pos="9360"/>
      </w:tabs>
      <w:ind w:right="-540"/>
    </w:pPr>
    <w:r>
      <w:rPr>
        <w:rFonts w:asciiTheme="majorHAnsi" w:hAnsiTheme="majorHAnsi"/>
      </w:rPr>
      <w:t xml:space="preserve">Template Date: </w:t>
    </w:r>
    <w:r w:rsidR="00452E15">
      <w:rPr>
        <w:rFonts w:asciiTheme="majorHAnsi" w:hAnsiTheme="majorHAnsi"/>
      </w:rPr>
      <w:t>January 8, 2019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452E15">
      <w:rPr>
        <w:rFonts w:asciiTheme="majorHAnsi" w:hAnsiTheme="majorHAnsi"/>
      </w:rPr>
      <w:tab/>
    </w:r>
    <w:r>
      <w:rPr>
        <w:rFonts w:asciiTheme="majorHAnsi" w:hAnsiTheme="majorHAnsi"/>
      </w:rPr>
      <w:t xml:space="preserve">Preparation Date: </w:t>
    </w:r>
    <w:permStart w:id="925846634" w:edGrp="everyone"/>
    <w:r w:rsidR="00A13A73">
      <w:rPr>
        <w:rFonts w:asciiTheme="majorHAnsi" w:hAnsiTheme="majorHAnsi"/>
      </w:rPr>
      <w:t>1/9/2019</w:t>
    </w:r>
    <w:permEnd w:id="92584663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1ED5" w14:textId="77777777" w:rsidR="00A07E32" w:rsidRDefault="00A07E32" w:rsidP="00795F70">
      <w:pPr>
        <w:spacing w:after="0" w:line="240" w:lineRule="auto"/>
      </w:pPr>
      <w:r>
        <w:separator/>
      </w:r>
    </w:p>
  </w:footnote>
  <w:footnote w:type="continuationSeparator" w:id="0">
    <w:p w14:paraId="49608181" w14:textId="77777777" w:rsidR="00A07E32" w:rsidRDefault="00A07E32" w:rsidP="00795F70">
      <w:pPr>
        <w:spacing w:after="0" w:line="240" w:lineRule="auto"/>
      </w:pPr>
      <w:r>
        <w:continuationSeparator/>
      </w:r>
    </w:p>
  </w:footnote>
  <w:footnote w:id="1">
    <w:p w14:paraId="67B6129E" w14:textId="77777777" w:rsidR="007B5BB3" w:rsidRDefault="007B5BB3" w:rsidP="007B5B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eastAsia="Calibri" w:hAnsiTheme="majorHAnsi" w:cs="Times New Roman"/>
        </w:rPr>
        <w:t>I</w:t>
      </w:r>
      <w:r w:rsidRPr="00C223A8">
        <w:rPr>
          <w:rFonts w:asciiTheme="majorHAnsi" w:eastAsia="Calibri" w:hAnsiTheme="majorHAnsi" w:cs="Times New Roman"/>
        </w:rPr>
        <w:t>ncluding Structural BMP Drawdown Calculations and Overflow Design Summary</w:t>
      </w:r>
      <w:r>
        <w:rPr>
          <w:rFonts w:asciiTheme="majorHAnsi" w:eastAsia="Calibri" w:hAnsiTheme="majorHAnsi" w:cs="Times New Roman"/>
        </w:rPr>
        <w:t>.  See BMPDM Chapter 6 and Appendix G for additional design guidance.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3FA7" w14:textId="77777777" w:rsidR="00795F70" w:rsidRPr="00DE6CE3" w:rsidRDefault="00A07E32" w:rsidP="00795F70">
    <w:pPr>
      <w:spacing w:after="0" w:line="240" w:lineRule="auto"/>
      <w:ind w:left="806" w:right="-720"/>
      <w:rPr>
        <w:rFonts w:asciiTheme="majorHAnsi" w:hAnsiTheme="majorHAnsi" w:cstheme="minorHAnsi"/>
        <w:color w:val="000000" w:themeColor="text1"/>
        <w:sz w:val="24"/>
        <w:szCs w:val="24"/>
      </w:rPr>
    </w:pPr>
    <w:bookmarkStart w:id="3" w:name="_Hlk528832667"/>
    <w:bookmarkStart w:id="4" w:name="_Hlk528831148"/>
    <w:bookmarkStart w:id="5" w:name="_Hlk528831149"/>
    <w:bookmarkStart w:id="6" w:name="_Hlk528837329"/>
    <w:bookmarkStart w:id="7" w:name="_Hlk528837330"/>
    <w:bookmarkStart w:id="8" w:name="_Hlk528838989"/>
    <w:bookmarkStart w:id="9" w:name="_Hlk528838990"/>
    <w:r>
      <w:rPr>
        <w:rFonts w:asciiTheme="majorHAnsi" w:hAnsiTheme="majorHAnsi" w:cstheme="minorHAnsi"/>
        <w:noProof/>
        <w:color w:val="000000" w:themeColor="text1"/>
        <w:sz w:val="24"/>
        <w:szCs w:val="24"/>
      </w:rPr>
      <w:object w:dxaOrig="1440" w:dyaOrig="1440" w14:anchorId="69FFE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pt;margin-top:-.85pt;width:29.8pt;height:29.8pt;z-index:251658240;mso-position-horizontal-relative:text;mso-position-vertical-relative:text" wrapcoords="-200 0 -200 21400 21600 21400 21600 0 -200 0">
          <v:imagedata r:id="rId1" o:title=""/>
          <w10:wrap type="tight"/>
        </v:shape>
        <o:OLEObject Type="Embed" ProgID="MSPhotoEd.3" ShapeID="_x0000_s2049" DrawAspect="Content" ObjectID="_1609928829" r:id="rId2"/>
      </w:object>
    </w:r>
    <w:r w:rsidR="00795F70" w:rsidRPr="00DE6CE3">
      <w:rPr>
        <w:rFonts w:asciiTheme="majorHAnsi" w:hAnsiTheme="majorHAnsi" w:cstheme="minorHAnsi"/>
        <w:color w:val="000000" w:themeColor="text1"/>
        <w:sz w:val="24"/>
        <w:szCs w:val="24"/>
      </w:rPr>
      <w:t>County of San Diego</w:t>
    </w:r>
    <w:r w:rsidR="00795F70">
      <w:rPr>
        <w:rFonts w:asciiTheme="majorHAnsi" w:hAnsiTheme="majorHAnsi" w:cstheme="minorHAnsi"/>
        <w:color w:val="000000" w:themeColor="text1"/>
        <w:sz w:val="24"/>
        <w:szCs w:val="24"/>
      </w:rPr>
      <w:t xml:space="preserve"> </w:t>
    </w:r>
    <w:r w:rsidR="00795F70" w:rsidRPr="00DE6CE3">
      <w:rPr>
        <w:rFonts w:asciiTheme="majorHAnsi" w:hAnsiTheme="majorHAnsi" w:cstheme="minorHAnsi"/>
        <w:color w:val="000000" w:themeColor="text1"/>
        <w:sz w:val="24"/>
        <w:szCs w:val="24"/>
      </w:rPr>
      <w:t xml:space="preserve">Stormwater Quality Management Plan (SWQMP) </w:t>
    </w:r>
  </w:p>
  <w:bookmarkEnd w:id="3"/>
  <w:p w14:paraId="16649AE5" w14:textId="5D01D5D5" w:rsidR="00795F70" w:rsidRDefault="00795F70" w:rsidP="00795F70">
    <w:pPr>
      <w:spacing w:before="60" w:after="120" w:line="240" w:lineRule="auto"/>
      <w:ind w:left="806" w:right="-720"/>
    </w:pPr>
    <w:r w:rsidRPr="00DE6CE3">
      <w:rPr>
        <w:rFonts w:asciiTheme="majorHAnsi" w:hAnsiTheme="majorHAnsi"/>
        <w:b/>
        <w:i/>
        <w:sz w:val="24"/>
        <w:szCs w:val="24"/>
      </w:rPr>
      <w:t xml:space="preserve">Attachment </w:t>
    </w:r>
    <w:r>
      <w:rPr>
        <w:rFonts w:asciiTheme="majorHAnsi" w:hAnsiTheme="majorHAnsi"/>
        <w:b/>
        <w:i/>
        <w:sz w:val="24"/>
        <w:szCs w:val="24"/>
      </w:rPr>
      <w:t>8</w:t>
    </w:r>
    <w:r w:rsidRPr="00DE6CE3">
      <w:rPr>
        <w:rFonts w:asciiTheme="majorHAnsi" w:hAnsiTheme="majorHAnsi"/>
        <w:b/>
        <w:i/>
        <w:sz w:val="24"/>
        <w:szCs w:val="24"/>
      </w:rPr>
      <w:t xml:space="preserve">: </w:t>
    </w:r>
    <w:bookmarkEnd w:id="4"/>
    <w:bookmarkEnd w:id="5"/>
    <w:bookmarkEnd w:id="6"/>
    <w:bookmarkEnd w:id="7"/>
    <w:bookmarkEnd w:id="8"/>
    <w:bookmarkEnd w:id="9"/>
    <w:r w:rsidR="007B5BB3">
      <w:rPr>
        <w:rFonts w:asciiTheme="majorHAnsi" w:hAnsiTheme="majorHAnsi"/>
        <w:b/>
        <w:i/>
        <w:sz w:val="24"/>
        <w:szCs w:val="24"/>
      </w:rPr>
      <w:t xml:space="preserve">Documentation of </w:t>
    </w:r>
    <w:r>
      <w:rPr>
        <w:rFonts w:asciiTheme="majorHAnsi" w:hAnsiTheme="majorHAnsi"/>
        <w:b/>
        <w:i/>
        <w:sz w:val="24"/>
        <w:szCs w:val="24"/>
      </w:rPr>
      <w:t>DMAs with Structural Hydromodification BMPs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CABE" w14:textId="2745F3B4" w:rsidR="007B5BB3" w:rsidRPr="007B5BB3" w:rsidRDefault="007B5BB3" w:rsidP="007B5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FAC"/>
    <w:multiLevelType w:val="hybridMultilevel"/>
    <w:tmpl w:val="AE405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16C66"/>
    <w:multiLevelType w:val="hybridMultilevel"/>
    <w:tmpl w:val="BEB4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A00"/>
    <w:multiLevelType w:val="multilevel"/>
    <w:tmpl w:val="23527006"/>
    <w:lvl w:ilvl="0">
      <w:start w:val="1"/>
      <w:numFmt w:val="decimal"/>
      <w:pStyle w:val="Heading1"/>
      <w:lvlText w:val="Step %1:  "/>
      <w:lvlJc w:val="left"/>
      <w:pPr>
        <w:ind w:left="1440" w:hanging="1440"/>
      </w:pPr>
    </w:lvl>
    <w:lvl w:ilvl="1">
      <w:start w:val="1"/>
      <w:numFmt w:val="decimal"/>
      <w:pStyle w:val="Heading2"/>
      <w:lvlText w:val="Step %1.%2: "/>
      <w:lvlJc w:val="left"/>
      <w:pPr>
        <w:ind w:left="1440" w:hanging="1440"/>
      </w:pPr>
    </w:lvl>
    <w:lvl w:ilvl="2">
      <w:start w:val="1"/>
      <w:numFmt w:val="decimal"/>
      <w:pStyle w:val="Heading3"/>
      <w:lvlText w:val="Step %1.%2.%3: "/>
      <w:lvlJc w:val="left"/>
      <w:pPr>
        <w:ind w:left="1440" w:hanging="1440"/>
      </w:pPr>
    </w:lvl>
    <w:lvl w:ilvl="3">
      <w:start w:val="1"/>
      <w:numFmt w:val="decimal"/>
      <w:pStyle w:val="Heading4"/>
      <w:lvlText w:val="Step %1.%2.%3.%4: "/>
      <w:lvlJc w:val="left"/>
      <w:pPr>
        <w:ind w:left="1440" w:hanging="1440"/>
      </w:pPr>
    </w:lvl>
    <w:lvl w:ilvl="4">
      <w:start w:val="1"/>
      <w:numFmt w:val="lowerLetter"/>
      <w:lvlText w:val="(%5)"/>
      <w:lvlJc w:val="left"/>
      <w:pPr>
        <w:ind w:left="1440" w:hanging="1440"/>
      </w:pPr>
    </w:lvl>
    <w:lvl w:ilvl="5">
      <w:start w:val="1"/>
      <w:numFmt w:val="lowerRoman"/>
      <w:lvlText w:val="(%6)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</w:lvl>
    <w:lvl w:ilvl="7">
      <w:start w:val="1"/>
      <w:numFmt w:val="lowerLetter"/>
      <w:lvlText w:val="%8."/>
      <w:lvlJc w:val="left"/>
      <w:pPr>
        <w:ind w:left="1440" w:hanging="1440"/>
      </w:pPr>
    </w:lvl>
    <w:lvl w:ilvl="8">
      <w:start w:val="1"/>
      <w:numFmt w:val="lowerRoman"/>
      <w:lvlText w:val="%9."/>
      <w:lvlJc w:val="left"/>
      <w:pPr>
        <w:ind w:left="1440" w:hanging="1440"/>
      </w:pPr>
    </w:lvl>
  </w:abstractNum>
  <w:abstractNum w:abstractNumId="3" w15:restartNumberingAfterBreak="0">
    <w:nsid w:val="32C451AB"/>
    <w:multiLevelType w:val="hybridMultilevel"/>
    <w:tmpl w:val="CA6AB988"/>
    <w:lvl w:ilvl="0" w:tplc="0456D78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 w15:restartNumberingAfterBreak="0">
    <w:nsid w:val="5AD32C37"/>
    <w:multiLevelType w:val="hybridMultilevel"/>
    <w:tmpl w:val="FA16C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iBkE/41eZJJSNBuHwq+gJp1ebzYuUlpQn0CVak+6DLObWMZTtjwnILOohaKo4khdcRVosH8pWMzG7PuedLqIQ==" w:salt="R3SG05N2RI6HOphohHytx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70"/>
    <w:rsid w:val="00031C9B"/>
    <w:rsid w:val="000A3EB5"/>
    <w:rsid w:val="000D6669"/>
    <w:rsid w:val="000D6E2D"/>
    <w:rsid w:val="00107E8B"/>
    <w:rsid w:val="001371A0"/>
    <w:rsid w:val="00137542"/>
    <w:rsid w:val="001D405C"/>
    <w:rsid w:val="00254358"/>
    <w:rsid w:val="002A6D3E"/>
    <w:rsid w:val="00314479"/>
    <w:rsid w:val="003B2926"/>
    <w:rsid w:val="003C12A3"/>
    <w:rsid w:val="003D2D85"/>
    <w:rsid w:val="00406CF3"/>
    <w:rsid w:val="00452E15"/>
    <w:rsid w:val="004745D2"/>
    <w:rsid w:val="00476451"/>
    <w:rsid w:val="004A2C28"/>
    <w:rsid w:val="004D3226"/>
    <w:rsid w:val="004F755D"/>
    <w:rsid w:val="00516760"/>
    <w:rsid w:val="0056657C"/>
    <w:rsid w:val="0058637D"/>
    <w:rsid w:val="00596B14"/>
    <w:rsid w:val="005A0D0F"/>
    <w:rsid w:val="005B1ED9"/>
    <w:rsid w:val="005F280B"/>
    <w:rsid w:val="00670D16"/>
    <w:rsid w:val="00734E66"/>
    <w:rsid w:val="00787BC3"/>
    <w:rsid w:val="00795F70"/>
    <w:rsid w:val="007B5BB3"/>
    <w:rsid w:val="00802A5F"/>
    <w:rsid w:val="0083535F"/>
    <w:rsid w:val="0087496F"/>
    <w:rsid w:val="00893C44"/>
    <w:rsid w:val="00994EAB"/>
    <w:rsid w:val="00A07E32"/>
    <w:rsid w:val="00A12CDC"/>
    <w:rsid w:val="00A13A73"/>
    <w:rsid w:val="00A413A9"/>
    <w:rsid w:val="00A6549E"/>
    <w:rsid w:val="00A7537F"/>
    <w:rsid w:val="00B0610B"/>
    <w:rsid w:val="00B70956"/>
    <w:rsid w:val="00B92669"/>
    <w:rsid w:val="00BD6789"/>
    <w:rsid w:val="00C223A8"/>
    <w:rsid w:val="00C36961"/>
    <w:rsid w:val="00C5047B"/>
    <w:rsid w:val="00C52232"/>
    <w:rsid w:val="00C547E5"/>
    <w:rsid w:val="00C83FF7"/>
    <w:rsid w:val="00CD5346"/>
    <w:rsid w:val="00CD7DDE"/>
    <w:rsid w:val="00D05FCA"/>
    <w:rsid w:val="00D323ED"/>
    <w:rsid w:val="00DE4FEC"/>
    <w:rsid w:val="00E42B44"/>
    <w:rsid w:val="00EE5F1D"/>
    <w:rsid w:val="00F37227"/>
    <w:rsid w:val="00FA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C59B3F"/>
  <w15:chartTrackingRefBased/>
  <w15:docId w15:val="{49377306-AFCD-436D-83FE-643EFBD8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F70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F70"/>
    <w:pPr>
      <w:keepNext/>
      <w:keepLines/>
      <w:numPr>
        <w:numId w:val="1"/>
      </w:numPr>
      <w:spacing w:before="20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F70"/>
    <w:pPr>
      <w:keepNext/>
      <w:keepLines/>
      <w:numPr>
        <w:ilvl w:val="1"/>
        <w:numId w:val="1"/>
      </w:numPr>
      <w:spacing w:before="200" w:after="0"/>
      <w:outlineLvl w:val="1"/>
    </w:pPr>
    <w:rPr>
      <w:rFonts w:eastAsia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F70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F70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F70"/>
    <w:rPr>
      <w:rFonts w:ascii="Helvetica" w:eastAsiaTheme="majorEastAsia" w:hAnsi="Helvetic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F70"/>
    <w:rPr>
      <w:rFonts w:ascii="Helvetica" w:eastAsia="Calibri" w:hAnsi="Helvetic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F70"/>
    <w:rPr>
      <w:rFonts w:ascii="Helvetica" w:eastAsiaTheme="majorEastAsia" w:hAnsi="Helvetic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F70"/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795F70"/>
    <w:pPr>
      <w:spacing w:after="0" w:line="240" w:lineRule="auto"/>
    </w:pPr>
  </w:style>
  <w:style w:type="table" w:styleId="TableGrid">
    <w:name w:val="Table Grid"/>
    <w:basedOn w:val="TableNormal"/>
    <w:uiPriority w:val="59"/>
    <w:rsid w:val="00795F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F70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79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F70"/>
    <w:rPr>
      <w:rFonts w:ascii="Helvetica" w:hAnsi="Helvetica"/>
    </w:rPr>
  </w:style>
  <w:style w:type="table" w:customStyle="1" w:styleId="TableGrid11">
    <w:name w:val="Table Grid11"/>
    <w:basedOn w:val="TableNormal"/>
    <w:next w:val="TableGrid"/>
    <w:uiPriority w:val="59"/>
    <w:rsid w:val="00B7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956"/>
    <w:pPr>
      <w:widowControl w:val="0"/>
      <w:spacing w:before="240" w:after="240"/>
      <w:ind w:left="720"/>
      <w:contextualSpacing/>
      <w:jc w:val="both"/>
    </w:pPr>
    <w:rPr>
      <w:rFonts w:ascii="Garamond" w:hAnsi="Garamond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C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C9B"/>
    <w:rPr>
      <w:rFonts w:ascii="Helvetica" w:hAnsi="Helvetic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2B14-5BFD-4B88-B006-2DDA45CF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462</Words>
  <Characters>2639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VanRhyn, Jon</dc:creator>
  <cp:keywords/>
  <dc:description/>
  <cp:lastModifiedBy>Hughes, Juli</cp:lastModifiedBy>
  <cp:revision>2</cp:revision>
  <dcterms:created xsi:type="dcterms:W3CDTF">2019-01-25T21:40:00Z</dcterms:created>
  <dcterms:modified xsi:type="dcterms:W3CDTF">2019-01-25T21:40:00Z</dcterms:modified>
</cp:coreProperties>
</file>