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3A8B" w14:textId="77777777" w:rsidR="00456739" w:rsidRDefault="00456739" w:rsidP="00456739">
      <w:pPr>
        <w:jc w:val="center"/>
        <w:rPr>
          <w:rFonts w:ascii="Arial" w:hAnsi="Arial" w:cs="Arial"/>
          <w:sz w:val="44"/>
          <w:szCs w:val="44"/>
        </w:rPr>
      </w:pPr>
    </w:p>
    <w:p w14:paraId="4EA1BA91" w14:textId="77777777" w:rsidR="00456739" w:rsidRDefault="00456739" w:rsidP="00456739">
      <w:pPr>
        <w:jc w:val="center"/>
        <w:rPr>
          <w:rFonts w:ascii="Arial" w:hAnsi="Arial" w:cs="Arial"/>
          <w:sz w:val="44"/>
          <w:szCs w:val="44"/>
        </w:rPr>
      </w:pPr>
    </w:p>
    <w:p w14:paraId="2D7F1EE0" w14:textId="77777777" w:rsidR="00456739" w:rsidRDefault="00456739" w:rsidP="00456739">
      <w:pPr>
        <w:jc w:val="center"/>
        <w:rPr>
          <w:rFonts w:ascii="Arial" w:hAnsi="Arial" w:cs="Arial"/>
          <w:sz w:val="44"/>
          <w:szCs w:val="44"/>
        </w:rPr>
      </w:pPr>
    </w:p>
    <w:p w14:paraId="00D034D2" w14:textId="77777777" w:rsidR="00456739" w:rsidRPr="00961ED4" w:rsidRDefault="00456739" w:rsidP="00456739">
      <w:pPr>
        <w:jc w:val="center"/>
        <w:rPr>
          <w:rFonts w:ascii="Arial" w:hAnsi="Arial" w:cs="Arial"/>
          <w:sz w:val="48"/>
          <w:szCs w:val="48"/>
        </w:rPr>
      </w:pPr>
    </w:p>
    <w:p w14:paraId="4E870DAB" w14:textId="77777777" w:rsidR="00456739" w:rsidRPr="00961ED4" w:rsidRDefault="00456739" w:rsidP="00456739">
      <w:pPr>
        <w:jc w:val="center"/>
        <w:rPr>
          <w:rFonts w:ascii="Arial" w:hAnsi="Arial" w:cs="Arial"/>
          <w:sz w:val="48"/>
          <w:szCs w:val="48"/>
        </w:rPr>
      </w:pPr>
      <w:r w:rsidRPr="00961ED4">
        <w:rPr>
          <w:rFonts w:ascii="Arial" w:hAnsi="Arial" w:cs="Arial"/>
          <w:sz w:val="48"/>
          <w:szCs w:val="48"/>
        </w:rPr>
        <w:t xml:space="preserve">Attachment </w:t>
      </w:r>
      <w:r>
        <w:rPr>
          <w:rFonts w:ascii="Arial" w:hAnsi="Arial" w:cs="Arial"/>
          <w:sz w:val="48"/>
          <w:szCs w:val="48"/>
        </w:rPr>
        <w:t>D</w:t>
      </w:r>
      <w:r w:rsidRPr="00961ED4">
        <w:rPr>
          <w:rFonts w:ascii="Arial" w:hAnsi="Arial" w:cs="Arial"/>
          <w:sz w:val="48"/>
          <w:szCs w:val="48"/>
        </w:rPr>
        <w:t xml:space="preserve"> –</w:t>
      </w:r>
      <w:r w:rsidRPr="00FD38C1">
        <w:rPr>
          <w:rFonts w:ascii="Arial" w:hAnsi="Arial" w:cs="Arial"/>
          <w:sz w:val="48"/>
          <w:szCs w:val="48"/>
        </w:rPr>
        <w:t xml:space="preserve"> AN ORDINANCE AMENDING TITLE 2, DIVISION 1, CHAPTER 25 OF THE SAN DIEGO COUNTY CODE OF REGULATORY ORDINANCES RELATED TO MEDICAL MARIJUANA (POD 21-001) (CLEAN COPY)</w:t>
      </w:r>
    </w:p>
    <w:p w14:paraId="058C6705" w14:textId="77777777" w:rsidR="00456739" w:rsidRDefault="00456739" w:rsidP="00C74B2B">
      <w:pPr>
        <w:spacing w:before="94"/>
        <w:ind w:left="259" w:right="331"/>
        <w:jc w:val="center"/>
        <w:rPr>
          <w:rFonts w:ascii="Times New Roman" w:hAnsi="Times New Roman" w:cs="Times New Roman"/>
          <w:b/>
          <w:color w:val="2D2A2B"/>
          <w:w w:val="105"/>
          <w:sz w:val="24"/>
          <w:szCs w:val="24"/>
        </w:rPr>
        <w:sectPr w:rsidR="00456739" w:rsidSect="00456739">
          <w:headerReference w:type="default" r:id="rId11"/>
          <w:pgSz w:w="12240" w:h="15840"/>
          <w:pgMar w:top="1440" w:right="1440" w:bottom="1440" w:left="1440" w:header="720" w:footer="720" w:gutter="0"/>
          <w:cols w:space="720"/>
          <w:titlePg/>
          <w:docGrid w:linePitch="360"/>
        </w:sectPr>
      </w:pPr>
    </w:p>
    <w:p w14:paraId="0A743278" w14:textId="1594B910" w:rsidR="000063FA" w:rsidRPr="006E2EB5" w:rsidRDefault="000063FA" w:rsidP="00C74B2B">
      <w:pPr>
        <w:spacing w:before="94"/>
        <w:ind w:left="259" w:right="331"/>
        <w:jc w:val="center"/>
        <w:rPr>
          <w:rFonts w:ascii="Times New Roman" w:hAnsi="Times New Roman" w:cs="Times New Roman"/>
          <w:b/>
          <w:sz w:val="24"/>
          <w:szCs w:val="24"/>
        </w:rPr>
      </w:pPr>
      <w:r w:rsidRPr="006E2EB5">
        <w:rPr>
          <w:rFonts w:ascii="Times New Roman" w:hAnsi="Times New Roman" w:cs="Times New Roman"/>
          <w:b/>
          <w:color w:val="2D2A2B"/>
          <w:w w:val="105"/>
          <w:sz w:val="24"/>
          <w:szCs w:val="24"/>
        </w:rPr>
        <w:lastRenderedPageBreak/>
        <w:t xml:space="preserve">ORDINANCE NO. </w:t>
      </w:r>
      <w:r w:rsidR="000E59C5">
        <w:rPr>
          <w:rFonts w:ascii="Times New Roman" w:hAnsi="Times New Roman" w:cs="Times New Roman"/>
          <w:b/>
          <w:color w:val="2D2A2B"/>
          <w:w w:val="105"/>
          <w:sz w:val="24"/>
          <w:szCs w:val="24"/>
        </w:rPr>
        <w:t>______</w:t>
      </w:r>
      <w:r w:rsidR="00C74B2B">
        <w:rPr>
          <w:rFonts w:ascii="Times New Roman" w:hAnsi="Times New Roman" w:cs="Times New Roman"/>
          <w:b/>
          <w:color w:val="2D2A2B"/>
          <w:w w:val="105"/>
          <w:sz w:val="24"/>
          <w:szCs w:val="24"/>
        </w:rPr>
        <w:t>_</w:t>
      </w:r>
      <w:r w:rsidRPr="006E2EB5">
        <w:rPr>
          <w:rFonts w:ascii="Times New Roman" w:hAnsi="Times New Roman" w:cs="Times New Roman"/>
          <w:b/>
          <w:color w:val="2D2A2B"/>
          <w:w w:val="105"/>
          <w:sz w:val="24"/>
          <w:szCs w:val="24"/>
        </w:rPr>
        <w:t>(N</w:t>
      </w:r>
      <w:r w:rsidR="0080635F" w:rsidRPr="006E2EB5">
        <w:rPr>
          <w:rFonts w:ascii="Times New Roman" w:hAnsi="Times New Roman" w:cs="Times New Roman"/>
          <w:b/>
          <w:color w:val="2D2A2B"/>
          <w:w w:val="105"/>
          <w:sz w:val="24"/>
          <w:szCs w:val="24"/>
        </w:rPr>
        <w:t>.</w:t>
      </w:r>
      <w:r w:rsidRPr="006E2EB5">
        <w:rPr>
          <w:rFonts w:ascii="Times New Roman" w:hAnsi="Times New Roman" w:cs="Times New Roman"/>
          <w:b/>
          <w:color w:val="2D2A2B"/>
          <w:w w:val="105"/>
          <w:sz w:val="24"/>
          <w:szCs w:val="24"/>
        </w:rPr>
        <w:t>S</w:t>
      </w:r>
      <w:r w:rsidR="0080635F" w:rsidRPr="006E2EB5">
        <w:rPr>
          <w:rFonts w:ascii="Times New Roman" w:hAnsi="Times New Roman" w:cs="Times New Roman"/>
          <w:b/>
          <w:color w:val="2D2A2B"/>
          <w:w w:val="105"/>
          <w:sz w:val="24"/>
          <w:szCs w:val="24"/>
        </w:rPr>
        <w:t>.</w:t>
      </w:r>
      <w:r w:rsidRPr="006E2EB5">
        <w:rPr>
          <w:rFonts w:ascii="Times New Roman" w:hAnsi="Times New Roman" w:cs="Times New Roman"/>
          <w:b/>
          <w:color w:val="2D2A2B"/>
          <w:w w:val="105"/>
          <w:sz w:val="24"/>
          <w:szCs w:val="24"/>
        </w:rPr>
        <w:t>)</w:t>
      </w:r>
    </w:p>
    <w:p w14:paraId="26C0D806" w14:textId="77777777" w:rsidR="000063FA" w:rsidRPr="006E2EB5" w:rsidRDefault="000063FA" w:rsidP="000063FA">
      <w:pPr>
        <w:pStyle w:val="BodyText"/>
        <w:rPr>
          <w:rFonts w:ascii="Times New Roman" w:hAnsi="Times New Roman" w:cs="Times New Roman"/>
          <w:b/>
        </w:rPr>
      </w:pPr>
    </w:p>
    <w:p w14:paraId="4F2C1B05" w14:textId="3425F1E7" w:rsidR="000063FA" w:rsidRPr="006E2EB5" w:rsidRDefault="00577102" w:rsidP="00577102">
      <w:pPr>
        <w:spacing w:before="1" w:line="252" w:lineRule="auto"/>
        <w:ind w:left="259" w:right="332"/>
        <w:jc w:val="center"/>
        <w:rPr>
          <w:rFonts w:ascii="Times New Roman" w:hAnsi="Times New Roman" w:cs="Times New Roman"/>
          <w:b/>
          <w:color w:val="2D2A2B"/>
          <w:w w:val="105"/>
          <w:sz w:val="24"/>
          <w:szCs w:val="24"/>
        </w:rPr>
      </w:pPr>
      <w:r w:rsidRPr="006E2EB5">
        <w:rPr>
          <w:rFonts w:ascii="Times New Roman" w:hAnsi="Times New Roman" w:cs="Times New Roman"/>
          <w:b/>
          <w:color w:val="2D2A2B"/>
          <w:w w:val="105"/>
          <w:sz w:val="24"/>
          <w:szCs w:val="24"/>
        </w:rPr>
        <w:t xml:space="preserve">AN ORDINANCE AMENDING </w:t>
      </w:r>
      <w:r w:rsidR="00ED2F09">
        <w:rPr>
          <w:rFonts w:ascii="Times New Roman" w:hAnsi="Times New Roman" w:cs="Times New Roman"/>
          <w:b/>
          <w:color w:val="2D2A2B"/>
          <w:w w:val="105"/>
          <w:sz w:val="24"/>
          <w:szCs w:val="24"/>
        </w:rPr>
        <w:t xml:space="preserve">TITLE </w:t>
      </w:r>
      <w:r w:rsidR="00DD3788">
        <w:rPr>
          <w:rFonts w:ascii="Times New Roman" w:hAnsi="Times New Roman" w:cs="Times New Roman"/>
          <w:b/>
          <w:color w:val="2D2A2B"/>
          <w:w w:val="105"/>
          <w:sz w:val="24"/>
          <w:szCs w:val="24"/>
        </w:rPr>
        <w:t xml:space="preserve">2, DIVISION </w:t>
      </w:r>
      <w:r w:rsidR="007C4102">
        <w:rPr>
          <w:rFonts w:ascii="Times New Roman" w:hAnsi="Times New Roman" w:cs="Times New Roman"/>
          <w:b/>
          <w:color w:val="2D2A2B"/>
          <w:w w:val="105"/>
          <w:sz w:val="24"/>
          <w:szCs w:val="24"/>
        </w:rPr>
        <w:t>1</w:t>
      </w:r>
      <w:r w:rsidR="00DD3788">
        <w:rPr>
          <w:rFonts w:ascii="Times New Roman" w:hAnsi="Times New Roman" w:cs="Times New Roman"/>
          <w:b/>
          <w:color w:val="2D2A2B"/>
          <w:w w:val="105"/>
          <w:sz w:val="24"/>
          <w:szCs w:val="24"/>
        </w:rPr>
        <w:t xml:space="preserve">, CHAPTER 25 OF </w:t>
      </w:r>
      <w:r w:rsidRPr="006E2EB5">
        <w:rPr>
          <w:rFonts w:ascii="Times New Roman" w:hAnsi="Times New Roman" w:cs="Times New Roman"/>
          <w:b/>
          <w:color w:val="2D2A2B"/>
          <w:w w:val="105"/>
          <w:sz w:val="24"/>
          <w:szCs w:val="24"/>
        </w:rPr>
        <w:t xml:space="preserve">THE SAN DIEGO COUNTY </w:t>
      </w:r>
      <w:r w:rsidR="003D3C05" w:rsidRPr="006E2EB5">
        <w:rPr>
          <w:rFonts w:ascii="Times New Roman" w:hAnsi="Times New Roman" w:cs="Times New Roman"/>
          <w:b/>
          <w:color w:val="2D2A2B"/>
          <w:w w:val="105"/>
          <w:sz w:val="24"/>
          <w:szCs w:val="24"/>
        </w:rPr>
        <w:t>CODE OF REGULATORY ORDINANCES R</w:t>
      </w:r>
      <w:r w:rsidRPr="006E2EB5">
        <w:rPr>
          <w:rFonts w:ascii="Times New Roman" w:hAnsi="Times New Roman" w:cs="Times New Roman"/>
          <w:b/>
          <w:color w:val="2D2A2B"/>
          <w:w w:val="105"/>
          <w:sz w:val="24"/>
          <w:szCs w:val="24"/>
        </w:rPr>
        <w:t xml:space="preserve">ELATED TO </w:t>
      </w:r>
      <w:r w:rsidR="00A52119">
        <w:rPr>
          <w:rFonts w:ascii="Times New Roman" w:hAnsi="Times New Roman" w:cs="Times New Roman"/>
          <w:b/>
          <w:color w:val="2D2A2B"/>
          <w:w w:val="105"/>
          <w:sz w:val="24"/>
          <w:szCs w:val="24"/>
        </w:rPr>
        <w:t xml:space="preserve">SHERIFF’S REGULATORY FEES AND </w:t>
      </w:r>
      <w:r w:rsidR="003D3C05" w:rsidRPr="006E2EB5">
        <w:rPr>
          <w:rFonts w:ascii="Times New Roman" w:hAnsi="Times New Roman" w:cs="Times New Roman"/>
          <w:b/>
          <w:color w:val="2D2A2B"/>
          <w:w w:val="105"/>
          <w:sz w:val="24"/>
          <w:szCs w:val="24"/>
        </w:rPr>
        <w:t>MEDICAL</w:t>
      </w:r>
      <w:r w:rsidR="00646461">
        <w:rPr>
          <w:rFonts w:ascii="Times New Roman" w:hAnsi="Times New Roman" w:cs="Times New Roman"/>
          <w:b/>
          <w:color w:val="2D2A2B"/>
          <w:w w:val="105"/>
          <w:sz w:val="24"/>
          <w:szCs w:val="24"/>
        </w:rPr>
        <w:t xml:space="preserve"> MARIJUANA</w:t>
      </w:r>
    </w:p>
    <w:p w14:paraId="269A59CF" w14:textId="77777777" w:rsidR="000063FA" w:rsidRPr="0012380C" w:rsidRDefault="000063FA" w:rsidP="0036799E">
      <w:pPr>
        <w:jc w:val="center"/>
        <w:rPr>
          <w:rFonts w:ascii="Times New Roman" w:hAnsi="Times New Roman" w:cs="Times New Roman"/>
          <w:sz w:val="24"/>
          <w:szCs w:val="24"/>
        </w:rPr>
      </w:pPr>
    </w:p>
    <w:p w14:paraId="591242EE" w14:textId="77777777" w:rsidR="0036799E" w:rsidRPr="0012380C" w:rsidRDefault="0036799E" w:rsidP="0036799E">
      <w:pPr>
        <w:rPr>
          <w:rFonts w:ascii="Times New Roman" w:hAnsi="Times New Roman" w:cs="Times New Roman"/>
          <w:sz w:val="24"/>
          <w:szCs w:val="24"/>
        </w:rPr>
      </w:pPr>
    </w:p>
    <w:p w14:paraId="624B7682" w14:textId="77777777" w:rsidR="000063FA" w:rsidRPr="0012380C" w:rsidRDefault="000063FA" w:rsidP="00D65CC6">
      <w:pPr>
        <w:ind w:left="154"/>
        <w:jc w:val="center"/>
        <w:rPr>
          <w:rFonts w:ascii="Times New Roman" w:hAnsi="Times New Roman" w:cs="Times New Roman"/>
          <w:bCs/>
          <w:sz w:val="24"/>
          <w:szCs w:val="24"/>
        </w:rPr>
      </w:pPr>
      <w:r w:rsidRPr="0012380C">
        <w:rPr>
          <w:rFonts w:ascii="Times New Roman" w:hAnsi="Times New Roman" w:cs="Times New Roman"/>
          <w:bCs/>
          <w:color w:val="2D2A2B"/>
          <w:w w:val="105"/>
          <w:sz w:val="24"/>
          <w:szCs w:val="24"/>
        </w:rPr>
        <w:t>The Board of Supervisors of the County of San Diego ordains as follows:</w:t>
      </w:r>
    </w:p>
    <w:p w14:paraId="040E4D72" w14:textId="77777777" w:rsidR="000063FA" w:rsidRPr="0012380C" w:rsidRDefault="000063FA" w:rsidP="000063FA">
      <w:pPr>
        <w:pStyle w:val="BodyText"/>
        <w:spacing w:before="7"/>
        <w:rPr>
          <w:rFonts w:ascii="Times New Roman" w:hAnsi="Times New Roman" w:cs="Times New Roman"/>
          <w:b/>
        </w:rPr>
      </w:pPr>
    </w:p>
    <w:p w14:paraId="33BDB753" w14:textId="097747E5" w:rsidR="000063FA" w:rsidRDefault="000063FA" w:rsidP="00E43AE0">
      <w:pPr>
        <w:spacing w:line="252" w:lineRule="auto"/>
        <w:ind w:right="227" w:firstLine="900"/>
        <w:jc w:val="both"/>
        <w:rPr>
          <w:rFonts w:ascii="Times New Roman" w:hAnsi="Times New Roman" w:cs="Times New Roman"/>
          <w:w w:val="105"/>
          <w:sz w:val="24"/>
          <w:szCs w:val="24"/>
        </w:rPr>
      </w:pPr>
      <w:r w:rsidRPr="0012380C">
        <w:rPr>
          <w:rFonts w:ascii="Times New Roman" w:hAnsi="Times New Roman" w:cs="Times New Roman"/>
          <w:bCs/>
          <w:color w:val="2D2A2B"/>
          <w:w w:val="105"/>
          <w:sz w:val="24"/>
          <w:szCs w:val="24"/>
        </w:rPr>
        <w:t>Section 1. The</w:t>
      </w:r>
      <w:r w:rsidRPr="0012380C">
        <w:rPr>
          <w:rFonts w:ascii="Times New Roman" w:hAnsi="Times New Roman" w:cs="Times New Roman"/>
          <w:color w:val="2D2A2B"/>
          <w:w w:val="105"/>
          <w:sz w:val="24"/>
          <w:szCs w:val="24"/>
        </w:rPr>
        <w:t xml:space="preserve"> Board of Supervisors finds and determines that the </w:t>
      </w:r>
      <w:r w:rsidR="00502FEE" w:rsidRPr="0012380C">
        <w:rPr>
          <w:rFonts w:ascii="Times New Roman" w:hAnsi="Times New Roman" w:cs="Times New Roman"/>
          <w:color w:val="2D2A2B"/>
          <w:w w:val="105"/>
          <w:sz w:val="24"/>
          <w:szCs w:val="24"/>
        </w:rPr>
        <w:t xml:space="preserve">San Diego County Code of Regulatory </w:t>
      </w:r>
      <w:r w:rsidR="00502FEE" w:rsidRPr="0012380C">
        <w:rPr>
          <w:rFonts w:ascii="Times New Roman" w:hAnsi="Times New Roman" w:cs="Times New Roman"/>
          <w:w w:val="105"/>
          <w:sz w:val="24"/>
          <w:szCs w:val="24"/>
        </w:rPr>
        <w:t>Ordinances</w:t>
      </w:r>
      <w:r w:rsidRPr="0012380C">
        <w:rPr>
          <w:rFonts w:ascii="Times New Roman" w:hAnsi="Times New Roman" w:cs="Times New Roman"/>
          <w:w w:val="105"/>
          <w:sz w:val="24"/>
          <w:szCs w:val="24"/>
        </w:rPr>
        <w:t xml:space="preserve"> Ordinance should be updated by amending or adding various sections regarding</w:t>
      </w:r>
      <w:r w:rsidR="00AF456A" w:rsidRPr="0012380C">
        <w:rPr>
          <w:rFonts w:ascii="Times New Roman" w:hAnsi="Times New Roman" w:cs="Times New Roman"/>
          <w:w w:val="105"/>
          <w:sz w:val="24"/>
          <w:szCs w:val="24"/>
        </w:rPr>
        <w:t xml:space="preserve"> </w:t>
      </w:r>
      <w:r w:rsidR="00427CDE" w:rsidRPr="0012380C">
        <w:rPr>
          <w:rFonts w:ascii="Times New Roman" w:hAnsi="Times New Roman" w:cs="Times New Roman"/>
          <w:w w:val="105"/>
          <w:sz w:val="24"/>
          <w:szCs w:val="24"/>
        </w:rPr>
        <w:t>cannabis</w:t>
      </w:r>
      <w:r w:rsidRPr="0012380C">
        <w:rPr>
          <w:rFonts w:ascii="Times New Roman" w:hAnsi="Times New Roman" w:cs="Times New Roman"/>
          <w:w w:val="105"/>
          <w:sz w:val="24"/>
          <w:szCs w:val="24"/>
        </w:rPr>
        <w:t>.</w:t>
      </w:r>
    </w:p>
    <w:p w14:paraId="102ECBBD" w14:textId="77777777" w:rsidR="000063FA" w:rsidRPr="0012380C" w:rsidRDefault="000063FA" w:rsidP="000063FA">
      <w:pPr>
        <w:pStyle w:val="BodyText"/>
        <w:rPr>
          <w:rFonts w:ascii="Times New Roman" w:hAnsi="Times New Roman" w:cs="Times New Roman"/>
        </w:rPr>
      </w:pPr>
    </w:p>
    <w:p w14:paraId="6E4ACA4E" w14:textId="40DCF764" w:rsidR="000063FA" w:rsidRPr="0012380C" w:rsidRDefault="000063FA" w:rsidP="00E43AE0">
      <w:pPr>
        <w:spacing w:before="1" w:line="252" w:lineRule="auto"/>
        <w:ind w:right="246" w:firstLine="900"/>
        <w:jc w:val="both"/>
        <w:rPr>
          <w:rFonts w:ascii="Times New Roman" w:hAnsi="Times New Roman" w:cs="Times New Roman"/>
          <w:color w:val="2D2A2B"/>
          <w:w w:val="105"/>
          <w:sz w:val="24"/>
          <w:szCs w:val="24"/>
        </w:rPr>
      </w:pPr>
      <w:r w:rsidRPr="0012380C">
        <w:rPr>
          <w:rFonts w:ascii="Times New Roman" w:hAnsi="Times New Roman" w:cs="Times New Roman"/>
          <w:bCs/>
          <w:color w:val="2D2A2B"/>
          <w:w w:val="105"/>
          <w:sz w:val="24"/>
          <w:szCs w:val="24"/>
        </w:rPr>
        <w:t xml:space="preserve">Section </w:t>
      </w:r>
      <w:r w:rsidR="00230DD7">
        <w:rPr>
          <w:rFonts w:ascii="Times New Roman" w:hAnsi="Times New Roman" w:cs="Times New Roman"/>
          <w:bCs/>
          <w:color w:val="2D2A2B"/>
          <w:w w:val="105"/>
          <w:sz w:val="24"/>
          <w:szCs w:val="24"/>
        </w:rPr>
        <w:t>2</w:t>
      </w:r>
      <w:r w:rsidRPr="0012380C">
        <w:rPr>
          <w:rFonts w:ascii="Times New Roman" w:hAnsi="Times New Roman" w:cs="Times New Roman"/>
          <w:bCs/>
          <w:color w:val="2D2A2B"/>
          <w:w w:val="105"/>
          <w:sz w:val="24"/>
          <w:szCs w:val="24"/>
        </w:rPr>
        <w:t xml:space="preserve">. </w:t>
      </w:r>
      <w:r w:rsidR="000227B0" w:rsidRPr="0012380C">
        <w:rPr>
          <w:rFonts w:ascii="Times New Roman" w:hAnsi="Times New Roman" w:cs="Times New Roman"/>
          <w:bCs/>
          <w:color w:val="2D2A2B"/>
          <w:w w:val="105"/>
          <w:sz w:val="24"/>
          <w:szCs w:val="24"/>
        </w:rPr>
        <w:t>Title</w:t>
      </w:r>
      <w:r w:rsidR="00E12693" w:rsidRPr="0012380C">
        <w:rPr>
          <w:rFonts w:ascii="Times New Roman" w:hAnsi="Times New Roman" w:cs="Times New Roman"/>
          <w:bCs/>
          <w:color w:val="2D2A2B"/>
          <w:w w:val="105"/>
          <w:sz w:val="24"/>
          <w:szCs w:val="24"/>
        </w:rPr>
        <w:t xml:space="preserve"> </w:t>
      </w:r>
      <w:r w:rsidR="002D48B6" w:rsidRPr="0012380C">
        <w:rPr>
          <w:rFonts w:ascii="Times New Roman" w:hAnsi="Times New Roman" w:cs="Times New Roman"/>
          <w:bCs/>
          <w:color w:val="2D2A2B"/>
          <w:w w:val="105"/>
          <w:sz w:val="24"/>
          <w:szCs w:val="24"/>
        </w:rPr>
        <w:t>2</w:t>
      </w:r>
      <w:r w:rsidR="00E12693" w:rsidRPr="0012380C">
        <w:rPr>
          <w:rFonts w:ascii="Times New Roman" w:hAnsi="Times New Roman" w:cs="Times New Roman"/>
          <w:bCs/>
          <w:color w:val="2D2A2B"/>
          <w:w w:val="105"/>
          <w:sz w:val="24"/>
          <w:szCs w:val="24"/>
        </w:rPr>
        <w:t xml:space="preserve">, Division </w:t>
      </w:r>
      <w:r w:rsidR="002D48B6" w:rsidRPr="0012380C">
        <w:rPr>
          <w:rFonts w:ascii="Times New Roman" w:hAnsi="Times New Roman" w:cs="Times New Roman"/>
          <w:bCs/>
          <w:color w:val="2D2A2B"/>
          <w:w w:val="105"/>
          <w:sz w:val="24"/>
          <w:szCs w:val="24"/>
        </w:rPr>
        <w:t>1</w:t>
      </w:r>
      <w:r w:rsidR="00E12693" w:rsidRPr="0012380C">
        <w:rPr>
          <w:rFonts w:ascii="Times New Roman" w:hAnsi="Times New Roman" w:cs="Times New Roman"/>
          <w:bCs/>
          <w:color w:val="2D2A2B"/>
          <w:w w:val="105"/>
          <w:sz w:val="24"/>
          <w:szCs w:val="24"/>
        </w:rPr>
        <w:t xml:space="preserve">, </w:t>
      </w:r>
      <w:r w:rsidR="00502AC3" w:rsidRPr="0012380C">
        <w:rPr>
          <w:rFonts w:ascii="Times New Roman" w:hAnsi="Times New Roman" w:cs="Times New Roman"/>
          <w:bCs/>
          <w:color w:val="2D2A2B"/>
          <w:w w:val="105"/>
          <w:sz w:val="24"/>
          <w:szCs w:val="24"/>
        </w:rPr>
        <w:t>Chapter 25</w:t>
      </w:r>
      <w:r w:rsidR="00502FEE" w:rsidRPr="0012380C">
        <w:rPr>
          <w:rFonts w:ascii="Times New Roman" w:hAnsi="Times New Roman" w:cs="Times New Roman"/>
          <w:color w:val="2D2A2B"/>
          <w:w w:val="105"/>
          <w:sz w:val="24"/>
          <w:szCs w:val="24"/>
        </w:rPr>
        <w:t xml:space="preserve"> </w:t>
      </w:r>
      <w:r w:rsidR="0095417A" w:rsidRPr="0012380C">
        <w:rPr>
          <w:rFonts w:ascii="Times New Roman" w:hAnsi="Times New Roman" w:cs="Times New Roman"/>
          <w:w w:val="105"/>
          <w:sz w:val="24"/>
          <w:szCs w:val="24"/>
        </w:rPr>
        <w:t xml:space="preserve">of the San Diego County Code of </w:t>
      </w:r>
      <w:proofErr w:type="spellStart"/>
      <w:r w:rsidR="0095417A" w:rsidRPr="0012380C">
        <w:rPr>
          <w:rFonts w:ascii="Times New Roman" w:hAnsi="Times New Roman" w:cs="Times New Roman"/>
          <w:w w:val="105"/>
          <w:sz w:val="24"/>
          <w:szCs w:val="24"/>
        </w:rPr>
        <w:t>Regualtory</w:t>
      </w:r>
      <w:proofErr w:type="spellEnd"/>
      <w:r w:rsidR="0095417A" w:rsidRPr="0012380C">
        <w:rPr>
          <w:rFonts w:ascii="Times New Roman" w:hAnsi="Times New Roman" w:cs="Times New Roman"/>
          <w:w w:val="105"/>
          <w:sz w:val="24"/>
          <w:szCs w:val="24"/>
        </w:rPr>
        <w:t xml:space="preserve"> Ordinances </w:t>
      </w:r>
      <w:r w:rsidRPr="0012380C">
        <w:rPr>
          <w:rFonts w:ascii="Times New Roman" w:hAnsi="Times New Roman" w:cs="Times New Roman"/>
          <w:color w:val="2D2A2B"/>
          <w:w w:val="105"/>
          <w:sz w:val="24"/>
          <w:szCs w:val="24"/>
        </w:rPr>
        <w:t>is amended to read as follows:</w:t>
      </w:r>
    </w:p>
    <w:p w14:paraId="79CDF171" w14:textId="77777777" w:rsidR="00527FC3" w:rsidRPr="0012380C" w:rsidRDefault="00527FC3" w:rsidP="000063FA">
      <w:pPr>
        <w:spacing w:before="1" w:line="252" w:lineRule="auto"/>
        <w:ind w:left="151" w:right="246" w:firstLine="730"/>
        <w:jc w:val="both"/>
        <w:rPr>
          <w:rFonts w:ascii="Times New Roman" w:hAnsi="Times New Roman" w:cs="Times New Roman"/>
          <w:color w:val="2D2A2B"/>
          <w:w w:val="105"/>
          <w:sz w:val="24"/>
          <w:szCs w:val="24"/>
        </w:rPr>
      </w:pPr>
    </w:p>
    <w:p w14:paraId="3E152545" w14:textId="4537C469" w:rsidR="00000254" w:rsidRPr="0012380C" w:rsidRDefault="00000254" w:rsidP="00000254">
      <w:pPr>
        <w:autoSpaceDE w:val="0"/>
        <w:autoSpaceDN w:val="0"/>
        <w:spacing w:before="75"/>
        <w:ind w:left="720" w:right="720"/>
        <w:jc w:val="center"/>
        <w:rPr>
          <w:rFonts w:ascii="Times New Roman" w:eastAsia="Arial" w:hAnsi="Times New Roman" w:cs="Times New Roman"/>
          <w:b/>
          <w:sz w:val="24"/>
          <w:szCs w:val="24"/>
        </w:rPr>
      </w:pPr>
      <w:r w:rsidRPr="0012380C">
        <w:rPr>
          <w:rFonts w:ascii="Times New Roman" w:eastAsia="Arial" w:hAnsi="Times New Roman" w:cs="Times New Roman"/>
          <w:b/>
          <w:sz w:val="24"/>
          <w:szCs w:val="24"/>
        </w:rPr>
        <w:t xml:space="preserve">CHAPTER 25. </w:t>
      </w:r>
      <w:r w:rsidR="003C167C" w:rsidRPr="0012380C">
        <w:rPr>
          <w:rFonts w:ascii="Times New Roman" w:hAnsi="Times New Roman" w:cs="Times New Roman"/>
          <w:b/>
          <w:bCs/>
          <w:sz w:val="24"/>
          <w:szCs w:val="24"/>
        </w:rPr>
        <w:t>CANNABIS</w:t>
      </w:r>
    </w:p>
    <w:p w14:paraId="4C439CF6"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p>
    <w:p w14:paraId="58E95B7D" w14:textId="77777777" w:rsidR="00000254" w:rsidRPr="0012380C" w:rsidRDefault="00000254" w:rsidP="00000254">
      <w:pPr>
        <w:widowControl/>
        <w:shd w:val="clear" w:color="auto" w:fill="FFFFFF"/>
        <w:spacing w:after="160"/>
        <w:outlineLvl w:val="0"/>
        <w:rPr>
          <w:rFonts w:ascii="Times New Roman" w:eastAsia="Times New Roman" w:hAnsi="Times New Roman" w:cs="Times New Roman"/>
          <w:b/>
          <w:bCs/>
          <w:sz w:val="24"/>
          <w:szCs w:val="24"/>
        </w:rPr>
      </w:pPr>
      <w:r w:rsidRPr="0012380C">
        <w:rPr>
          <w:rFonts w:ascii="Times New Roman" w:eastAsia="Times New Roman" w:hAnsi="Times New Roman" w:cs="Times New Roman"/>
          <w:b/>
          <w:bCs/>
          <w:sz w:val="24"/>
          <w:szCs w:val="24"/>
        </w:rPr>
        <w:t>SEC. 21.2501.  LEGISLATIVE FINDINGS AND INTENT.</w:t>
      </w:r>
    </w:p>
    <w:p w14:paraId="0B67A740" w14:textId="72D6127E" w:rsidR="00405D1A" w:rsidRPr="0012380C" w:rsidRDefault="00000254" w:rsidP="00405D1A">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xml:space="preserve">   (a)   On June 30, 2010, the Board of Supervisors for the County of San Diego added to the County Code of Regulatory Ordinances Title 2, Division 1, Chapter 25 relating to </w:t>
      </w:r>
      <w:r w:rsidRPr="0012380C">
        <w:rPr>
          <w:rFonts w:ascii="Times New Roman" w:eastAsia="Times New Roman" w:hAnsi="Times New Roman" w:cs="Times New Roman"/>
          <w:sz w:val="24"/>
          <w:szCs w:val="24"/>
        </w:rPr>
        <w:t>Medical Cannabis</w:t>
      </w:r>
      <w:r w:rsidR="00960D24"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Collective Facilities</w:t>
      </w:r>
      <w:r w:rsidRPr="0012380C">
        <w:rPr>
          <w:rFonts w:ascii="Times New Roman" w:eastAsia="Times New Roman" w:hAnsi="Times New Roman" w:cs="Times New Roman"/>
          <w:color w:val="212529"/>
          <w:sz w:val="24"/>
          <w:szCs w:val="24"/>
        </w:rPr>
        <w:t xml:space="preserve">. The regulatory codes therein determined that the </w:t>
      </w:r>
      <w:r w:rsidR="004754FE" w:rsidRPr="0012380C">
        <w:rPr>
          <w:rFonts w:ascii="Times New Roman" w:eastAsia="Times New Roman" w:hAnsi="Times New Roman" w:cs="Times New Roman"/>
          <w:color w:val="212529"/>
          <w:sz w:val="24"/>
          <w:szCs w:val="24"/>
        </w:rPr>
        <w:t xml:space="preserve"> </w:t>
      </w:r>
      <w:r w:rsidRPr="0012380C">
        <w:rPr>
          <w:rFonts w:ascii="Times New Roman" w:eastAsia="Times New Roman" w:hAnsi="Times New Roman" w:cs="Times New Roman"/>
          <w:color w:val="212529"/>
          <w:sz w:val="24"/>
          <w:szCs w:val="24"/>
        </w:rPr>
        <w:t xml:space="preserve">Sheriff's Department would be the issuing and enforcement authority for legally established </w:t>
      </w:r>
      <w:r w:rsidRPr="0012380C">
        <w:rPr>
          <w:rFonts w:ascii="Times New Roman" w:eastAsia="Times New Roman" w:hAnsi="Times New Roman" w:cs="Times New Roman"/>
          <w:sz w:val="24"/>
          <w:szCs w:val="24"/>
        </w:rPr>
        <w:t xml:space="preserve">medical cannabis </w:t>
      </w:r>
      <w:r w:rsidRPr="0012380C">
        <w:rPr>
          <w:rFonts w:ascii="Times New Roman" w:eastAsia="Times New Roman" w:hAnsi="Times New Roman" w:cs="Times New Roman"/>
          <w:color w:val="212529"/>
          <w:sz w:val="24"/>
          <w:szCs w:val="24"/>
        </w:rPr>
        <w:t>operation certificates and approved fees to recover the cost of processing applications and compliance monitoring for medical cannabis facility operating certificates.</w:t>
      </w:r>
      <w:r w:rsidR="00C046AD" w:rsidRPr="0012380C">
        <w:rPr>
          <w:rFonts w:ascii="Times New Roman" w:eastAsia="Times New Roman" w:hAnsi="Times New Roman" w:cs="Times New Roman"/>
          <w:color w:val="212529"/>
          <w:sz w:val="24"/>
          <w:szCs w:val="24"/>
        </w:rPr>
        <w:t xml:space="preserve"> </w:t>
      </w:r>
    </w:p>
    <w:p w14:paraId="2287F7C0" w14:textId="3DD2C459" w:rsidR="00405D1A" w:rsidRPr="0012380C" w:rsidRDefault="00000254" w:rsidP="00405D1A">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(b)   In May 2013, the California Supreme Court issued its decision in City of Riverside v. Inland Empire Patients Health and Wellness Center, Inc., et al., holding that cities and counties have the authority to ban medical </w:t>
      </w:r>
      <w:r w:rsidR="00484BB0" w:rsidRPr="0012380C">
        <w:rPr>
          <w:rFonts w:ascii="Times New Roman" w:eastAsia="Times New Roman" w:hAnsi="Times New Roman" w:cs="Times New Roman"/>
          <w:sz w:val="24"/>
          <w:szCs w:val="24"/>
        </w:rPr>
        <w:t>cannabis</w:t>
      </w:r>
      <w:r w:rsidRPr="0012380C">
        <w:rPr>
          <w:rFonts w:ascii="Times New Roman" w:eastAsia="Times New Roman" w:hAnsi="Times New Roman" w:cs="Times New Roman"/>
          <w:sz w:val="24"/>
          <w:szCs w:val="24"/>
        </w:rPr>
        <w:t xml:space="preserve"> land uses.</w:t>
      </w:r>
    </w:p>
    <w:p w14:paraId="55384EC0" w14:textId="519FC93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(c)   On October 11, 2015, the Governor signed into law Senate Bill 643, Assembly Bill 266, and Assembly Bill 243, collectively referred to as the Medical Cannabis Regulation and Safety Act ("MCRSA"), effective January 1, 2016, which establishe</w:t>
      </w:r>
      <w:r w:rsidR="00955934" w:rsidRPr="0012380C">
        <w:rPr>
          <w:rFonts w:ascii="Times New Roman" w:eastAsia="Times New Roman" w:hAnsi="Times New Roman" w:cs="Times New Roman"/>
          <w:sz w:val="24"/>
          <w:szCs w:val="24"/>
        </w:rPr>
        <w:t>d</w:t>
      </w:r>
      <w:r w:rsidRPr="0012380C">
        <w:rPr>
          <w:rFonts w:ascii="Times New Roman" w:eastAsia="Times New Roman" w:hAnsi="Times New Roman" w:cs="Times New Roman"/>
          <w:sz w:val="24"/>
          <w:szCs w:val="24"/>
        </w:rPr>
        <w:t xml:space="preserve"> a state licensing system for medical </w:t>
      </w:r>
      <w:r w:rsidR="00C35B70" w:rsidRPr="0012380C">
        <w:rPr>
          <w:rFonts w:ascii="Times New Roman" w:eastAsia="Times New Roman" w:hAnsi="Times New Roman" w:cs="Times New Roman"/>
          <w:sz w:val="24"/>
          <w:szCs w:val="24"/>
        </w:rPr>
        <w:t>cannabis</w:t>
      </w:r>
      <w:r w:rsidRPr="0012380C">
        <w:rPr>
          <w:rFonts w:ascii="Times New Roman" w:eastAsia="Times New Roman" w:hAnsi="Times New Roman" w:cs="Times New Roman"/>
          <w:sz w:val="24"/>
          <w:szCs w:val="24"/>
        </w:rPr>
        <w:t xml:space="preserve"> cultivation, manufacturing, delivery and dispensing, regulating these activities with licensing requirements and regulations that are only applicable if cities and counties also permit cannabis</w:t>
      </w:r>
      <w:r w:rsidR="00D66FA0"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color w:val="212529"/>
          <w:sz w:val="24"/>
          <w:szCs w:val="24"/>
        </w:rPr>
        <w:t xml:space="preserve">cultivation, manufacturing, or dispensing within their jurisdictions.  Under the MCRSA, cities and counties may continue to ban these </w:t>
      </w:r>
      <w:r w:rsidRPr="0012380C">
        <w:rPr>
          <w:rFonts w:ascii="Times New Roman" w:eastAsia="Times New Roman" w:hAnsi="Times New Roman" w:cs="Times New Roman"/>
          <w:sz w:val="24"/>
          <w:szCs w:val="24"/>
        </w:rPr>
        <w:t>cannabis facilities and activities, in which case the state will not issue licenses within those jurisdictions.</w:t>
      </w:r>
    </w:p>
    <w:p w14:paraId="6C31F8F5" w14:textId="762D9CA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(d)   On November 8, 2016, the state voters approved the Adult Use of  Act</w:t>
      </w:r>
      <w:r w:rsidR="004319CB" w:rsidRPr="0012380C">
        <w:rPr>
          <w:rFonts w:ascii="Times New Roman" w:eastAsia="Times New Roman" w:hAnsi="Times New Roman" w:cs="Times New Roman"/>
          <w:sz w:val="24"/>
          <w:szCs w:val="24"/>
        </w:rPr>
        <w:t xml:space="preserve"> (AUMA)</w:t>
      </w:r>
      <w:r w:rsidRPr="0012380C">
        <w:rPr>
          <w:rFonts w:ascii="Times New Roman" w:eastAsia="Times New Roman" w:hAnsi="Times New Roman" w:cs="Times New Roman"/>
          <w:sz w:val="24"/>
          <w:szCs w:val="24"/>
        </w:rPr>
        <w:t>, also identified as Proposition 64 ("Prop 64").  Prop 64 legalized adult non-medical use of cannabis and established a state licensing scheme for non-medical cannabis facilities largely patterned on the MCRSA, and generally (1) allows adults 21 years and older to possess up to one ounce of cannabis</w:t>
      </w:r>
      <w:r w:rsidR="00BF254F"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and </w:t>
      </w:r>
      <w:r w:rsidRPr="0012380C">
        <w:rPr>
          <w:rFonts w:ascii="Times New Roman" w:eastAsia="Times New Roman" w:hAnsi="Times New Roman" w:cs="Times New Roman"/>
          <w:color w:val="212529"/>
          <w:sz w:val="24"/>
          <w:szCs w:val="24"/>
        </w:rPr>
        <w:t xml:space="preserve">cultivate up to six plants for personal use; (2) regulates and taxes the production, manufacture, and sale of </w:t>
      </w:r>
      <w:r w:rsidRPr="0012380C">
        <w:rPr>
          <w:rFonts w:ascii="Times New Roman" w:eastAsia="Times New Roman" w:hAnsi="Times New Roman" w:cs="Times New Roman"/>
          <w:sz w:val="24"/>
          <w:szCs w:val="24"/>
        </w:rPr>
        <w:t xml:space="preserve">cannabis for adult use; and (3) rewrites criminal penalties so as to </w:t>
      </w:r>
      <w:r w:rsidRPr="0012380C">
        <w:rPr>
          <w:rFonts w:ascii="Times New Roman" w:eastAsia="Times New Roman" w:hAnsi="Times New Roman" w:cs="Times New Roman"/>
          <w:sz w:val="24"/>
          <w:szCs w:val="24"/>
        </w:rPr>
        <w:lastRenderedPageBreak/>
        <w:t xml:space="preserve">reduce the most common cannabis felonies to misdemeanors and allow prior offenders to petition for reduced charges.  Prop 64, similar to MCRSA, allows cities and counties to prohibit the establishment </w:t>
      </w:r>
      <w:r w:rsidRPr="0012380C">
        <w:rPr>
          <w:rFonts w:ascii="Times New Roman" w:eastAsia="Times New Roman" w:hAnsi="Times New Roman" w:cs="Times New Roman"/>
          <w:color w:val="212529"/>
          <w:sz w:val="24"/>
          <w:szCs w:val="24"/>
        </w:rPr>
        <w:t>of non-medical facilities and licenses that are provided under Prop 64, providing for minimal personal use exceptions. </w:t>
      </w:r>
    </w:p>
    <w:p w14:paraId="5428CDB5" w14:textId="184BDCF0"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(e)   On March 15, 2017, the Board of Supervisors found and determined that </w:t>
      </w:r>
      <w:r w:rsidRPr="0012380C">
        <w:rPr>
          <w:rFonts w:ascii="Times New Roman" w:eastAsia="Times New Roman" w:hAnsi="Times New Roman" w:cs="Times New Roman"/>
          <w:sz w:val="24"/>
          <w:szCs w:val="24"/>
        </w:rPr>
        <w:t>amendments to the Zoning Ordinance to ban Medical and Non- Medical Cannabis Facilities throughout any unincorporated zones were reasonable and necessary for public health, safety and welfare, and consistent with the General Plan, and the intent of those amendments was to prohibit the establishment and operation of both Medical and Non-Medical Cannabis Facilities. </w:t>
      </w:r>
    </w:p>
    <w:p w14:paraId="3C687896" w14:textId="796ED220"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(f)   On March 15, 2017 </w:t>
      </w:r>
      <w:r w:rsidR="007959AC" w:rsidRPr="0012380C">
        <w:rPr>
          <w:rFonts w:ascii="Times New Roman" w:eastAsia="Times New Roman" w:hAnsi="Times New Roman" w:cs="Times New Roman"/>
          <w:sz w:val="24"/>
          <w:szCs w:val="24"/>
        </w:rPr>
        <w:t>t</w:t>
      </w:r>
      <w:r w:rsidRPr="0012380C">
        <w:rPr>
          <w:rFonts w:ascii="Times New Roman" w:eastAsia="Times New Roman" w:hAnsi="Times New Roman" w:cs="Times New Roman"/>
          <w:sz w:val="24"/>
          <w:szCs w:val="24"/>
        </w:rPr>
        <w:t xml:space="preserve">he Board of Supervisors </w:t>
      </w:r>
      <w:r w:rsidR="005E27CD" w:rsidRPr="0012380C">
        <w:rPr>
          <w:rFonts w:ascii="Times New Roman" w:eastAsia="Times New Roman" w:hAnsi="Times New Roman" w:cs="Times New Roman"/>
          <w:sz w:val="24"/>
          <w:szCs w:val="24"/>
        </w:rPr>
        <w:t>found</w:t>
      </w:r>
      <w:r w:rsidRPr="0012380C">
        <w:rPr>
          <w:rFonts w:ascii="Times New Roman" w:eastAsia="Times New Roman" w:hAnsi="Times New Roman" w:cs="Times New Roman"/>
          <w:sz w:val="24"/>
          <w:szCs w:val="24"/>
        </w:rPr>
        <w:t xml:space="preserve"> and determine</w:t>
      </w:r>
      <w:r w:rsidR="00ED3BEB" w:rsidRPr="0012380C">
        <w:rPr>
          <w:rFonts w:ascii="Times New Roman" w:eastAsia="Times New Roman" w:hAnsi="Times New Roman" w:cs="Times New Roman"/>
          <w:sz w:val="24"/>
          <w:szCs w:val="24"/>
        </w:rPr>
        <w:t>d</w:t>
      </w:r>
      <w:r w:rsidRPr="0012380C">
        <w:rPr>
          <w:rFonts w:ascii="Times New Roman" w:eastAsia="Times New Roman" w:hAnsi="Times New Roman" w:cs="Times New Roman"/>
          <w:sz w:val="24"/>
          <w:szCs w:val="24"/>
        </w:rPr>
        <w:t xml:space="preserve"> that amendments to the Regulatory Ordinances, Section </w:t>
      </w:r>
      <w:hyperlink r:id="rId12" w:anchor="JD_21.2503">
        <w:r w:rsidRPr="0012380C">
          <w:rPr>
            <w:rFonts w:ascii="Times New Roman" w:eastAsia="Times New Roman" w:hAnsi="Times New Roman" w:cs="Times New Roman"/>
            <w:sz w:val="24"/>
            <w:szCs w:val="24"/>
          </w:rPr>
          <w:t>21.2503</w:t>
        </w:r>
      </w:hyperlink>
      <w:r w:rsidRPr="0012380C">
        <w:rPr>
          <w:rFonts w:ascii="Times New Roman" w:eastAsia="Times New Roman" w:hAnsi="Times New Roman" w:cs="Times New Roman"/>
          <w:sz w:val="24"/>
          <w:szCs w:val="24"/>
        </w:rPr>
        <w:t xml:space="preserve">(a), to prohibit the Sheriff's Department from issuing any new Medical Cannabis Collective Facility Operating Certificates to facilities that were not lawfully established </w:t>
      </w:r>
      <w:r w:rsidRPr="0012380C">
        <w:rPr>
          <w:rFonts w:ascii="Times New Roman" w:eastAsia="Times New Roman" w:hAnsi="Times New Roman" w:cs="Times New Roman"/>
          <w:color w:val="212529"/>
          <w:sz w:val="24"/>
          <w:szCs w:val="24"/>
        </w:rPr>
        <w:t>prior to April 14, 2017, and consistent with San Diego County Zoning Ordinance Section 6935</w:t>
      </w:r>
      <w:r w:rsidRPr="0012380C">
        <w:rPr>
          <w:rFonts w:ascii="Times New Roman" w:eastAsia="Times New Roman" w:hAnsi="Times New Roman" w:cs="Times New Roman"/>
          <w:sz w:val="24"/>
          <w:szCs w:val="24"/>
        </w:rPr>
        <w:t xml:space="preserve">, </w:t>
      </w:r>
      <w:r w:rsidR="577899EA" w:rsidRPr="0012380C">
        <w:rPr>
          <w:rFonts w:ascii="Times New Roman" w:eastAsia="Times New Roman" w:hAnsi="Times New Roman" w:cs="Times New Roman"/>
          <w:sz w:val="24"/>
          <w:szCs w:val="24"/>
        </w:rPr>
        <w:t>w</w:t>
      </w:r>
      <w:r w:rsidR="00FF3BCF" w:rsidRPr="0012380C">
        <w:rPr>
          <w:rFonts w:ascii="Times New Roman" w:eastAsia="Times New Roman" w:hAnsi="Times New Roman" w:cs="Times New Roman"/>
          <w:sz w:val="24"/>
          <w:szCs w:val="24"/>
        </w:rPr>
        <w:t>e</w:t>
      </w:r>
      <w:r w:rsidRPr="0012380C">
        <w:rPr>
          <w:rFonts w:ascii="Times New Roman" w:eastAsia="Times New Roman" w:hAnsi="Times New Roman" w:cs="Times New Roman"/>
          <w:sz w:val="24"/>
          <w:szCs w:val="24"/>
        </w:rPr>
        <w:t>re reasonable and necessary for public health, safety and welfare.  The Board determine</w:t>
      </w:r>
      <w:r w:rsidR="00ED3BEB" w:rsidRPr="0012380C">
        <w:rPr>
          <w:rFonts w:ascii="Times New Roman" w:eastAsia="Times New Roman" w:hAnsi="Times New Roman" w:cs="Times New Roman"/>
          <w:sz w:val="24"/>
          <w:szCs w:val="24"/>
        </w:rPr>
        <w:t>d</w:t>
      </w:r>
      <w:r w:rsidRPr="0012380C">
        <w:rPr>
          <w:rFonts w:ascii="Times New Roman" w:eastAsia="Times New Roman" w:hAnsi="Times New Roman" w:cs="Times New Roman"/>
          <w:sz w:val="24"/>
          <w:szCs w:val="24"/>
        </w:rPr>
        <w:t xml:space="preserve"> that all applicable County Code of Regulatory Ordinances related to the operation of Medical Cannabis Collective Facilities with valid Operating Certificates shall continue to apply until such time as those facilities have been amortized pursuant to Zoning Ordinance Section 6935.</w:t>
      </w:r>
    </w:p>
    <w:p w14:paraId="77971478" w14:textId="597D6524" w:rsidR="00CC03B6" w:rsidRPr="0012380C" w:rsidRDefault="00CC03B6"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(g) In June 2017, California established the Medicinal and Adult-Use Cannabis Regulation and Safety Act (MAUCRSA) through </w:t>
      </w:r>
      <w:hyperlink r:id="rId13" w:tgtFrame="_blank" w:history="1">
        <w:r w:rsidRPr="0012380C">
          <w:rPr>
            <w:rFonts w:ascii="Times New Roman" w:eastAsia="Times New Roman" w:hAnsi="Times New Roman" w:cs="Times New Roman"/>
            <w:sz w:val="24"/>
            <w:szCs w:val="24"/>
          </w:rPr>
          <w:t>Senate Bill 94</w:t>
        </w:r>
      </w:hyperlink>
      <w:r w:rsidRPr="0012380C">
        <w:rPr>
          <w:rFonts w:ascii="Times New Roman" w:eastAsia="Times New Roman" w:hAnsi="Times New Roman" w:cs="Times New Roman"/>
          <w:sz w:val="24"/>
          <w:szCs w:val="24"/>
        </w:rPr>
        <w:t>. As a combination of its precursors, MCRSA and AUMA, the MAUCRSA became the single regulatory system for governing medicinal and adult-use cannabis in California.</w:t>
      </w:r>
    </w:p>
    <w:p w14:paraId="0EE6F88C" w14:textId="2F3F36ED"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w:t>
      </w:r>
      <w:r w:rsidR="00CC03B6" w:rsidRPr="0012380C">
        <w:rPr>
          <w:rFonts w:ascii="Times New Roman" w:eastAsia="Times New Roman" w:hAnsi="Times New Roman" w:cs="Times New Roman"/>
          <w:sz w:val="24"/>
          <w:szCs w:val="24"/>
        </w:rPr>
        <w:t>h</w:t>
      </w:r>
      <w:r w:rsidRPr="0012380C">
        <w:rPr>
          <w:rFonts w:ascii="Times New Roman" w:eastAsia="Times New Roman" w:hAnsi="Times New Roman" w:cs="Times New Roman"/>
          <w:sz w:val="24"/>
          <w:szCs w:val="24"/>
        </w:rPr>
        <w:t xml:space="preserve">)   On October 6, 2021, the Board of Supervisors finds and determines that amendments to the </w:t>
      </w:r>
      <w:r w:rsidR="00645CC8" w:rsidRPr="0012380C">
        <w:rPr>
          <w:rFonts w:ascii="Times New Roman" w:eastAsia="Times New Roman" w:hAnsi="Times New Roman" w:cs="Times New Roman"/>
          <w:sz w:val="24"/>
          <w:szCs w:val="24"/>
        </w:rPr>
        <w:t xml:space="preserve">County Code of </w:t>
      </w:r>
      <w:r w:rsidRPr="0012380C">
        <w:rPr>
          <w:rFonts w:ascii="Times New Roman" w:eastAsia="Times New Roman" w:hAnsi="Times New Roman" w:cs="Times New Roman"/>
          <w:sz w:val="24"/>
          <w:szCs w:val="24"/>
        </w:rPr>
        <w:t>Regulatory Ordinances, Section 21.25</w:t>
      </w:r>
      <w:r w:rsidR="62AE9080" w:rsidRPr="0012380C">
        <w:rPr>
          <w:rFonts w:ascii="Times New Roman" w:eastAsia="Times New Roman" w:hAnsi="Times New Roman" w:cs="Times New Roman"/>
          <w:sz w:val="24"/>
          <w:szCs w:val="24"/>
        </w:rPr>
        <w:t>01</w:t>
      </w:r>
      <w:r w:rsidRPr="0012380C">
        <w:rPr>
          <w:rFonts w:ascii="Times New Roman" w:eastAsia="Times New Roman" w:hAnsi="Times New Roman" w:cs="Times New Roman"/>
          <w:sz w:val="24"/>
          <w:szCs w:val="24"/>
        </w:rPr>
        <w:t xml:space="preserve"> </w:t>
      </w:r>
      <w:r w:rsidR="62AE9080" w:rsidRPr="0012380C">
        <w:rPr>
          <w:rFonts w:ascii="Times New Roman" w:eastAsia="Times New Roman" w:hAnsi="Times New Roman" w:cs="Times New Roman"/>
          <w:sz w:val="24"/>
          <w:szCs w:val="24"/>
        </w:rPr>
        <w:t>et seq.</w:t>
      </w:r>
      <w:r w:rsidR="245188A6" w:rsidRPr="0012380C">
        <w:rPr>
          <w:rFonts w:ascii="Times New Roman" w:eastAsia="Times New Roman" w:hAnsi="Times New Roman" w:cs="Times New Roman"/>
          <w:sz w:val="24"/>
          <w:szCs w:val="24"/>
        </w:rPr>
        <w:t>,</w:t>
      </w:r>
      <w:r w:rsidR="3941D3FE" w:rsidRPr="0012380C">
        <w:rPr>
          <w:rFonts w:ascii="Times New Roman" w:eastAsia="Times New Roman" w:hAnsi="Times New Roman" w:cs="Times New Roman"/>
          <w:sz w:val="24"/>
          <w:szCs w:val="24"/>
        </w:rPr>
        <w:t xml:space="preserve"> and</w:t>
      </w:r>
      <w:r w:rsidR="000F2302"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remov</w:t>
      </w:r>
      <w:r w:rsidR="30A4289B" w:rsidRPr="0012380C">
        <w:rPr>
          <w:rFonts w:ascii="Times New Roman" w:eastAsia="Times New Roman" w:hAnsi="Times New Roman" w:cs="Times New Roman"/>
          <w:sz w:val="24"/>
          <w:szCs w:val="24"/>
        </w:rPr>
        <w:t>al o</w:t>
      </w:r>
      <w:r w:rsidR="53AD4163"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 </w:t>
      </w:r>
      <w:r w:rsidR="00645CC8" w:rsidRPr="0012380C">
        <w:rPr>
          <w:rFonts w:ascii="Times New Roman" w:eastAsia="Times New Roman" w:hAnsi="Times New Roman" w:cs="Times New Roman"/>
          <w:sz w:val="24"/>
          <w:szCs w:val="24"/>
        </w:rPr>
        <w:t xml:space="preserve">Section 6935 </w:t>
      </w:r>
      <w:r w:rsidR="00AF2A67" w:rsidRPr="0012380C">
        <w:rPr>
          <w:rFonts w:ascii="Times New Roman" w:eastAsia="Times New Roman" w:hAnsi="Times New Roman" w:cs="Times New Roman"/>
          <w:sz w:val="24"/>
          <w:szCs w:val="24"/>
        </w:rPr>
        <w:t>of the Zoni</w:t>
      </w:r>
      <w:r w:rsidR="738F501B" w:rsidRPr="0012380C">
        <w:rPr>
          <w:rFonts w:ascii="Times New Roman" w:eastAsia="Times New Roman" w:hAnsi="Times New Roman" w:cs="Times New Roman"/>
          <w:sz w:val="24"/>
          <w:szCs w:val="24"/>
        </w:rPr>
        <w:t>ng</w:t>
      </w:r>
      <w:r w:rsidR="00AF2A67" w:rsidRPr="0012380C">
        <w:rPr>
          <w:rFonts w:ascii="Times New Roman" w:eastAsia="Times New Roman" w:hAnsi="Times New Roman" w:cs="Times New Roman"/>
          <w:sz w:val="24"/>
          <w:szCs w:val="24"/>
        </w:rPr>
        <w:t xml:space="preserve"> Ordinance </w:t>
      </w:r>
      <w:r w:rsidR="00645CC8" w:rsidRPr="0012380C">
        <w:rPr>
          <w:rFonts w:ascii="Times New Roman" w:eastAsia="Times New Roman" w:hAnsi="Times New Roman" w:cs="Times New Roman"/>
          <w:sz w:val="24"/>
          <w:szCs w:val="24"/>
        </w:rPr>
        <w:t xml:space="preserve">and associated </w:t>
      </w:r>
      <w:r w:rsidRPr="0012380C">
        <w:rPr>
          <w:rFonts w:ascii="Times New Roman" w:eastAsia="Times New Roman" w:hAnsi="Times New Roman" w:cs="Times New Roman"/>
          <w:sz w:val="24"/>
          <w:szCs w:val="24"/>
        </w:rPr>
        <w:t xml:space="preserve">amortization throughout the unincorporated area </w:t>
      </w:r>
      <w:r w:rsidR="63BB4CF2" w:rsidRPr="0012380C">
        <w:rPr>
          <w:rFonts w:ascii="Times New Roman" w:eastAsia="Times New Roman" w:hAnsi="Times New Roman" w:cs="Times New Roman"/>
          <w:sz w:val="24"/>
          <w:szCs w:val="24"/>
        </w:rPr>
        <w:t>are</w:t>
      </w:r>
      <w:r w:rsidRPr="0012380C">
        <w:rPr>
          <w:rFonts w:ascii="Times New Roman" w:eastAsia="Times New Roman" w:hAnsi="Times New Roman" w:cs="Times New Roman"/>
          <w:sz w:val="24"/>
          <w:szCs w:val="24"/>
        </w:rPr>
        <w:t xml:space="preserve"> consistent with the General Plan, and the intent of those amendments is to allow the continued operation of existing Medical Cannabis Collective </w:t>
      </w:r>
      <w:r w:rsidR="00B43050"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acilities</w:t>
      </w:r>
      <w:r w:rsidR="00284F7D" w:rsidRPr="0012380C">
        <w:rPr>
          <w:rFonts w:ascii="Times New Roman" w:eastAsia="Times New Roman" w:hAnsi="Times New Roman" w:cs="Times New Roman"/>
          <w:sz w:val="24"/>
          <w:szCs w:val="24"/>
        </w:rPr>
        <w:t xml:space="preserve"> and </w:t>
      </w:r>
      <w:r w:rsidR="00B43050" w:rsidRPr="0012380C">
        <w:rPr>
          <w:rFonts w:ascii="Times New Roman" w:eastAsia="Times New Roman" w:hAnsi="Times New Roman" w:cs="Times New Roman"/>
          <w:sz w:val="24"/>
          <w:szCs w:val="24"/>
        </w:rPr>
        <w:t xml:space="preserve">allow </w:t>
      </w:r>
      <w:r w:rsidR="00284F7D" w:rsidRPr="0012380C">
        <w:rPr>
          <w:rFonts w:ascii="Times New Roman" w:eastAsia="Times New Roman" w:hAnsi="Times New Roman" w:cs="Times New Roman"/>
          <w:sz w:val="24"/>
          <w:szCs w:val="24"/>
        </w:rPr>
        <w:t xml:space="preserve">Medical Cannabis Collective Facilities </w:t>
      </w:r>
      <w:r w:rsidR="002521AC" w:rsidRPr="0012380C">
        <w:rPr>
          <w:rFonts w:ascii="Times New Roman" w:eastAsia="Times New Roman" w:hAnsi="Times New Roman" w:cs="Times New Roman"/>
          <w:sz w:val="24"/>
          <w:szCs w:val="24"/>
        </w:rPr>
        <w:t xml:space="preserve">to </w:t>
      </w:r>
      <w:r w:rsidR="00284F7D" w:rsidRPr="0012380C">
        <w:rPr>
          <w:rFonts w:ascii="Times New Roman" w:eastAsia="Times New Roman" w:hAnsi="Times New Roman" w:cs="Times New Roman"/>
          <w:sz w:val="24"/>
          <w:szCs w:val="24"/>
        </w:rPr>
        <w:t>engage in Commercial Medical or Adult Use Cannabis activities.</w:t>
      </w:r>
    </w:p>
    <w:p w14:paraId="4DD9D578" w14:textId="5234B53E" w:rsidR="00000254" w:rsidRPr="0012380C" w:rsidRDefault="00000254" w:rsidP="00000254">
      <w:pPr>
        <w:widowControl/>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w:t>
      </w:r>
      <w:proofErr w:type="spellStart"/>
      <w:r w:rsidR="00CC03B6" w:rsidRPr="0012380C">
        <w:rPr>
          <w:rFonts w:ascii="Times New Roman" w:eastAsia="Times New Roman" w:hAnsi="Times New Roman" w:cs="Times New Roman"/>
          <w:sz w:val="24"/>
          <w:szCs w:val="24"/>
        </w:rPr>
        <w:t>i</w:t>
      </w:r>
      <w:proofErr w:type="spellEnd"/>
      <w:r w:rsidRPr="0012380C">
        <w:rPr>
          <w:rFonts w:ascii="Times New Roman" w:eastAsia="Times New Roman" w:hAnsi="Times New Roman" w:cs="Times New Roman"/>
          <w:sz w:val="24"/>
          <w:szCs w:val="24"/>
        </w:rPr>
        <w:t xml:space="preserve">)   On October 6, 2021, the Board of Supervisors finds and determines </w:t>
      </w:r>
      <w:r w:rsidR="004A5AE2" w:rsidRPr="0012380C">
        <w:rPr>
          <w:rFonts w:ascii="Times New Roman" w:eastAsia="Times New Roman" w:hAnsi="Times New Roman" w:cs="Times New Roman"/>
          <w:sz w:val="24"/>
          <w:szCs w:val="24"/>
        </w:rPr>
        <w:t>that Medical Cannabis Collective</w:t>
      </w:r>
      <w:r w:rsidR="00337882" w:rsidRPr="0012380C">
        <w:rPr>
          <w:rFonts w:ascii="Times New Roman" w:eastAsia="Times New Roman" w:hAnsi="Times New Roman" w:cs="Times New Roman"/>
          <w:sz w:val="24"/>
          <w:szCs w:val="24"/>
        </w:rPr>
        <w:t>s</w:t>
      </w:r>
      <w:r w:rsidR="004A5AE2" w:rsidRPr="0012380C">
        <w:rPr>
          <w:rFonts w:ascii="Times New Roman" w:eastAsia="Times New Roman" w:hAnsi="Times New Roman" w:cs="Times New Roman"/>
          <w:sz w:val="24"/>
          <w:szCs w:val="24"/>
        </w:rPr>
        <w:t xml:space="preserve"> </w:t>
      </w:r>
      <w:r w:rsidR="00CC55DF" w:rsidRPr="0012380C">
        <w:rPr>
          <w:rFonts w:ascii="Times New Roman" w:eastAsia="Times New Roman" w:hAnsi="Times New Roman" w:cs="Times New Roman"/>
          <w:sz w:val="24"/>
          <w:szCs w:val="24"/>
        </w:rPr>
        <w:t>Facilities</w:t>
      </w:r>
      <w:r w:rsidR="004A5AE2" w:rsidRPr="0012380C">
        <w:rPr>
          <w:rFonts w:ascii="Times New Roman" w:eastAsia="Times New Roman" w:hAnsi="Times New Roman" w:cs="Times New Roman"/>
          <w:sz w:val="24"/>
          <w:szCs w:val="24"/>
        </w:rPr>
        <w:t>, Commercial Cannabis Microbusinesses and Commercial Cannabis Retailers may sell edible products and branded merchandise</w:t>
      </w:r>
      <w:r w:rsidRPr="0012380C">
        <w:rPr>
          <w:rFonts w:ascii="Times New Roman" w:eastAsia="Times New Roman" w:hAnsi="Times New Roman" w:cs="Times New Roman"/>
          <w:sz w:val="24"/>
          <w:szCs w:val="24"/>
        </w:rPr>
        <w:t xml:space="preserve">. The Board of Supervisors also finds and determines that existing Medical Cannabis Collective Facilities, Commercial Cannabis </w:t>
      </w:r>
      <w:r w:rsidR="004A51DA" w:rsidRPr="0012380C">
        <w:rPr>
          <w:rFonts w:ascii="Times New Roman" w:eastAsia="Times New Roman" w:hAnsi="Times New Roman" w:cs="Times New Roman"/>
          <w:sz w:val="24"/>
          <w:szCs w:val="24"/>
        </w:rPr>
        <w:t>Microbusinesses</w:t>
      </w:r>
      <w:r w:rsidRPr="0012380C">
        <w:rPr>
          <w:rFonts w:ascii="Times New Roman" w:eastAsia="Times New Roman" w:hAnsi="Times New Roman" w:cs="Times New Roman"/>
          <w:sz w:val="24"/>
          <w:szCs w:val="24"/>
        </w:rPr>
        <w:t xml:space="preserve">, or Commercial Cannabis </w:t>
      </w:r>
      <w:r w:rsidR="004A51DA" w:rsidRPr="0012380C">
        <w:rPr>
          <w:rFonts w:ascii="Times New Roman" w:eastAsia="Times New Roman" w:hAnsi="Times New Roman" w:cs="Times New Roman"/>
          <w:sz w:val="24"/>
          <w:szCs w:val="24"/>
        </w:rPr>
        <w:t>Retailers</w:t>
      </w:r>
      <w:r w:rsidRPr="0012380C">
        <w:rPr>
          <w:rFonts w:ascii="Times New Roman" w:eastAsia="Times New Roman" w:hAnsi="Times New Roman" w:cs="Times New Roman"/>
          <w:sz w:val="24"/>
          <w:szCs w:val="24"/>
        </w:rPr>
        <w:t xml:space="preserve"> may </w:t>
      </w:r>
      <w:r w:rsidR="007A48A4" w:rsidRPr="0012380C">
        <w:rPr>
          <w:rFonts w:ascii="Times New Roman" w:eastAsia="Times New Roman" w:hAnsi="Times New Roman" w:cs="Times New Roman"/>
          <w:sz w:val="24"/>
          <w:szCs w:val="24"/>
        </w:rPr>
        <w:t xml:space="preserve">alter existing structures, or add an addition up to 10,000 square feet </w:t>
      </w:r>
      <w:r w:rsidRPr="0012380C">
        <w:rPr>
          <w:rFonts w:ascii="Times New Roman" w:eastAsia="Times New Roman" w:hAnsi="Times New Roman" w:cs="Times New Roman"/>
          <w:sz w:val="24"/>
          <w:szCs w:val="24"/>
        </w:rPr>
        <w:t>pursuant to Zoning Ordinance Section 68</w:t>
      </w:r>
      <w:r w:rsidR="005A6EC1" w:rsidRPr="0012380C">
        <w:rPr>
          <w:rFonts w:ascii="Times New Roman" w:eastAsia="Times New Roman" w:hAnsi="Times New Roman" w:cs="Times New Roman"/>
          <w:sz w:val="24"/>
          <w:szCs w:val="24"/>
        </w:rPr>
        <w:t>61</w:t>
      </w:r>
      <w:r w:rsidRPr="0012380C">
        <w:rPr>
          <w:rFonts w:ascii="Times New Roman" w:eastAsia="Times New Roman" w:hAnsi="Times New Roman" w:cs="Times New Roman"/>
          <w:sz w:val="24"/>
          <w:szCs w:val="24"/>
        </w:rPr>
        <w:t>.</w:t>
      </w:r>
    </w:p>
    <w:p w14:paraId="68F8524F" w14:textId="77777777" w:rsidR="00000254" w:rsidRPr="0012380C" w:rsidRDefault="00000254" w:rsidP="00000254">
      <w:pPr>
        <w:widowControl/>
        <w:shd w:val="clear" w:color="auto" w:fill="FFFFFF"/>
        <w:spacing w:after="160"/>
        <w:outlineLvl w:val="0"/>
        <w:rPr>
          <w:rFonts w:ascii="Times New Roman" w:eastAsia="Times New Roman" w:hAnsi="Times New Roman" w:cs="Times New Roman"/>
          <w:b/>
          <w:bCs/>
          <w:sz w:val="24"/>
          <w:szCs w:val="24"/>
        </w:rPr>
      </w:pPr>
      <w:bookmarkStart w:id="0" w:name="JD_21.2502"/>
      <w:bookmarkEnd w:id="0"/>
      <w:r w:rsidRPr="0012380C">
        <w:rPr>
          <w:rFonts w:ascii="Times New Roman" w:eastAsia="Times New Roman" w:hAnsi="Times New Roman" w:cs="Times New Roman"/>
          <w:b/>
          <w:bCs/>
          <w:sz w:val="24"/>
          <w:szCs w:val="24"/>
        </w:rPr>
        <w:t>SEC. 21.2502.   DEFINITIONS.</w:t>
      </w:r>
    </w:p>
    <w:p w14:paraId="197A943E" w14:textId="58B6D078"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(a)   "Primary Care Giver" </w:t>
      </w:r>
      <w:r w:rsidRPr="0012380C">
        <w:rPr>
          <w:rFonts w:ascii="Times New Roman" w:eastAsia="Times New Roman" w:hAnsi="Times New Roman" w:cs="Times New Roman"/>
          <w:sz w:val="24"/>
          <w:szCs w:val="24"/>
        </w:rPr>
        <w:t xml:space="preserve">has the same meaning as defined by state </w:t>
      </w:r>
      <w:r w:rsidR="00425F17" w:rsidRPr="0012380C">
        <w:rPr>
          <w:rFonts w:ascii="Times New Roman" w:eastAsia="Times New Roman" w:hAnsi="Times New Roman" w:cs="Times New Roman"/>
          <w:sz w:val="24"/>
          <w:szCs w:val="24"/>
        </w:rPr>
        <w:t>law</w:t>
      </w:r>
      <w:r w:rsidRPr="0012380C">
        <w:rPr>
          <w:rFonts w:ascii="Times New Roman" w:eastAsia="Times New Roman" w:hAnsi="Times New Roman" w:cs="Times New Roman"/>
          <w:sz w:val="24"/>
          <w:szCs w:val="24"/>
        </w:rPr>
        <w:t>, including but not limited to Health &amp; Safety Code sections 11362.5(e)</w:t>
      </w:r>
      <w:r w:rsidR="00F31F2B" w:rsidRPr="0012380C">
        <w:rPr>
          <w:rFonts w:ascii="Times New Roman" w:eastAsia="Times New Roman" w:hAnsi="Times New Roman" w:cs="Times New Roman"/>
          <w:sz w:val="24"/>
          <w:szCs w:val="24"/>
        </w:rPr>
        <w:t xml:space="preserve"> and 11362.7(d)</w:t>
      </w:r>
      <w:r w:rsidRPr="0012380C">
        <w:rPr>
          <w:rFonts w:ascii="Times New Roman" w:eastAsia="Times New Roman" w:hAnsi="Times New Roman" w:cs="Times New Roman"/>
          <w:sz w:val="24"/>
          <w:szCs w:val="24"/>
        </w:rPr>
        <w:t>.  As explained in </w:t>
      </w:r>
      <w:r w:rsidRPr="0012380C">
        <w:rPr>
          <w:rFonts w:ascii="Times New Roman" w:eastAsia="Times New Roman" w:hAnsi="Times New Roman" w:cs="Times New Roman"/>
          <w:i/>
          <w:iCs/>
          <w:sz w:val="24"/>
          <w:szCs w:val="24"/>
        </w:rPr>
        <w:t xml:space="preserve">People v. </w:t>
      </w:r>
      <w:proofErr w:type="spellStart"/>
      <w:r w:rsidRPr="0012380C">
        <w:rPr>
          <w:rFonts w:ascii="Times New Roman" w:eastAsia="Times New Roman" w:hAnsi="Times New Roman" w:cs="Times New Roman"/>
          <w:i/>
          <w:iCs/>
          <w:sz w:val="24"/>
          <w:szCs w:val="24"/>
        </w:rPr>
        <w:t>Mentch</w:t>
      </w:r>
      <w:proofErr w:type="spellEnd"/>
      <w:r w:rsidRPr="0012380C">
        <w:rPr>
          <w:rFonts w:ascii="Times New Roman" w:eastAsia="Times New Roman" w:hAnsi="Times New Roman" w:cs="Times New Roman"/>
          <w:sz w:val="24"/>
          <w:szCs w:val="24"/>
        </w:rPr>
        <w:t> (2008) 45 Cal.4th 274, a "primary caregiver" is a person who (1) consistently provides caregiving to a qualified patient, (2) independent of any assistance in taking medical cannabis, (3) at or before the time he or she assumed responsibility for assisting with medical cannabis.</w:t>
      </w:r>
    </w:p>
    <w:p w14:paraId="0E95C573" w14:textId="1AF9325E"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lastRenderedPageBreak/>
        <w:t>   (b)   "Qualified Patient" has the same meaning as defined by state law, including but not limited to Health &amp; Safety Code section</w:t>
      </w:r>
      <w:r w:rsidR="00450B63" w:rsidRPr="0012380C">
        <w:rPr>
          <w:rFonts w:ascii="Times New Roman" w:eastAsia="Times New Roman" w:hAnsi="Times New Roman" w:cs="Times New Roman"/>
          <w:sz w:val="24"/>
          <w:szCs w:val="24"/>
        </w:rPr>
        <w:t>s</w:t>
      </w:r>
      <w:r w:rsidRPr="0012380C">
        <w:rPr>
          <w:rFonts w:ascii="Times New Roman" w:eastAsia="Times New Roman" w:hAnsi="Times New Roman" w:cs="Times New Roman"/>
          <w:sz w:val="24"/>
          <w:szCs w:val="24"/>
        </w:rPr>
        <w:t xml:space="preserve"> 11362.7(f)</w:t>
      </w:r>
      <w:r w:rsidR="00450B63" w:rsidRPr="0012380C">
        <w:rPr>
          <w:rFonts w:ascii="Times New Roman" w:eastAsia="Times New Roman" w:hAnsi="Times New Roman" w:cs="Times New Roman"/>
          <w:sz w:val="24"/>
          <w:szCs w:val="24"/>
        </w:rPr>
        <w:t xml:space="preserve"> and 11362.</w:t>
      </w:r>
      <w:r w:rsidR="004A65D5" w:rsidRPr="0012380C">
        <w:rPr>
          <w:rFonts w:ascii="Times New Roman" w:eastAsia="Times New Roman" w:hAnsi="Times New Roman" w:cs="Times New Roman"/>
          <w:sz w:val="24"/>
          <w:szCs w:val="24"/>
        </w:rPr>
        <w:t>5(b)</w:t>
      </w:r>
      <w:r w:rsidRPr="0012380C">
        <w:rPr>
          <w:rFonts w:ascii="Times New Roman" w:eastAsia="Times New Roman" w:hAnsi="Times New Roman" w:cs="Times New Roman"/>
          <w:sz w:val="24"/>
          <w:szCs w:val="24"/>
        </w:rPr>
        <w:t>.</w:t>
      </w:r>
    </w:p>
    <w:p w14:paraId="22C485BA" w14:textId="78EE5D79"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(c)   "Medical Cannabis Collective" or "Collective" means any cannabis cooperative association or combination of primary caregivers and/or qualified patients collectively or cooperatively cultivating and/or storing cannabis for medical purposes as provided in Business and Professions Code Section 26220</w:t>
      </w:r>
      <w:r w:rsidR="26F69A68" w:rsidRPr="0012380C">
        <w:rPr>
          <w:rFonts w:ascii="Times New Roman" w:eastAsia="Times New Roman" w:hAnsi="Times New Roman" w:cs="Times New Roman"/>
          <w:sz w:val="24"/>
          <w:szCs w:val="24"/>
        </w:rPr>
        <w:t xml:space="preserve"> et seq</w:t>
      </w:r>
      <w:r w:rsidR="00FF3BCF" w:rsidRPr="0012380C">
        <w:rPr>
          <w:rFonts w:ascii="Times New Roman" w:eastAsia="Times New Roman" w:hAnsi="Times New Roman" w:cs="Times New Roman"/>
          <w:sz w:val="24"/>
          <w:szCs w:val="24"/>
        </w:rPr>
        <w:t>.</w:t>
      </w:r>
    </w:p>
    <w:p w14:paraId="684AE5D8" w14:textId="48249FB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(d)   "Medical Cannabis Collective Facility" or "Collective Facility" means any location at which members of a medical cannabis collective collectively or cooperatively cultivate, store or exchange </w:t>
      </w:r>
      <w:r w:rsidR="00083F2A" w:rsidRPr="0012380C">
        <w:rPr>
          <w:rFonts w:ascii="Times New Roman" w:eastAsia="Times New Roman" w:hAnsi="Times New Roman" w:cs="Times New Roman"/>
          <w:sz w:val="24"/>
          <w:szCs w:val="24"/>
        </w:rPr>
        <w:t>cannabis</w:t>
      </w:r>
      <w:r w:rsidRPr="0012380C">
        <w:rPr>
          <w:rFonts w:ascii="Times New Roman" w:eastAsia="Times New Roman" w:hAnsi="Times New Roman" w:cs="Times New Roman"/>
          <w:sz w:val="24"/>
          <w:szCs w:val="24"/>
        </w:rPr>
        <w:t xml:space="preserve"> among themselves or reimburse each other or the medical cannabis collective for cultivation, overhead costs and operating expenses.  "Medical Cannabis Collective Facility" or "Collective Facility" does not mean or include the following facilities licensed pursuant to the following provisions of Division 2 of the Health and Safety Code:</w:t>
      </w:r>
    </w:p>
    <w:p w14:paraId="1C606EEE"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(1)   A clinic licensed pursuant to Chapter 1;</w:t>
      </w:r>
    </w:p>
    <w:p w14:paraId="3A8C63AC"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(2)   A health facility licensed pursuant to Chapter 2;</w:t>
      </w:r>
    </w:p>
    <w:p w14:paraId="36D894B4"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(3)   A residential care facility for persons with chronic, life-threatening illnesses licensed pursuant to Chapter 3.01; </w:t>
      </w:r>
    </w:p>
    <w:p w14:paraId="2DCD815A"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(4)   A residential care facility for the elderly licensed pursuant to Chapter 3.2; or</w:t>
      </w:r>
    </w:p>
    <w:p w14:paraId="3FE829DE"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(5)   A residential hospice or a home health agency licensed pursuant to Chapter 8. </w:t>
      </w:r>
    </w:p>
    <w:p w14:paraId="489B1120" w14:textId="77777777" w:rsidR="00000254" w:rsidRPr="0012380C" w:rsidRDefault="00000254" w:rsidP="003350E3">
      <w:pPr>
        <w:widowControl/>
        <w:tabs>
          <w:tab w:val="left" w:pos="270"/>
        </w:tabs>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(e)   “Commercial Cannabis Microbusiness” means a cannabis facility that holds an A-Type 12 (Adult Use) or M-Type-12 (Medical Use) Microbusiness license in accordance with Business and Professions Code Section 26050, and is engaged in three of the four following medical commercial cannabis activities:</w:t>
      </w:r>
    </w:p>
    <w:p w14:paraId="7FECCC8B" w14:textId="77777777" w:rsidR="00000254" w:rsidRPr="0012380C" w:rsidRDefault="00000254" w:rsidP="00000254">
      <w:pPr>
        <w:widowControl/>
        <w:numPr>
          <w:ilvl w:val="0"/>
          <w:numId w:val="43"/>
        </w:numPr>
        <w:tabs>
          <w:tab w:val="left" w:pos="90"/>
        </w:tabs>
        <w:spacing w:after="160" w:line="360" w:lineRule="auto"/>
        <w:ind w:hanging="450"/>
        <w:contextualSpacing/>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Retailer</w:t>
      </w:r>
    </w:p>
    <w:p w14:paraId="3A6FDB1F" w14:textId="77777777" w:rsidR="00000254" w:rsidRPr="0012380C" w:rsidRDefault="00000254" w:rsidP="00000254">
      <w:pPr>
        <w:widowControl/>
        <w:numPr>
          <w:ilvl w:val="0"/>
          <w:numId w:val="43"/>
        </w:numPr>
        <w:tabs>
          <w:tab w:val="left" w:pos="90"/>
        </w:tabs>
        <w:spacing w:after="160" w:line="360" w:lineRule="auto"/>
        <w:ind w:hanging="450"/>
        <w:contextualSpacing/>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Cultivation of cannabis on an area less than 10,000 square feet</w:t>
      </w:r>
    </w:p>
    <w:p w14:paraId="7035FA04" w14:textId="77777777" w:rsidR="00000254" w:rsidRPr="0012380C" w:rsidRDefault="00000254" w:rsidP="00000254">
      <w:pPr>
        <w:widowControl/>
        <w:numPr>
          <w:ilvl w:val="0"/>
          <w:numId w:val="43"/>
        </w:numPr>
        <w:tabs>
          <w:tab w:val="left" w:pos="90"/>
        </w:tabs>
        <w:spacing w:after="160" w:line="360" w:lineRule="auto"/>
        <w:ind w:hanging="450"/>
        <w:contextualSpacing/>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Manufacturing</w:t>
      </w:r>
    </w:p>
    <w:p w14:paraId="61C56FC6" w14:textId="77777777" w:rsidR="00000254" w:rsidRPr="0012380C" w:rsidRDefault="00000254" w:rsidP="00000254">
      <w:pPr>
        <w:widowControl/>
        <w:numPr>
          <w:ilvl w:val="0"/>
          <w:numId w:val="43"/>
        </w:numPr>
        <w:tabs>
          <w:tab w:val="left" w:pos="90"/>
        </w:tabs>
        <w:spacing w:after="160" w:line="360" w:lineRule="auto"/>
        <w:ind w:hanging="450"/>
        <w:contextualSpacing/>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Distribution</w:t>
      </w:r>
    </w:p>
    <w:p w14:paraId="6E5DF6BD" w14:textId="3E4662E8" w:rsidR="00000254" w:rsidRPr="0012380C" w:rsidRDefault="00000254" w:rsidP="003350E3">
      <w:pPr>
        <w:widowControl/>
        <w:tabs>
          <w:tab w:val="left" w:pos="90"/>
          <w:tab w:val="left" w:pos="270"/>
        </w:tabs>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(f)   “Commercial Cannabis Retailer” means a retail storefront facility that sells cannabis and cannabis products and holds an A-Type 10 (Adult Use) or M-Type 10 (Medical Use) Retailer license in accordance with Business and Professions Code Section 26050</w:t>
      </w:r>
    </w:p>
    <w:p w14:paraId="25CF9B83" w14:textId="566FBEE7" w:rsidR="00000254" w:rsidRPr="0012380C" w:rsidRDefault="00000254" w:rsidP="00000254">
      <w:pPr>
        <w:widowControl/>
        <w:spacing w:after="160"/>
        <w:ind w:left="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w:t>
      </w:r>
      <w:r w:rsidR="008D31F6" w:rsidRPr="0012380C">
        <w:rPr>
          <w:rFonts w:ascii="Times New Roman" w:eastAsia="Times New Roman" w:hAnsi="Times New Roman" w:cs="Times New Roman"/>
          <w:sz w:val="24"/>
          <w:szCs w:val="24"/>
        </w:rPr>
        <w:t>g</w:t>
      </w:r>
      <w:r w:rsidRPr="0012380C">
        <w:rPr>
          <w:rFonts w:ascii="Times New Roman" w:eastAsia="Times New Roman" w:hAnsi="Times New Roman" w:cs="Times New Roman"/>
          <w:sz w:val="24"/>
          <w:szCs w:val="24"/>
        </w:rPr>
        <w:t xml:space="preserve">)   "Cannabis" has the same meaning as defined by </w:t>
      </w:r>
      <w:r w:rsidR="00425F17" w:rsidRPr="0012380C">
        <w:rPr>
          <w:rFonts w:ascii="Times New Roman" w:eastAsia="Times New Roman" w:hAnsi="Times New Roman" w:cs="Times New Roman"/>
          <w:sz w:val="24"/>
          <w:szCs w:val="24"/>
        </w:rPr>
        <w:t xml:space="preserve">state law, including but not limited to </w:t>
      </w:r>
      <w:r w:rsidRPr="0012380C">
        <w:rPr>
          <w:rFonts w:ascii="Times New Roman" w:eastAsia="Times New Roman" w:hAnsi="Times New Roman" w:cs="Times New Roman"/>
          <w:sz w:val="24"/>
          <w:szCs w:val="24"/>
        </w:rPr>
        <w:t>Health &amp; Safety Code section 11018.</w:t>
      </w:r>
    </w:p>
    <w:p w14:paraId="288DA4F7" w14:textId="17FB824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(h)   "Caregiver Events" means visits, consultations, transactions, interactions or other events involving a qualified patient and his or her primary caregiver designated by the qualified patient and his or her primary caregiver to demonstrate that the primary caregiver meets the requirements of state law, including but not limited to Health &amp; Safety Code section 11362.5(e), other relevant statutes and court decisions.</w:t>
      </w:r>
    </w:p>
    <w:p w14:paraId="5CFE704B" w14:textId="01E7E774"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proofErr w:type="spellStart"/>
      <w:r w:rsidRPr="0012380C">
        <w:rPr>
          <w:rFonts w:ascii="Times New Roman" w:eastAsia="Times New Roman" w:hAnsi="Times New Roman" w:cs="Times New Roman"/>
          <w:sz w:val="24"/>
          <w:szCs w:val="24"/>
        </w:rPr>
        <w:t>i</w:t>
      </w:r>
      <w:proofErr w:type="spellEnd"/>
      <w:r w:rsidRPr="0012380C">
        <w:rPr>
          <w:rFonts w:ascii="Times New Roman" w:eastAsia="Times New Roman" w:hAnsi="Times New Roman" w:cs="Times New Roman"/>
          <w:sz w:val="24"/>
          <w:szCs w:val="24"/>
        </w:rPr>
        <w:t xml:space="preserve">)   "Responsible Persons" means </w:t>
      </w:r>
      <w:r w:rsidR="006745DF" w:rsidRPr="0012380C">
        <w:rPr>
          <w:rFonts w:ascii="Times New Roman" w:eastAsia="Times New Roman" w:hAnsi="Times New Roman" w:cs="Times New Roman"/>
          <w:sz w:val="24"/>
          <w:szCs w:val="24"/>
        </w:rPr>
        <w:t>those members</w:t>
      </w:r>
      <w:r w:rsidR="0030489D" w:rsidRPr="0012380C">
        <w:rPr>
          <w:rFonts w:ascii="Times New Roman" w:eastAsia="Times New Roman" w:hAnsi="Times New Roman" w:cs="Times New Roman"/>
          <w:sz w:val="24"/>
          <w:szCs w:val="24"/>
        </w:rPr>
        <w:t xml:space="preserve"> of the Medical Cannabis </w:t>
      </w:r>
      <w:proofErr w:type="spellStart"/>
      <w:r w:rsidR="0030489D" w:rsidRPr="0012380C">
        <w:rPr>
          <w:rFonts w:ascii="Times New Roman" w:eastAsia="Times New Roman" w:hAnsi="Times New Roman" w:cs="Times New Roman"/>
          <w:sz w:val="24"/>
          <w:szCs w:val="24"/>
        </w:rPr>
        <w:t>C</w:t>
      </w:r>
      <w:r w:rsidR="00A5546B" w:rsidRPr="0012380C">
        <w:rPr>
          <w:rFonts w:ascii="Times New Roman" w:eastAsia="Times New Roman" w:hAnsi="Times New Roman" w:cs="Times New Roman"/>
          <w:strike/>
          <w:sz w:val="24"/>
          <w:szCs w:val="24"/>
        </w:rPr>
        <w:t>c</w:t>
      </w:r>
      <w:r w:rsidR="0030489D" w:rsidRPr="0012380C">
        <w:rPr>
          <w:rFonts w:ascii="Times New Roman" w:eastAsia="Times New Roman" w:hAnsi="Times New Roman" w:cs="Times New Roman"/>
          <w:sz w:val="24"/>
          <w:szCs w:val="24"/>
        </w:rPr>
        <w:t>ollective</w:t>
      </w:r>
      <w:proofErr w:type="spellEnd"/>
      <w:r w:rsidR="0030489D" w:rsidRPr="0012380C">
        <w:rPr>
          <w:rFonts w:ascii="Times New Roman" w:eastAsia="Times New Roman" w:hAnsi="Times New Roman" w:cs="Times New Roman"/>
          <w:sz w:val="24"/>
          <w:szCs w:val="24"/>
        </w:rPr>
        <w:t xml:space="preserve"> Facility or</w:t>
      </w:r>
      <w:r w:rsidR="006745DF"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owners and/or officers </w:t>
      </w:r>
      <w:r w:rsidR="00C4420A" w:rsidRPr="0012380C">
        <w:rPr>
          <w:rFonts w:ascii="Times New Roman" w:eastAsia="Times New Roman" w:hAnsi="Times New Roman" w:cs="Times New Roman"/>
          <w:sz w:val="24"/>
          <w:szCs w:val="24"/>
        </w:rPr>
        <w:t xml:space="preserve">of the Commercial Cannabis Microbusiness or Commercial Cannabis </w:t>
      </w:r>
      <w:r w:rsidR="00C4420A" w:rsidRPr="0012380C">
        <w:rPr>
          <w:rFonts w:ascii="Times New Roman" w:eastAsia="Times New Roman" w:hAnsi="Times New Roman" w:cs="Times New Roman"/>
          <w:sz w:val="24"/>
          <w:szCs w:val="24"/>
        </w:rPr>
        <w:lastRenderedPageBreak/>
        <w:t xml:space="preserve">Retailer </w:t>
      </w:r>
      <w:r w:rsidRPr="0012380C">
        <w:rPr>
          <w:rFonts w:ascii="Times New Roman" w:eastAsia="Times New Roman" w:hAnsi="Times New Roman" w:cs="Times New Roman"/>
          <w:sz w:val="24"/>
          <w:szCs w:val="24"/>
        </w:rPr>
        <w:t>who shall be jointly and severally responsible for operati</w:t>
      </w:r>
      <w:r w:rsidR="00815EB5" w:rsidRPr="0012380C">
        <w:rPr>
          <w:rFonts w:ascii="Times New Roman" w:eastAsia="Times New Roman" w:hAnsi="Times New Roman" w:cs="Times New Roman"/>
          <w:sz w:val="24"/>
          <w:szCs w:val="24"/>
        </w:rPr>
        <w:t xml:space="preserve">on, management, </w:t>
      </w:r>
      <w:r w:rsidR="00544B8A" w:rsidRPr="0012380C">
        <w:rPr>
          <w:rFonts w:ascii="Times New Roman" w:eastAsia="Times New Roman" w:hAnsi="Times New Roman" w:cs="Times New Roman"/>
          <w:sz w:val="24"/>
          <w:szCs w:val="24"/>
        </w:rPr>
        <w:t>direction</w:t>
      </w:r>
      <w:r w:rsidR="00CA3DEC" w:rsidRPr="0012380C">
        <w:rPr>
          <w:rFonts w:ascii="Times New Roman" w:eastAsia="Times New Roman" w:hAnsi="Times New Roman" w:cs="Times New Roman"/>
          <w:sz w:val="24"/>
          <w:szCs w:val="24"/>
        </w:rPr>
        <w:t>, or policy</w:t>
      </w:r>
      <w:r w:rsidRPr="0012380C">
        <w:rPr>
          <w:rFonts w:ascii="Times New Roman" w:eastAsia="Times New Roman" w:hAnsi="Times New Roman" w:cs="Times New Roman"/>
          <w:sz w:val="24"/>
          <w:szCs w:val="24"/>
        </w:rPr>
        <w:t xml:space="preserve"> </w:t>
      </w:r>
      <w:r w:rsidR="00255E23" w:rsidRPr="0012380C">
        <w:rPr>
          <w:rFonts w:ascii="Times New Roman" w:eastAsia="Times New Roman" w:hAnsi="Times New Roman" w:cs="Times New Roman"/>
          <w:sz w:val="24"/>
          <w:szCs w:val="24"/>
        </w:rPr>
        <w:t>of</w:t>
      </w:r>
      <w:r w:rsidRPr="0012380C">
        <w:rPr>
          <w:rFonts w:ascii="Times New Roman" w:eastAsia="Times New Roman" w:hAnsi="Times New Roman" w:cs="Times New Roman"/>
          <w:sz w:val="24"/>
          <w:szCs w:val="24"/>
        </w:rPr>
        <w:t xml:space="preserve"> the</w:t>
      </w:r>
      <w:r w:rsidR="00AB0C81"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facility in compliance with state law and this ordinance.</w:t>
      </w:r>
    </w:p>
    <w:p w14:paraId="2826E1E9" w14:textId="70C02CF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(j)   "Applicant" or "Applicants" means those persons who are completing and executing the Application for a Cannabis Operating Compliance Certificate ("Operating Certificate").</w:t>
      </w:r>
    </w:p>
    <w:p w14:paraId="6A1C6524" w14:textId="0A815905" w:rsidR="00183560" w:rsidRPr="0012380C" w:rsidRDefault="00000254" w:rsidP="00635152">
      <w:pPr>
        <w:widowControl/>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(k)   “Edible Cannabis Product” </w:t>
      </w:r>
      <w:r w:rsidR="00183560" w:rsidRPr="0012380C">
        <w:rPr>
          <w:rFonts w:ascii="Times New Roman" w:eastAsia="Times New Roman" w:hAnsi="Times New Roman" w:cs="Times New Roman"/>
          <w:sz w:val="24"/>
          <w:szCs w:val="24"/>
        </w:rPr>
        <w:t xml:space="preserve">has the same meaning as defined by state </w:t>
      </w:r>
      <w:r w:rsidR="00107BD5" w:rsidRPr="0012380C">
        <w:rPr>
          <w:rFonts w:ascii="Times New Roman" w:eastAsia="Times New Roman" w:hAnsi="Times New Roman" w:cs="Times New Roman"/>
          <w:sz w:val="24"/>
          <w:szCs w:val="24"/>
        </w:rPr>
        <w:t xml:space="preserve">law, </w:t>
      </w:r>
      <w:r w:rsidR="00183560" w:rsidRPr="0012380C">
        <w:rPr>
          <w:rFonts w:ascii="Times New Roman" w:eastAsia="Times New Roman" w:hAnsi="Times New Roman" w:cs="Times New Roman"/>
          <w:sz w:val="24"/>
          <w:szCs w:val="24"/>
        </w:rPr>
        <w:t xml:space="preserve">including but not limited to </w:t>
      </w:r>
      <w:r w:rsidR="528FE293" w:rsidRPr="0012380C">
        <w:rPr>
          <w:rFonts w:ascii="Times New Roman" w:eastAsia="Times New Roman" w:hAnsi="Times New Roman" w:cs="Times New Roman"/>
          <w:sz w:val="24"/>
          <w:szCs w:val="24"/>
        </w:rPr>
        <w:t>Business</w:t>
      </w:r>
      <w:r w:rsidR="002E36D2" w:rsidRPr="0012380C">
        <w:rPr>
          <w:rFonts w:ascii="Times New Roman" w:eastAsia="Times New Roman" w:hAnsi="Times New Roman" w:cs="Times New Roman"/>
          <w:sz w:val="24"/>
          <w:szCs w:val="24"/>
        </w:rPr>
        <w:t xml:space="preserve"> and Professions Code </w:t>
      </w:r>
      <w:r w:rsidR="00107BD5" w:rsidRPr="0012380C">
        <w:rPr>
          <w:rFonts w:ascii="Times New Roman" w:eastAsia="Times New Roman" w:hAnsi="Times New Roman" w:cs="Times New Roman"/>
          <w:sz w:val="24"/>
          <w:szCs w:val="24"/>
        </w:rPr>
        <w:t xml:space="preserve">section </w:t>
      </w:r>
      <w:r w:rsidR="002E36D2" w:rsidRPr="0012380C">
        <w:rPr>
          <w:rFonts w:ascii="Times New Roman" w:eastAsia="Times New Roman" w:hAnsi="Times New Roman" w:cs="Times New Roman"/>
          <w:sz w:val="24"/>
          <w:szCs w:val="24"/>
        </w:rPr>
        <w:t>26001</w:t>
      </w:r>
      <w:r w:rsidR="00107BD5" w:rsidRPr="0012380C">
        <w:rPr>
          <w:rFonts w:ascii="Times New Roman" w:eastAsia="Times New Roman" w:hAnsi="Times New Roman" w:cs="Times New Roman"/>
          <w:sz w:val="24"/>
          <w:szCs w:val="24"/>
        </w:rPr>
        <w:t>(t)</w:t>
      </w:r>
      <w:r w:rsidR="00425F17" w:rsidRPr="0012380C">
        <w:rPr>
          <w:rFonts w:ascii="Times New Roman" w:eastAsia="Times New Roman" w:hAnsi="Times New Roman" w:cs="Times New Roman"/>
          <w:sz w:val="24"/>
          <w:szCs w:val="24"/>
        </w:rPr>
        <w:t xml:space="preserve">. </w:t>
      </w:r>
    </w:p>
    <w:p w14:paraId="76C4D2FC" w14:textId="2D45274E" w:rsidR="00000254" w:rsidRPr="0012380C" w:rsidRDefault="001100FE" w:rsidP="00635152">
      <w:pPr>
        <w:widowControl/>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(l)   “Branded Merchandise” </w:t>
      </w:r>
      <w:r w:rsidR="006C38B3" w:rsidRPr="0012380C">
        <w:rPr>
          <w:rFonts w:ascii="Times New Roman" w:eastAsia="Times New Roman" w:hAnsi="Times New Roman" w:cs="Times New Roman"/>
          <w:sz w:val="24"/>
          <w:szCs w:val="24"/>
        </w:rPr>
        <w:t>has the same meaning as defined by state</w:t>
      </w:r>
      <w:r w:rsidR="002A6FEA" w:rsidRPr="0012380C">
        <w:rPr>
          <w:rFonts w:ascii="Times New Roman" w:eastAsia="Times New Roman" w:hAnsi="Times New Roman" w:cs="Times New Roman"/>
          <w:sz w:val="24"/>
          <w:szCs w:val="24"/>
        </w:rPr>
        <w:t xml:space="preserve"> law, </w:t>
      </w:r>
      <w:r w:rsidR="006C38B3" w:rsidRPr="0012380C">
        <w:rPr>
          <w:rFonts w:ascii="Times New Roman" w:eastAsia="Times New Roman" w:hAnsi="Times New Roman" w:cs="Times New Roman"/>
          <w:sz w:val="24"/>
          <w:szCs w:val="24"/>
        </w:rPr>
        <w:t xml:space="preserve">including but not limited to </w:t>
      </w:r>
      <w:r w:rsidR="00B50741" w:rsidRPr="0012380C">
        <w:rPr>
          <w:rFonts w:ascii="Times New Roman" w:eastAsia="Times New Roman" w:hAnsi="Times New Roman" w:cs="Times New Roman"/>
          <w:sz w:val="24"/>
          <w:szCs w:val="24"/>
        </w:rPr>
        <w:t xml:space="preserve">the California </w:t>
      </w:r>
      <w:r w:rsidRPr="0012380C">
        <w:rPr>
          <w:rFonts w:ascii="Times New Roman" w:eastAsia="Times New Roman" w:hAnsi="Times New Roman" w:cs="Times New Roman"/>
          <w:sz w:val="24"/>
          <w:szCs w:val="24"/>
        </w:rPr>
        <w:t xml:space="preserve">Code of Regulations, Title 16, </w:t>
      </w:r>
      <w:r w:rsidR="002A6FEA" w:rsidRPr="0012380C">
        <w:rPr>
          <w:rFonts w:ascii="Times New Roman" w:eastAsia="Times New Roman" w:hAnsi="Times New Roman" w:cs="Times New Roman"/>
          <w:sz w:val="24"/>
          <w:szCs w:val="24"/>
        </w:rPr>
        <w:t>s</w:t>
      </w:r>
      <w:r w:rsidRPr="0012380C">
        <w:rPr>
          <w:rFonts w:ascii="Times New Roman" w:eastAsia="Times New Roman" w:hAnsi="Times New Roman" w:cs="Times New Roman"/>
          <w:sz w:val="24"/>
          <w:szCs w:val="24"/>
        </w:rPr>
        <w:t>ection 5000</w:t>
      </w:r>
      <w:r w:rsidR="002A6FEA" w:rsidRPr="0012380C">
        <w:rPr>
          <w:rFonts w:ascii="Times New Roman" w:eastAsia="Times New Roman" w:hAnsi="Times New Roman" w:cs="Times New Roman"/>
          <w:sz w:val="24"/>
          <w:szCs w:val="24"/>
        </w:rPr>
        <w:t>(b)</w:t>
      </w:r>
      <w:r w:rsidR="006C38B3" w:rsidRPr="0012380C">
        <w:rPr>
          <w:rFonts w:ascii="Times New Roman" w:eastAsia="Times New Roman" w:hAnsi="Times New Roman" w:cs="Times New Roman"/>
          <w:sz w:val="24"/>
          <w:szCs w:val="24"/>
        </w:rPr>
        <w:t>.</w:t>
      </w:r>
      <w:r w:rsidRPr="0012380C">
        <w:rPr>
          <w:rFonts w:ascii="Times New Roman" w:eastAsia="Times New Roman" w:hAnsi="Times New Roman" w:cs="Times New Roman"/>
          <w:sz w:val="24"/>
          <w:szCs w:val="24"/>
        </w:rPr>
        <w:t xml:space="preserve"> </w:t>
      </w:r>
    </w:p>
    <w:p w14:paraId="2B243002" w14:textId="77777777" w:rsidR="00000254" w:rsidRPr="0012380C" w:rsidRDefault="00000254" w:rsidP="00000254">
      <w:pPr>
        <w:widowControl/>
        <w:shd w:val="clear" w:color="auto" w:fill="FFFFFF"/>
        <w:spacing w:after="160"/>
        <w:outlineLvl w:val="0"/>
        <w:rPr>
          <w:rFonts w:ascii="Times New Roman" w:eastAsia="Times New Roman" w:hAnsi="Times New Roman" w:cs="Times New Roman"/>
          <w:b/>
          <w:bCs/>
          <w:sz w:val="24"/>
          <w:szCs w:val="24"/>
        </w:rPr>
      </w:pPr>
      <w:r w:rsidRPr="0012380C">
        <w:rPr>
          <w:rFonts w:ascii="Times New Roman" w:eastAsia="Times New Roman" w:hAnsi="Times New Roman" w:cs="Times New Roman"/>
          <w:b/>
          <w:bCs/>
          <w:sz w:val="24"/>
          <w:szCs w:val="24"/>
        </w:rPr>
        <w:t>SEC. 21.2503.   OPERATING CERTIFICATE REQUIRED; APPLICATIONS.</w:t>
      </w:r>
    </w:p>
    <w:p w14:paraId="4ED808B0" w14:textId="10EAA389" w:rsidR="00A10185" w:rsidRPr="0012380C" w:rsidRDefault="00000254" w:rsidP="00000254">
      <w:pPr>
        <w:widowControl/>
        <w:spacing w:after="160"/>
        <w:rPr>
          <w:rFonts w:ascii="Times New Roman" w:eastAsia="Times New Roman" w:hAnsi="Times New Roman" w:cs="Times New Roman"/>
          <w:color w:val="FF0000"/>
          <w:sz w:val="24"/>
          <w:szCs w:val="24"/>
        </w:rPr>
      </w:pPr>
      <w:r w:rsidRPr="0012380C">
        <w:rPr>
          <w:rFonts w:ascii="Times New Roman" w:eastAsia="Times New Roman" w:hAnsi="Times New Roman" w:cs="Times New Roman"/>
          <w:sz w:val="24"/>
          <w:szCs w:val="24"/>
        </w:rPr>
        <w:t xml:space="preserve">   (a)   A </w:t>
      </w:r>
      <w:r w:rsidR="00262E2D"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262E2D"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ommercial </w:t>
      </w:r>
      <w:r w:rsidR="00262E2D"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annabis </w:t>
      </w:r>
      <w:r w:rsidR="00262E2D" w:rsidRPr="0012380C">
        <w:rPr>
          <w:rFonts w:ascii="Times New Roman" w:eastAsia="Times New Roman" w:hAnsi="Times New Roman" w:cs="Times New Roman"/>
          <w:sz w:val="24"/>
          <w:szCs w:val="24"/>
        </w:rPr>
        <w:t>M</w:t>
      </w:r>
      <w:r w:rsidRPr="0012380C">
        <w:rPr>
          <w:rFonts w:ascii="Times New Roman" w:eastAsia="Times New Roman" w:hAnsi="Times New Roman" w:cs="Times New Roman"/>
          <w:sz w:val="24"/>
          <w:szCs w:val="24"/>
        </w:rPr>
        <w:t xml:space="preserve">icrobusiness, or </w:t>
      </w:r>
      <w:r w:rsidR="00262E2D"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ommercial </w:t>
      </w:r>
      <w:r w:rsidR="00262E2D"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annabis </w:t>
      </w:r>
      <w:r w:rsidR="00262E2D" w:rsidRPr="0012380C">
        <w:rPr>
          <w:rFonts w:ascii="Times New Roman" w:eastAsia="Times New Roman" w:hAnsi="Times New Roman" w:cs="Times New Roman"/>
          <w:sz w:val="24"/>
          <w:szCs w:val="24"/>
        </w:rPr>
        <w:t>R</w:t>
      </w:r>
      <w:r w:rsidRPr="0012380C">
        <w:rPr>
          <w:rFonts w:ascii="Times New Roman" w:eastAsia="Times New Roman" w:hAnsi="Times New Roman" w:cs="Times New Roman"/>
          <w:sz w:val="24"/>
          <w:szCs w:val="24"/>
        </w:rPr>
        <w:t>etailer may only operate a</w:t>
      </w:r>
      <w:r w:rsidR="00CA6F23"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facility in the unincorporated area of San Diego County if a valid </w:t>
      </w:r>
      <w:r w:rsidRPr="0012380C" w:rsidDel="00DF7D58">
        <w:rPr>
          <w:rFonts w:ascii="Times New Roman" w:eastAsia="Times New Roman" w:hAnsi="Times New Roman" w:cs="Times New Roman"/>
          <w:sz w:val="24"/>
          <w:szCs w:val="24"/>
        </w:rPr>
        <w:t xml:space="preserve">Operating Certificate </w:t>
      </w:r>
      <w:r w:rsidRPr="0012380C">
        <w:rPr>
          <w:rFonts w:ascii="Times New Roman" w:eastAsia="Times New Roman" w:hAnsi="Times New Roman" w:cs="Times New Roman"/>
          <w:sz w:val="24"/>
          <w:szCs w:val="24"/>
        </w:rPr>
        <w:t>has been issued by the Sheriff's Department to a member</w:t>
      </w:r>
      <w:r w:rsidR="005064BB" w:rsidRPr="0012380C">
        <w:rPr>
          <w:rFonts w:ascii="Times New Roman" w:eastAsia="Times New Roman" w:hAnsi="Times New Roman" w:cs="Times New Roman"/>
          <w:sz w:val="24"/>
          <w:szCs w:val="24"/>
        </w:rPr>
        <w:t xml:space="preserve"> of </w:t>
      </w:r>
      <w:r w:rsidR="0021191B" w:rsidRPr="0012380C">
        <w:rPr>
          <w:rFonts w:ascii="Times New Roman" w:eastAsia="Times New Roman" w:hAnsi="Times New Roman" w:cs="Times New Roman"/>
          <w:sz w:val="24"/>
          <w:szCs w:val="24"/>
        </w:rPr>
        <w:t>the collective</w:t>
      </w:r>
      <w:r w:rsidRPr="0012380C">
        <w:rPr>
          <w:rFonts w:ascii="Times New Roman" w:eastAsia="Times New Roman" w:hAnsi="Times New Roman" w:cs="Times New Roman"/>
          <w:sz w:val="24"/>
          <w:szCs w:val="24"/>
        </w:rPr>
        <w:t xml:space="preserve"> or owner </w:t>
      </w:r>
      <w:r w:rsidR="004664D8" w:rsidRPr="0012380C">
        <w:rPr>
          <w:rFonts w:ascii="Times New Roman" w:eastAsia="Times New Roman" w:hAnsi="Times New Roman" w:cs="Times New Roman"/>
          <w:sz w:val="24"/>
          <w:szCs w:val="24"/>
        </w:rPr>
        <w:t>and/</w:t>
      </w:r>
      <w:r w:rsidRPr="0012380C">
        <w:rPr>
          <w:rFonts w:ascii="Times New Roman" w:eastAsia="Times New Roman" w:hAnsi="Times New Roman" w:cs="Times New Roman"/>
          <w:sz w:val="24"/>
          <w:szCs w:val="24"/>
        </w:rPr>
        <w:t xml:space="preserve">or officer of </w:t>
      </w:r>
      <w:r w:rsidR="31D7E039" w:rsidRPr="0012380C">
        <w:rPr>
          <w:rFonts w:ascii="Times New Roman" w:eastAsia="Times New Roman" w:hAnsi="Times New Roman" w:cs="Times New Roman"/>
          <w:sz w:val="24"/>
          <w:szCs w:val="24"/>
        </w:rPr>
        <w:t xml:space="preserve">the </w:t>
      </w:r>
      <w:r w:rsidR="00976181" w:rsidRPr="0012380C">
        <w:rPr>
          <w:rFonts w:ascii="Times New Roman" w:eastAsia="Times New Roman" w:hAnsi="Times New Roman" w:cs="Times New Roman"/>
          <w:sz w:val="24"/>
          <w:szCs w:val="24"/>
        </w:rPr>
        <w:t xml:space="preserve">Commercial Cannabis Microbusiness or Commercial Cannabis Retailer </w:t>
      </w:r>
      <w:r w:rsidR="31D7E039" w:rsidRPr="0012380C">
        <w:rPr>
          <w:rFonts w:ascii="Times New Roman" w:eastAsia="Times New Roman" w:hAnsi="Times New Roman" w:cs="Times New Roman"/>
          <w:sz w:val="24"/>
          <w:szCs w:val="24"/>
        </w:rPr>
        <w:t>facility</w:t>
      </w:r>
      <w:r w:rsidRPr="0012380C">
        <w:rPr>
          <w:rFonts w:ascii="Times New Roman" w:eastAsia="Times New Roman" w:hAnsi="Times New Roman" w:cs="Times New Roman"/>
          <w:sz w:val="24"/>
          <w:szCs w:val="24"/>
        </w:rPr>
        <w:t xml:space="preserve">.  The Sheriff's Department shall not issue </w:t>
      </w:r>
      <w:r w:rsidRPr="0012380C">
        <w:rPr>
          <w:rFonts w:ascii="Times New Roman" w:eastAsia="Times New Roman" w:hAnsi="Times New Roman" w:cs="Times New Roman"/>
          <w:color w:val="212529"/>
          <w:sz w:val="24"/>
          <w:szCs w:val="24"/>
        </w:rPr>
        <w:t xml:space="preserve">new Operating </w:t>
      </w:r>
      <w:r w:rsidRPr="0012380C">
        <w:rPr>
          <w:rFonts w:ascii="Times New Roman" w:eastAsia="Times New Roman" w:hAnsi="Times New Roman" w:cs="Times New Roman"/>
          <w:sz w:val="24"/>
          <w:szCs w:val="24"/>
        </w:rPr>
        <w:t xml:space="preserve">Certificates </w:t>
      </w:r>
      <w:r w:rsidR="00C4433C" w:rsidRPr="0012380C">
        <w:rPr>
          <w:rFonts w:ascii="Times New Roman" w:eastAsia="Times New Roman" w:hAnsi="Times New Roman" w:cs="Times New Roman"/>
          <w:sz w:val="24"/>
          <w:szCs w:val="24"/>
        </w:rPr>
        <w:t xml:space="preserve">except to </w:t>
      </w:r>
      <w:r w:rsidRPr="0012380C">
        <w:rPr>
          <w:rFonts w:ascii="Times New Roman" w:eastAsia="Times New Roman" w:hAnsi="Times New Roman" w:cs="Times New Roman"/>
          <w:sz w:val="24"/>
          <w:szCs w:val="24"/>
        </w:rPr>
        <w:t xml:space="preserve">those </w:t>
      </w:r>
      <w:r w:rsidR="00594255" w:rsidRPr="0012380C">
        <w:rPr>
          <w:rFonts w:ascii="Times New Roman" w:eastAsia="Times New Roman" w:hAnsi="Times New Roman" w:cs="Times New Roman"/>
          <w:sz w:val="24"/>
          <w:szCs w:val="24"/>
        </w:rPr>
        <w:t>facilities</w:t>
      </w:r>
      <w:r w:rsidRPr="0012380C">
        <w:rPr>
          <w:rFonts w:ascii="Times New Roman" w:eastAsia="Times New Roman" w:hAnsi="Times New Roman" w:cs="Times New Roman"/>
          <w:sz w:val="24"/>
          <w:szCs w:val="24"/>
        </w:rPr>
        <w:t xml:space="preserve"> which were lawfully established prior to April 14, 2017</w:t>
      </w:r>
      <w:r w:rsidR="00CA6F23" w:rsidRPr="0012380C">
        <w:rPr>
          <w:rFonts w:ascii="Times New Roman" w:eastAsia="Times New Roman" w:hAnsi="Times New Roman" w:cs="Times New Roman"/>
          <w:sz w:val="24"/>
          <w:szCs w:val="24"/>
        </w:rPr>
        <w:t>.</w:t>
      </w:r>
    </w:p>
    <w:p w14:paraId="265277B2" w14:textId="7DD0D067" w:rsidR="00000254" w:rsidRPr="0012380C" w:rsidRDefault="00000254" w:rsidP="00A10185">
      <w:pPr>
        <w:widowControl/>
        <w:spacing w:after="160"/>
        <w:ind w:firstLine="18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(b)   The procedure for obtaining an Operating Certificate, including appeals of denials and revocations, shall be as set forth in Chapter 1 of the County of San Diego Uniform Licensing Procedure, except as set forth in this chapter and in addition, shall be subject to the specific requirements and regulations set forth in this chapter.</w:t>
      </w:r>
    </w:p>
    <w:p w14:paraId="44C6BFA1" w14:textId="1F477276"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(c)   The application for an Operating Certificate shall be developed by the Sheriff's Department.  At a minimum, the application developed by the Sheriff shall require the applicant(s) to provide sufficient information deemed necessary by the Sheriff to make an initial determination that (1) the applicant(s) will be operating a legitimate</w:t>
      </w:r>
      <w:r w:rsidR="00C2376D"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facility in compliance with state law and this ordinance, and (2) the applicant(s) is or are the owner(s) of the property for which the Operating Certificate is sought or have the written permission of the owner(s) of the property for which the license is sought.</w:t>
      </w:r>
    </w:p>
    <w:p w14:paraId="17B266C5"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(d)   As a condition for obtaining an Operating Certificate from the Sheriff, the applicant must show proof that the location has been approved by the Department of Planning and Development Services, Zoning Division, and a building permit (including a tenant improvement permit) has been applied for if required by the California Building Code.</w:t>
      </w:r>
    </w:p>
    <w:p w14:paraId="321D60E5" w14:textId="2BFFE23F"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(e)   </w:t>
      </w:r>
      <w:r w:rsidRPr="0012380C">
        <w:rPr>
          <w:rFonts w:ascii="Times New Roman" w:eastAsia="Times New Roman" w:hAnsi="Times New Roman" w:cs="Times New Roman"/>
          <w:sz w:val="24"/>
          <w:szCs w:val="24"/>
        </w:rPr>
        <w:t>The application, which upon completion shall be signed by the applicant(s), shall also require the applicant(s), at a minimum, to make the following express representations:</w:t>
      </w:r>
    </w:p>
    <w:p w14:paraId="2C1AF60D" w14:textId="54201B92"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(1)   That no activities prohibited by state law will occur on or at the </w:t>
      </w:r>
      <w:r w:rsidR="00404647" w:rsidRPr="0012380C">
        <w:rPr>
          <w:rFonts w:ascii="Times New Roman" w:eastAsia="Times New Roman" w:hAnsi="Times New Roman" w:cs="Times New Roman"/>
          <w:sz w:val="24"/>
          <w:szCs w:val="24"/>
        </w:rPr>
        <w:t xml:space="preserve">Medical </w:t>
      </w:r>
      <w:r w:rsidR="686517C5" w:rsidRPr="0012380C">
        <w:rPr>
          <w:rFonts w:ascii="Times New Roman" w:eastAsia="Times New Roman" w:hAnsi="Times New Roman" w:cs="Times New Roman"/>
          <w:sz w:val="24"/>
          <w:szCs w:val="24"/>
        </w:rPr>
        <w:t xml:space="preserve">Cannabis </w:t>
      </w:r>
      <w:r w:rsidR="007F7E7F"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ollective </w:t>
      </w:r>
      <w:r w:rsidR="198A6349"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40464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40464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with the knowledge of the responsible person(s).</w:t>
      </w:r>
    </w:p>
    <w:p w14:paraId="215E27CB" w14:textId="0D16D77F"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(2)   That the </w:t>
      </w:r>
      <w:r w:rsidR="00926721" w:rsidRPr="0012380C">
        <w:rPr>
          <w:rFonts w:ascii="Times New Roman" w:eastAsia="Times New Roman" w:hAnsi="Times New Roman" w:cs="Times New Roman"/>
          <w:sz w:val="24"/>
          <w:szCs w:val="24"/>
        </w:rPr>
        <w:t xml:space="preserve">Medical </w:t>
      </w:r>
      <w:r w:rsidR="20AF91F7" w:rsidRPr="0012380C">
        <w:rPr>
          <w:rFonts w:ascii="Times New Roman" w:eastAsia="Times New Roman" w:hAnsi="Times New Roman" w:cs="Times New Roman"/>
          <w:sz w:val="24"/>
          <w:szCs w:val="24"/>
        </w:rPr>
        <w:t xml:space="preserve">Cannabis </w:t>
      </w:r>
      <w:r w:rsidR="007F7E7F"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ollective </w:t>
      </w:r>
      <w:r w:rsidR="77949C08"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40464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404647" w:rsidRPr="0012380C">
        <w:rPr>
          <w:rFonts w:ascii="Times New Roman" w:eastAsia="Times New Roman" w:hAnsi="Times New Roman" w:cs="Times New Roman"/>
          <w:sz w:val="24"/>
          <w:szCs w:val="24"/>
        </w:rPr>
        <w:t>Retailer</w:t>
      </w:r>
      <w:r w:rsidR="004C3FFF"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and </w:t>
      </w:r>
      <w:r w:rsidR="00FF7F92" w:rsidRPr="0012380C">
        <w:rPr>
          <w:rFonts w:ascii="Times New Roman" w:eastAsia="Times New Roman" w:hAnsi="Times New Roman" w:cs="Times New Roman"/>
          <w:sz w:val="24"/>
          <w:szCs w:val="24"/>
        </w:rPr>
        <w:t>all</w:t>
      </w:r>
      <w:r w:rsidR="00764D73" w:rsidRPr="0012380C">
        <w:rPr>
          <w:rFonts w:ascii="Times New Roman" w:eastAsia="Times New Roman" w:hAnsi="Times New Roman" w:cs="Times New Roman"/>
          <w:sz w:val="24"/>
          <w:szCs w:val="24"/>
        </w:rPr>
        <w:t xml:space="preserve"> of </w:t>
      </w:r>
      <w:r w:rsidR="00FF7F92" w:rsidRPr="0012380C">
        <w:rPr>
          <w:rFonts w:ascii="Times New Roman" w:eastAsia="Times New Roman" w:hAnsi="Times New Roman" w:cs="Times New Roman"/>
          <w:sz w:val="24"/>
          <w:szCs w:val="24"/>
        </w:rPr>
        <w:t>its</w:t>
      </w:r>
      <w:r w:rsidR="00764D73"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members</w:t>
      </w:r>
      <w:r w:rsidR="00764D73" w:rsidRPr="0012380C">
        <w:rPr>
          <w:rFonts w:ascii="Times New Roman" w:eastAsia="Times New Roman" w:hAnsi="Times New Roman" w:cs="Times New Roman"/>
          <w:sz w:val="24"/>
          <w:szCs w:val="24"/>
        </w:rPr>
        <w:t>, owners, and</w:t>
      </w:r>
      <w:r w:rsidR="00AC3AB2" w:rsidRPr="0012380C">
        <w:rPr>
          <w:rFonts w:ascii="Times New Roman" w:eastAsia="Times New Roman" w:hAnsi="Times New Roman" w:cs="Times New Roman"/>
          <w:sz w:val="24"/>
          <w:szCs w:val="24"/>
        </w:rPr>
        <w:t>/or</w:t>
      </w:r>
      <w:r w:rsidR="00764D73" w:rsidRPr="0012380C">
        <w:rPr>
          <w:rFonts w:ascii="Times New Roman" w:eastAsia="Times New Roman" w:hAnsi="Times New Roman" w:cs="Times New Roman"/>
          <w:sz w:val="24"/>
          <w:szCs w:val="24"/>
        </w:rPr>
        <w:t xml:space="preserve"> officers</w:t>
      </w:r>
      <w:r w:rsidRPr="0012380C">
        <w:rPr>
          <w:rFonts w:ascii="Times New Roman" w:eastAsia="Times New Roman" w:hAnsi="Times New Roman" w:cs="Times New Roman"/>
          <w:sz w:val="24"/>
          <w:szCs w:val="24"/>
        </w:rPr>
        <w:t xml:space="preserve"> will comply with all provisions of this chapter and state law pertaining to cannabis.</w:t>
      </w:r>
    </w:p>
    <w:p w14:paraId="34294CC5" w14:textId="00C6235D"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(f)   An Operating Certificate issued pursuant to this section shall be valid only for the address for which it was issued.</w:t>
      </w:r>
    </w:p>
    <w:p w14:paraId="2F72F9FC" w14:textId="364B2B66"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lastRenderedPageBreak/>
        <w:t>   (g)   Section </w:t>
      </w:r>
      <w:hyperlink r:id="rId14" w:anchor="JD_21.108" w:history="1">
        <w:r w:rsidRPr="0012380C">
          <w:rPr>
            <w:rFonts w:ascii="Times New Roman" w:eastAsia="Times New Roman" w:hAnsi="Times New Roman" w:cs="Times New Roman"/>
            <w:sz w:val="24"/>
            <w:szCs w:val="24"/>
          </w:rPr>
          <w:t>21.108</w:t>
        </w:r>
      </w:hyperlink>
      <w:r w:rsidRPr="0012380C">
        <w:rPr>
          <w:rFonts w:ascii="Times New Roman" w:eastAsia="Times New Roman" w:hAnsi="Times New Roman" w:cs="Times New Roman"/>
          <w:sz w:val="24"/>
          <w:szCs w:val="24"/>
        </w:rPr>
        <w:t xml:space="preserve">(c) of the County of San Diego Uniform Licensing Procedure shall not apply to the issuance of Operating Certificates for </w:t>
      </w:r>
      <w:r w:rsidR="008164C5"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8164C5"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acilities</w:t>
      </w:r>
      <w:r w:rsidR="00D118BF" w:rsidRPr="0012380C">
        <w:rPr>
          <w:rFonts w:ascii="Times New Roman" w:eastAsia="Times New Roman" w:hAnsi="Times New Roman" w:cs="Times New Roman"/>
          <w:sz w:val="24"/>
          <w:szCs w:val="24"/>
        </w:rPr>
        <w:t>, Commercial Cannabis Microbusiness, or Commercial Cannabis Retailer</w:t>
      </w:r>
      <w:r w:rsidRPr="0012380C">
        <w:rPr>
          <w:rFonts w:ascii="Times New Roman" w:eastAsia="Times New Roman" w:hAnsi="Times New Roman" w:cs="Times New Roman"/>
          <w:sz w:val="24"/>
          <w:szCs w:val="24"/>
        </w:rPr>
        <w:t>.</w:t>
      </w:r>
    </w:p>
    <w:p w14:paraId="68ECF8E8"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(h)   The applicant(s) shall provide to the Sheriff along with a completed application and fee for the Operating Certificate, evidence that any required building permit (including a tenant improvement permit) issued by the Department of Planning and Development Services has passed final inspection and occupancy approval has been issued before the Sheriff's Operating Certificate can be effective.</w:t>
      </w:r>
    </w:p>
    <w:p w14:paraId="6615DD9B" w14:textId="5739F439"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proofErr w:type="spellStart"/>
      <w:r w:rsidRPr="0012380C">
        <w:rPr>
          <w:rFonts w:ascii="Times New Roman" w:eastAsia="Times New Roman" w:hAnsi="Times New Roman" w:cs="Times New Roman"/>
          <w:sz w:val="24"/>
          <w:szCs w:val="24"/>
        </w:rPr>
        <w:t>i</w:t>
      </w:r>
      <w:proofErr w:type="spellEnd"/>
      <w:r w:rsidRPr="0012380C">
        <w:rPr>
          <w:rFonts w:ascii="Times New Roman" w:eastAsia="Times New Roman" w:hAnsi="Times New Roman" w:cs="Times New Roman"/>
          <w:sz w:val="24"/>
          <w:szCs w:val="24"/>
        </w:rPr>
        <w:t xml:space="preserve">)   For purposes of facilitating the provisions of this ordinance, a </w:t>
      </w:r>
      <w:r w:rsidR="000B3C9A" w:rsidRPr="0012380C">
        <w:rPr>
          <w:rFonts w:ascii="Times New Roman" w:eastAsia="Times New Roman" w:hAnsi="Times New Roman" w:cs="Times New Roman"/>
          <w:sz w:val="24"/>
          <w:szCs w:val="24"/>
        </w:rPr>
        <w:t xml:space="preserve">Medical </w:t>
      </w:r>
      <w:r w:rsidR="30188FDE" w:rsidRPr="0012380C">
        <w:rPr>
          <w:rFonts w:ascii="Times New Roman" w:eastAsia="Times New Roman" w:hAnsi="Times New Roman" w:cs="Times New Roman"/>
          <w:sz w:val="24"/>
          <w:szCs w:val="24"/>
        </w:rPr>
        <w:t>Cannabis C</w:t>
      </w:r>
      <w:r w:rsidRPr="0012380C">
        <w:rPr>
          <w:rFonts w:ascii="Times New Roman" w:eastAsia="Times New Roman" w:hAnsi="Times New Roman" w:cs="Times New Roman"/>
          <w:sz w:val="24"/>
          <w:szCs w:val="24"/>
        </w:rPr>
        <w:t xml:space="preserve">ollective </w:t>
      </w:r>
      <w:r w:rsidR="532E4C91"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0B3C9A"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0B3C9A"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must have a unique identifying name that will be entered onto the application for an Operating Certificate.</w:t>
      </w:r>
    </w:p>
    <w:p w14:paraId="6FE370C7" w14:textId="6609084E"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(j)   The fee for an Operating Certificate shall be as provided in section </w:t>
      </w:r>
      <w:hyperlink r:id="rId15" w:anchor="JD_21.1901" w:history="1">
        <w:r w:rsidRPr="0012380C">
          <w:rPr>
            <w:rFonts w:ascii="Times New Roman" w:eastAsia="Times New Roman" w:hAnsi="Times New Roman" w:cs="Times New Roman"/>
            <w:sz w:val="24"/>
            <w:szCs w:val="24"/>
          </w:rPr>
          <w:t>21.1901</w:t>
        </w:r>
      </w:hyperlink>
      <w:r w:rsidRPr="0012380C">
        <w:rPr>
          <w:rFonts w:ascii="Times New Roman" w:eastAsia="Times New Roman" w:hAnsi="Times New Roman" w:cs="Times New Roman"/>
          <w:sz w:val="24"/>
          <w:szCs w:val="24"/>
        </w:rPr>
        <w:t> of the County Code of Regulatory Ordinances</w:t>
      </w:r>
      <w:r w:rsidR="00A86896" w:rsidRPr="0012380C">
        <w:rPr>
          <w:rFonts w:ascii="Times New Roman" w:eastAsia="Times New Roman" w:hAnsi="Times New Roman" w:cs="Times New Roman"/>
          <w:sz w:val="24"/>
          <w:szCs w:val="24"/>
        </w:rPr>
        <w:t xml:space="preserve"> for </w:t>
      </w:r>
      <w:r w:rsidR="007C5428">
        <w:rPr>
          <w:rFonts w:ascii="Times New Roman" w:eastAsia="Times New Roman" w:hAnsi="Times New Roman" w:cs="Times New Roman"/>
          <w:sz w:val="24"/>
          <w:szCs w:val="24"/>
        </w:rPr>
        <w:t xml:space="preserve">Medical Marijuana </w:t>
      </w:r>
      <w:r w:rsidR="00230DD7">
        <w:rPr>
          <w:rFonts w:ascii="Times New Roman" w:eastAsia="Times New Roman" w:hAnsi="Times New Roman" w:cs="Times New Roman"/>
          <w:sz w:val="24"/>
          <w:szCs w:val="24"/>
        </w:rPr>
        <w:t>Operation Certificate</w:t>
      </w:r>
      <w:r w:rsidRPr="0012380C">
        <w:rPr>
          <w:rFonts w:ascii="Times New Roman" w:eastAsia="Times New Roman" w:hAnsi="Times New Roman" w:cs="Times New Roman"/>
          <w:sz w:val="24"/>
          <w:szCs w:val="24"/>
        </w:rPr>
        <w:t>.</w:t>
      </w:r>
    </w:p>
    <w:p w14:paraId="036A6A99" w14:textId="214DB0DA"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(k)   The application for an Operating Certificate shall designate and identify one or more persons as responsible persons. The designated responsible </w:t>
      </w:r>
      <w:r w:rsidRPr="00CC192F">
        <w:rPr>
          <w:rFonts w:ascii="Times New Roman" w:eastAsia="Times New Roman" w:hAnsi="Times New Roman" w:cs="Times New Roman"/>
          <w:sz w:val="24"/>
          <w:szCs w:val="24"/>
        </w:rPr>
        <w:t>person(s) shall include the applicant(s).</w:t>
      </w:r>
      <w:r w:rsidR="001D413A" w:rsidRPr="00CC192F">
        <w:rPr>
          <w:rFonts w:ascii="Times New Roman" w:eastAsia="Times New Roman" w:hAnsi="Times New Roman" w:cs="Times New Roman"/>
          <w:sz w:val="24"/>
          <w:szCs w:val="24"/>
        </w:rPr>
        <w:t xml:space="preserve"> </w:t>
      </w:r>
      <w:r w:rsidR="000F6B84" w:rsidRPr="00CC192F">
        <w:rPr>
          <w:rFonts w:ascii="Times New Roman" w:eastAsia="Times New Roman" w:hAnsi="Times New Roman" w:cs="Times New Roman"/>
          <w:sz w:val="24"/>
          <w:szCs w:val="24"/>
        </w:rPr>
        <w:t xml:space="preserve">Operating Certificates may be transferred </w:t>
      </w:r>
      <w:r w:rsidR="006E4E34" w:rsidRPr="00CC192F">
        <w:rPr>
          <w:rFonts w:ascii="Times New Roman" w:eastAsia="Times New Roman" w:hAnsi="Times New Roman" w:cs="Times New Roman"/>
          <w:sz w:val="24"/>
          <w:szCs w:val="24"/>
        </w:rPr>
        <w:t>to others</w:t>
      </w:r>
      <w:r w:rsidR="00CC192F" w:rsidRPr="00CC192F">
        <w:rPr>
          <w:rFonts w:ascii="Times New Roman" w:hAnsi="Times New Roman" w:cs="Times New Roman"/>
          <w:sz w:val="24"/>
          <w:szCs w:val="24"/>
        </w:rPr>
        <w:t xml:space="preserve"> </w:t>
      </w:r>
      <w:r w:rsidR="00CC192F" w:rsidRPr="00CC192F">
        <w:rPr>
          <w:rFonts w:ascii="Times New Roman" w:eastAsia="Times New Roman" w:hAnsi="Times New Roman" w:cs="Times New Roman"/>
          <w:sz w:val="24"/>
          <w:szCs w:val="24"/>
        </w:rPr>
        <w:t>by the following procedure: upon request of all responsible persons listed on an Operating Certificate, the proposed transferee(s) shall apply to the Sheriff for a new Operating Certificate as required by this section.  Upon issuance of a new Operating Certificate, the transferor’s Operating Certificate shall expire.  Removal of all responsible persons originally listed on an Operating Certificate shall constitute a transfer.  Operating Certificates may also be updated to add responsible persons or include additional cannabis activities, subject to a reduced application fee reflecting Sheriff’s actual cost of any necessary background checks or investigation</w:t>
      </w:r>
      <w:r w:rsidR="00AB0A80" w:rsidRPr="00CC192F">
        <w:rPr>
          <w:rFonts w:ascii="Times New Roman" w:eastAsia="Times New Roman" w:hAnsi="Times New Roman" w:cs="Times New Roman"/>
          <w:sz w:val="24"/>
          <w:szCs w:val="24"/>
        </w:rPr>
        <w:t>.</w:t>
      </w:r>
    </w:p>
    <w:p w14:paraId="59BDEA3B" w14:textId="3C318C11" w:rsidR="004A7EDE"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(l)   An Operating Certificate shall not be issued where a responsible party </w:t>
      </w:r>
      <w:r w:rsidRPr="0012380C">
        <w:rPr>
          <w:rFonts w:ascii="Times New Roman" w:eastAsia="Times New Roman" w:hAnsi="Times New Roman" w:cs="Times New Roman"/>
          <w:color w:val="212529"/>
          <w:sz w:val="24"/>
          <w:szCs w:val="24"/>
        </w:rPr>
        <w:t>has a felony conviction.</w:t>
      </w:r>
      <w:bookmarkStart w:id="1" w:name="JD_21.2504"/>
      <w:bookmarkEnd w:id="1"/>
    </w:p>
    <w:p w14:paraId="03CA0F67" w14:textId="02DD3C6A" w:rsidR="00000254" w:rsidRPr="0012380C" w:rsidRDefault="00000254" w:rsidP="00000254">
      <w:pPr>
        <w:widowControl/>
        <w:shd w:val="clear" w:color="auto" w:fill="FFFFFF"/>
        <w:spacing w:after="160"/>
        <w:outlineLvl w:val="0"/>
        <w:rPr>
          <w:rFonts w:ascii="Times New Roman" w:eastAsia="Times New Roman" w:hAnsi="Times New Roman" w:cs="Times New Roman"/>
          <w:b/>
          <w:bCs/>
          <w:sz w:val="24"/>
          <w:szCs w:val="24"/>
        </w:rPr>
      </w:pPr>
      <w:r w:rsidRPr="0012380C">
        <w:rPr>
          <w:rFonts w:ascii="Times New Roman" w:eastAsia="Times New Roman" w:hAnsi="Times New Roman" w:cs="Times New Roman"/>
          <w:b/>
          <w:bCs/>
          <w:sz w:val="24"/>
          <w:szCs w:val="24"/>
        </w:rPr>
        <w:t>SEC. 21.2504.   INFRASTRUCTURE REQUIREMENTS FOR CANNABIS FACILITIES.</w:t>
      </w:r>
    </w:p>
    <w:p w14:paraId="79BD92AB"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(a)   Alarms, closed circuit television.</w:t>
      </w:r>
    </w:p>
    <w:p w14:paraId="78B0A96C"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(1)   A Sheriff Department-licensed, 24-hour centrally monitored alarm system is required.</w:t>
      </w:r>
    </w:p>
    <w:p w14:paraId="2C608574"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(2)   Closed circuit television (CCTV) video monitoring shall be installed that meets the following criteria:</w:t>
      </w:r>
    </w:p>
    <w:p w14:paraId="0DEC784E"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(A)   Continuous 24-hour operation and recording with minimum archival period of 14 days.</w:t>
      </w:r>
    </w:p>
    <w:p w14:paraId="43CFEE8D" w14:textId="3418ACA5"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(B)   Sufficient cameras, angles of observation </w:t>
      </w:r>
      <w:r w:rsidRPr="0012380C">
        <w:rPr>
          <w:rFonts w:ascii="Times New Roman" w:eastAsia="Times New Roman" w:hAnsi="Times New Roman" w:cs="Times New Roman"/>
          <w:sz w:val="24"/>
          <w:szCs w:val="24"/>
        </w:rPr>
        <w:t>and lighting to allow facial feature identification of persons in interior and exterior areas where cannabis is present at any time.</w:t>
      </w:r>
    </w:p>
    <w:p w14:paraId="1AFF6321"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(C)   Sufficient cameras, angles of observation and lighting to allow facial feature identification of persons in the immediate exterior areas of doors, windows or other avenues of potential access.</w:t>
      </w:r>
    </w:p>
    <w:p w14:paraId="528A9C8A"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xml:space="preserve">         (D)   All CCTV recordings shall be accessible to law or code enforcement officers at all times during operating hours and otherwise upon reasonable request.  All CCTV recording </w:t>
      </w:r>
      <w:r w:rsidRPr="0012380C">
        <w:rPr>
          <w:rFonts w:ascii="Times New Roman" w:eastAsia="Times New Roman" w:hAnsi="Times New Roman" w:cs="Times New Roman"/>
          <w:color w:val="212529"/>
          <w:sz w:val="24"/>
          <w:szCs w:val="24"/>
        </w:rPr>
        <w:lastRenderedPageBreak/>
        <w:t>systems shall have the capability of producing tapes, DVDs or other removable media of recordings made by the CCTV system.</w:t>
      </w:r>
    </w:p>
    <w:p w14:paraId="2AA432C6"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(E)   To prevent tampering, the recorder shall be kept in a secure location and all recordings shall be date and time stamped.</w:t>
      </w:r>
    </w:p>
    <w:p w14:paraId="783CAB32"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(b)   Windows.</w:t>
      </w:r>
    </w:p>
    <w:p w14:paraId="4A809220"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(1)   Windows and glass panes shall have vandal-resistant glazing, shatter-resistant film, glass block, or bars installed equipped with latches that may be released quickly from the inside to allow exit in the event of emergency.</w:t>
      </w:r>
    </w:p>
    <w:p w14:paraId="4172C44B"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(2)   Windows </w:t>
      </w:r>
      <w:r w:rsidRPr="0012380C">
        <w:rPr>
          <w:rFonts w:ascii="Times New Roman" w:eastAsia="Times New Roman" w:hAnsi="Times New Roman" w:cs="Times New Roman"/>
          <w:sz w:val="24"/>
          <w:szCs w:val="24"/>
        </w:rPr>
        <w:t>vulnerable to intrusion by a vehicle must be protected by bollards or landscaping grade separation reasonably sufficient to prevent such intrusion.</w:t>
      </w:r>
    </w:p>
    <w:p w14:paraId="6AE155F3" w14:textId="0ACCDC92"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(c)   Roofs, roof hatches, sky lights, ceilings. For buildings in which a </w:t>
      </w:r>
      <w:r w:rsidR="00834A67" w:rsidRPr="0012380C">
        <w:rPr>
          <w:rFonts w:ascii="Times New Roman" w:eastAsia="Times New Roman" w:hAnsi="Times New Roman" w:cs="Times New Roman"/>
          <w:sz w:val="24"/>
          <w:szCs w:val="24"/>
        </w:rPr>
        <w:t xml:space="preserve">Medical </w:t>
      </w:r>
      <w:r w:rsidR="004D41FA" w:rsidRPr="0012380C">
        <w:rPr>
          <w:rFonts w:ascii="Times New Roman" w:eastAsia="Times New Roman" w:hAnsi="Times New Roman" w:cs="Times New Roman"/>
          <w:sz w:val="24"/>
          <w:szCs w:val="24"/>
        </w:rPr>
        <w:t>Cannabis C</w:t>
      </w:r>
      <w:r w:rsidRPr="0012380C">
        <w:rPr>
          <w:rFonts w:ascii="Times New Roman" w:eastAsia="Times New Roman" w:hAnsi="Times New Roman" w:cs="Times New Roman"/>
          <w:sz w:val="24"/>
          <w:szCs w:val="24"/>
        </w:rPr>
        <w:t xml:space="preserve">ollective </w:t>
      </w:r>
      <w:r w:rsidR="004D41FA"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is located:</w:t>
      </w:r>
    </w:p>
    <w:p w14:paraId="61AB29E9"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(1)   All means of gaining unauthorized access to the roof shall be eliminated.  Exterior roof ladders shall be secured with locked ladder covers.</w:t>
      </w:r>
    </w:p>
    <w:p w14:paraId="7E73B95D"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(2)   Roof hatches and skylights shall be secured so as to prevent intrusion.</w:t>
      </w:r>
    </w:p>
    <w:p w14:paraId="389B304D" w14:textId="76FB4D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(3)   Where a </w:t>
      </w:r>
      <w:r w:rsidR="00EB24EA"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EB24EA"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is located in a building with other tenants, the collective facility,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shall be secured against unauthorized access from other tenant spaces or common areas, including access </w:t>
      </w:r>
      <w:r w:rsidRPr="0012380C">
        <w:rPr>
          <w:rFonts w:ascii="Times New Roman" w:eastAsia="Times New Roman" w:hAnsi="Times New Roman" w:cs="Times New Roman"/>
          <w:color w:val="212529"/>
          <w:sz w:val="24"/>
          <w:szCs w:val="24"/>
        </w:rPr>
        <w:t>through crawl spaces, ceiling spaces, ventilation systems or other access points concealed from the common areas.</w:t>
      </w:r>
    </w:p>
    <w:p w14:paraId="3498DC34"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(d)   Visibility.</w:t>
      </w:r>
    </w:p>
    <w:p w14:paraId="674495BF" w14:textId="28C20158"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(1)   </w:t>
      </w:r>
      <w:r w:rsidRPr="0012380C">
        <w:rPr>
          <w:rFonts w:ascii="Times New Roman" w:eastAsia="Times New Roman" w:hAnsi="Times New Roman" w:cs="Times New Roman"/>
          <w:sz w:val="24"/>
          <w:szCs w:val="24"/>
        </w:rPr>
        <w:t xml:space="preserve">No cannabis may be visible from any location off the property on which a </w:t>
      </w:r>
      <w:r w:rsidR="00E37305" w:rsidRPr="0012380C">
        <w:rPr>
          <w:rFonts w:ascii="Times New Roman" w:eastAsia="Times New Roman" w:hAnsi="Times New Roman" w:cs="Times New Roman"/>
          <w:sz w:val="24"/>
          <w:szCs w:val="24"/>
        </w:rPr>
        <w:t xml:space="preserve">cannabis </w:t>
      </w:r>
      <w:r w:rsidRPr="0012380C">
        <w:rPr>
          <w:rFonts w:ascii="Times New Roman" w:eastAsia="Times New Roman" w:hAnsi="Times New Roman" w:cs="Times New Roman"/>
          <w:sz w:val="24"/>
          <w:szCs w:val="24"/>
        </w:rPr>
        <w:t>facility is located.</w:t>
      </w:r>
      <w:r w:rsidR="00644E79" w:rsidRPr="0012380C">
        <w:rPr>
          <w:rFonts w:ascii="Times New Roman" w:eastAsia="Times New Roman" w:hAnsi="Times New Roman" w:cs="Times New Roman"/>
          <w:sz w:val="24"/>
          <w:szCs w:val="24"/>
        </w:rPr>
        <w:t xml:space="preserve"> All cannabis activities shall be enclosed within a building.</w:t>
      </w:r>
      <w:r w:rsidR="00542508" w:rsidRPr="0012380C">
        <w:rPr>
          <w:rFonts w:ascii="Times New Roman" w:eastAsia="Times New Roman" w:hAnsi="Times New Roman" w:cs="Times New Roman"/>
          <w:sz w:val="24"/>
          <w:szCs w:val="24"/>
        </w:rPr>
        <w:t xml:space="preserve"> </w:t>
      </w:r>
    </w:p>
    <w:p w14:paraId="4D31BEF1" w14:textId="47CB0A1E"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(2)   Exterior landscaping within 10 feet of any building in which a </w:t>
      </w:r>
      <w:r w:rsidR="00AE6CB8"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AE6CB8"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is located shall be free of locations which could reasonably be considered places where a person </w:t>
      </w:r>
      <w:r w:rsidRPr="0012380C">
        <w:rPr>
          <w:rFonts w:ascii="Times New Roman" w:eastAsia="Times New Roman" w:hAnsi="Times New Roman" w:cs="Times New Roman"/>
          <w:color w:val="212529"/>
          <w:sz w:val="24"/>
          <w:szCs w:val="24"/>
        </w:rPr>
        <w:t>could conceal themselves considering natural or artificial illumination.</w:t>
      </w:r>
    </w:p>
    <w:p w14:paraId="0876F560"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(3)    Exterior building lighting and parking area lighting must be in compliance with County of San Diego Light Pollution Code (</w:t>
      </w:r>
      <w:r w:rsidRPr="0012380C">
        <w:rPr>
          <w:rFonts w:ascii="Times New Roman" w:eastAsia="Times New Roman" w:hAnsi="Times New Roman" w:cs="Times New Roman"/>
          <w:sz w:val="24"/>
          <w:szCs w:val="24"/>
        </w:rPr>
        <w:t>Sections </w:t>
      </w:r>
      <w:hyperlink r:id="rId16" w:anchor="JD_51.201" w:history="1">
        <w:r w:rsidRPr="0012380C">
          <w:rPr>
            <w:rFonts w:ascii="Times New Roman" w:eastAsia="Times New Roman" w:hAnsi="Times New Roman" w:cs="Times New Roman"/>
            <w:sz w:val="24"/>
            <w:szCs w:val="24"/>
          </w:rPr>
          <w:t>51.201</w:t>
        </w:r>
      </w:hyperlink>
      <w:r w:rsidRPr="0012380C">
        <w:rPr>
          <w:rFonts w:ascii="Times New Roman" w:eastAsia="Times New Roman" w:hAnsi="Times New Roman" w:cs="Times New Roman"/>
          <w:sz w:val="24"/>
          <w:szCs w:val="24"/>
        </w:rPr>
        <w:t>-</w:t>
      </w:r>
      <w:hyperlink r:id="rId17" w:anchor="JD_51.209" w:history="1">
        <w:r w:rsidRPr="0012380C">
          <w:rPr>
            <w:rFonts w:ascii="Times New Roman" w:eastAsia="Times New Roman" w:hAnsi="Times New Roman" w:cs="Times New Roman"/>
            <w:sz w:val="24"/>
            <w:szCs w:val="24"/>
          </w:rPr>
          <w:t>51.209</w:t>
        </w:r>
      </w:hyperlink>
      <w:r w:rsidRPr="0012380C">
        <w:rPr>
          <w:rFonts w:ascii="Times New Roman" w:eastAsia="Times New Roman" w:hAnsi="Times New Roman" w:cs="Times New Roman"/>
          <w:sz w:val="24"/>
          <w:szCs w:val="24"/>
        </w:rPr>
        <w:t xml:space="preserve"> of the San Diego County Code), County of San Diego Zoning Ordinance (Sections 6322 - 6326), and California Energy Code (Title 24-Chapter 6 of the California Code of Regulations). Lighting must be of sufficient foot-candles and color rendition, so </w:t>
      </w:r>
      <w:r w:rsidRPr="0012380C">
        <w:rPr>
          <w:rFonts w:ascii="Times New Roman" w:eastAsia="Times New Roman" w:hAnsi="Times New Roman" w:cs="Times New Roman"/>
          <w:color w:val="212529"/>
          <w:sz w:val="24"/>
          <w:szCs w:val="24"/>
        </w:rPr>
        <w:t>as to allow the ready identification of any individual committing a crime on site at a distance of no less than forty feet. </w:t>
      </w:r>
    </w:p>
    <w:p w14:paraId="68760A5B" w14:textId="3DE5BB3F" w:rsidR="006C648D"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(e)   Fire </w:t>
      </w:r>
      <w:r w:rsidRPr="0012380C">
        <w:rPr>
          <w:rFonts w:ascii="Times New Roman" w:eastAsia="Times New Roman" w:hAnsi="Times New Roman" w:cs="Times New Roman"/>
          <w:sz w:val="24"/>
          <w:szCs w:val="24"/>
        </w:rPr>
        <w:t xml:space="preserve">suppression system:  An approved automatic fire sprinkler system, designed in compliance with NFPA 13, shall be provided in buildings and portions thereof used as a </w:t>
      </w:r>
      <w:r w:rsidR="00AE6CB8"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AE6CB8"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w:t>
      </w:r>
    </w:p>
    <w:p w14:paraId="1EFCC8DC" w14:textId="44C215FA"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lastRenderedPageBreak/>
        <w:t>   (</w:t>
      </w:r>
      <w:r w:rsidR="006C648D"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Entrances, exits, doors.</w:t>
      </w:r>
    </w:p>
    <w:p w14:paraId="62B264DB" w14:textId="657B6EB4"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(1)   A </w:t>
      </w:r>
      <w:r w:rsidR="00834A67"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834A6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834A6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834A67"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shall have a single plainly identified primary entrance/exit site that </w:t>
      </w:r>
      <w:r w:rsidRPr="0012380C">
        <w:rPr>
          <w:rFonts w:ascii="Times New Roman" w:eastAsia="Times New Roman" w:hAnsi="Times New Roman" w:cs="Times New Roman"/>
          <w:color w:val="212529"/>
          <w:sz w:val="24"/>
          <w:szCs w:val="24"/>
        </w:rPr>
        <w:t>is visible from public or common areas.</w:t>
      </w:r>
    </w:p>
    <w:p w14:paraId="70D40397"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(2)   Any exit or entrance that is not visible from a public or common area shall be plainly marked as an emergency exit only.  Such emergency exits shall be self-closing, self-locking, equipped with an alarm and not used except in an emergency.</w:t>
      </w:r>
    </w:p>
    <w:p w14:paraId="109AB67D"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(3)   Any aluminum door shall be fitted with steel inserts at the lock receptacles.</w:t>
      </w:r>
    </w:p>
    <w:p w14:paraId="1A578BFD"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(4)   Any outward opening doors shall be fitted with hinge stud kits, welded hinges or set-screw hinge pins.</w:t>
      </w:r>
    </w:p>
    <w:p w14:paraId="2BA233B1"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(5)   Panic exit hardware shall be "push-bar" design.</w:t>
      </w:r>
    </w:p>
    <w:p w14:paraId="08A5CB6C"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(6)   Double doors shall be fitted with three- point locking hardware and push-bars consistent with fire agency regulations or requirements.</w:t>
      </w:r>
    </w:p>
    <w:p w14:paraId="5B799199"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(7)   All emergency exits shall be solid core doors featuring hinge-pin removable deterrence.  Emergency exit doors shall have latch guards at least 12 inches in length protecting the locking bolt area.  Latch guards shall be of minimum 0.125-inch thick steel, affixed to the exterior of the door with non-removable bolts, and attached so as to cover the gap between the door and the doorjamb for a minimum of six inches both above and below the area of the latch.</w:t>
      </w:r>
    </w:p>
    <w:p w14:paraId="61D39098"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(8)   </w:t>
      </w:r>
      <w:r w:rsidRPr="0012380C">
        <w:rPr>
          <w:rFonts w:ascii="Times New Roman" w:eastAsia="Times New Roman" w:hAnsi="Times New Roman" w:cs="Times New Roman"/>
          <w:sz w:val="24"/>
          <w:szCs w:val="24"/>
        </w:rPr>
        <w:t>All glass doors or doors with glass panes shall have shatter-resistant film affixed to prevent glass breakage.</w:t>
      </w:r>
    </w:p>
    <w:p w14:paraId="1B3851D0" w14:textId="0422280C" w:rsidR="00000254" w:rsidRPr="0012380C" w:rsidRDefault="00000254" w:rsidP="1667842C">
      <w:pPr>
        <w:widowControl/>
        <w:shd w:val="clear" w:color="auto" w:fill="FFFFFF" w:themeFill="background1"/>
        <w:spacing w:after="160"/>
        <w:outlineLvl w:val="0"/>
        <w:rPr>
          <w:rFonts w:ascii="Times New Roman" w:eastAsia="Times New Roman" w:hAnsi="Times New Roman" w:cs="Times New Roman"/>
          <w:b/>
          <w:bCs/>
          <w:sz w:val="24"/>
          <w:szCs w:val="24"/>
        </w:rPr>
      </w:pPr>
      <w:r w:rsidRPr="0012380C">
        <w:rPr>
          <w:rFonts w:ascii="Times New Roman" w:eastAsia="Times New Roman" w:hAnsi="Times New Roman" w:cs="Times New Roman"/>
          <w:b/>
          <w:bCs/>
          <w:sz w:val="24"/>
          <w:szCs w:val="24"/>
        </w:rPr>
        <w:t>SEC. 21.2505.   OPERATING REQUIREMENTS FOR</w:t>
      </w:r>
      <w:r w:rsidR="0036152A" w:rsidRPr="0012380C">
        <w:rPr>
          <w:rFonts w:ascii="Times New Roman" w:eastAsia="Times New Roman" w:hAnsi="Times New Roman" w:cs="Times New Roman"/>
          <w:b/>
          <w:bCs/>
          <w:sz w:val="24"/>
          <w:szCs w:val="24"/>
        </w:rPr>
        <w:t xml:space="preserve"> </w:t>
      </w:r>
      <w:r w:rsidR="0001358D" w:rsidRPr="0012380C">
        <w:rPr>
          <w:rFonts w:ascii="Times New Roman" w:eastAsia="Times New Roman" w:hAnsi="Times New Roman" w:cs="Times New Roman"/>
          <w:b/>
          <w:bCs/>
          <w:sz w:val="24"/>
          <w:szCs w:val="24"/>
        </w:rPr>
        <w:t>CANNABIS</w:t>
      </w:r>
      <w:r w:rsidR="0036152A" w:rsidRPr="0012380C">
        <w:rPr>
          <w:rFonts w:ascii="Times New Roman" w:eastAsia="Times New Roman" w:hAnsi="Times New Roman" w:cs="Times New Roman"/>
          <w:b/>
          <w:bCs/>
          <w:sz w:val="24"/>
          <w:szCs w:val="24"/>
        </w:rPr>
        <w:t xml:space="preserve"> </w:t>
      </w:r>
      <w:r w:rsidRPr="0012380C">
        <w:rPr>
          <w:rFonts w:ascii="Times New Roman" w:eastAsia="Times New Roman" w:hAnsi="Times New Roman" w:cs="Times New Roman"/>
          <w:b/>
          <w:bCs/>
          <w:sz w:val="24"/>
          <w:szCs w:val="24"/>
        </w:rPr>
        <w:t>FACILITIES.</w:t>
      </w:r>
    </w:p>
    <w:p w14:paraId="5AA760DE" w14:textId="62DC7DAF"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(a)   The hours </w:t>
      </w:r>
      <w:r w:rsidRPr="0012380C">
        <w:rPr>
          <w:rFonts w:ascii="Times New Roman" w:eastAsia="Times New Roman" w:hAnsi="Times New Roman" w:cs="Times New Roman"/>
          <w:sz w:val="24"/>
          <w:szCs w:val="24"/>
        </w:rPr>
        <w:t xml:space="preserve">of operation of a </w:t>
      </w:r>
      <w:r w:rsidR="00485E46"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485E46"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w:t>
      </w:r>
      <w:r w:rsidR="00D63FF0" w:rsidRPr="0012380C">
        <w:rPr>
          <w:rFonts w:ascii="Times New Roman" w:eastAsia="Times New Roman" w:hAnsi="Times New Roman" w:cs="Times New Roman"/>
          <w:sz w:val="24"/>
          <w:szCs w:val="24"/>
        </w:rPr>
        <w:t>,</w:t>
      </w:r>
      <w:r w:rsidR="003D3F82" w:rsidRPr="0012380C">
        <w:rPr>
          <w:rFonts w:ascii="Times New Roman" w:eastAsia="Times New Roman" w:hAnsi="Times New Roman" w:cs="Times New Roman"/>
          <w:sz w:val="24"/>
          <w:szCs w:val="24"/>
        </w:rPr>
        <w:t xml:space="preserve"> Commercial Cannabis Microbusiness, and</w:t>
      </w:r>
      <w:r w:rsidRPr="0012380C">
        <w:rPr>
          <w:rFonts w:ascii="Times New Roman" w:eastAsia="Times New Roman" w:hAnsi="Times New Roman" w:cs="Times New Roman"/>
          <w:sz w:val="24"/>
          <w:szCs w:val="24"/>
        </w:rPr>
        <w:t xml:space="preserve"> Commercial Cannabis Retailer shall be no earlier than 8 a.m. and no later than 8 p.m., seven days a week. </w:t>
      </w:r>
    </w:p>
    <w:p w14:paraId="623C095A" w14:textId="3FCE85A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(b)   No persons under the age of eighteen are allowed at, in, or on the premises of a </w:t>
      </w:r>
      <w:r w:rsidR="00C2271D" w:rsidRPr="0012380C">
        <w:rPr>
          <w:rFonts w:ascii="Times New Roman" w:eastAsia="Times New Roman" w:hAnsi="Times New Roman" w:cs="Times New Roman"/>
          <w:sz w:val="24"/>
          <w:szCs w:val="24"/>
        </w:rPr>
        <w:t xml:space="preserve">Medical Cannabis </w:t>
      </w:r>
      <w:r w:rsidR="00255F30"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ollective </w:t>
      </w:r>
      <w:r w:rsidR="00255F30"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485E46"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485E46"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for medical use, unless such individual is a qualified patient and accompanied by their licensed attending physician, parent or documented legal guardian. No persons under the age of twenty-one are allowed at, in, or on the premises of an adult use Commercial Cannabis </w:t>
      </w:r>
      <w:r w:rsidR="00485E46"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485E46"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w:t>
      </w:r>
    </w:p>
    <w:p w14:paraId="343FA055" w14:textId="2D7E01A0"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(c)  In order to facilitate verification that a </w:t>
      </w:r>
      <w:r w:rsidR="001B446E"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1B446E"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is operating pursuant to state and local laws, the following records must be maintained at the </w:t>
      </w:r>
      <w:r w:rsidR="004D6EE7"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4D6EE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at all times and available for inspection by the Sheriff's Department:</w:t>
      </w:r>
    </w:p>
    <w:p w14:paraId="07F6A02B" w14:textId="13D539E2"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(1)   A record identifying all current qualified patient members of the collective associated with the </w:t>
      </w:r>
      <w:r w:rsidR="004D6EE7"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4D6EE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The record shall identify each qualified patient's designated primary caregiver, the name of the physician providing the recommendation for medical cannabis and shall reflect whether the recommendation is written or oral.  The record </w:t>
      </w:r>
      <w:r w:rsidRPr="0012380C">
        <w:rPr>
          <w:rFonts w:ascii="Times New Roman" w:eastAsia="Times New Roman" w:hAnsi="Times New Roman" w:cs="Times New Roman"/>
          <w:color w:val="212529"/>
          <w:sz w:val="24"/>
          <w:szCs w:val="24"/>
        </w:rPr>
        <w:t>shall identify the city and county of residence for each qualified patient and his or her primary caregiver.</w:t>
      </w:r>
    </w:p>
    <w:p w14:paraId="1B6B4972" w14:textId="6CC14304"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lastRenderedPageBreak/>
        <w:t xml:space="preserve">      (2)   A record </w:t>
      </w:r>
      <w:r w:rsidRPr="0012380C">
        <w:rPr>
          <w:rFonts w:ascii="Times New Roman" w:eastAsia="Times New Roman" w:hAnsi="Times New Roman" w:cs="Times New Roman"/>
          <w:sz w:val="24"/>
          <w:szCs w:val="24"/>
        </w:rPr>
        <w:t xml:space="preserve">identifying all current primary caregiver members of the collective associated with the </w:t>
      </w:r>
      <w:r w:rsidR="004D6EE7"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4D6EE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and the persons for whom they are the designated primary caregiver. The record will show the city and county of residence for all qualified patients and primary caregivers.</w:t>
      </w:r>
    </w:p>
    <w:p w14:paraId="7DED5A40" w14:textId="019CBED2"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(3)   A current record of caregiver events for each member of the collective associated with the </w:t>
      </w:r>
      <w:r w:rsidR="004D6EE7"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4D6EE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Such record should include, at a minimum, the dates, times, duration, participants and nature of the caregiver event(s).  Such record shall not include information protected by federal or state medical information privacy laws.</w:t>
      </w:r>
    </w:p>
    <w:p w14:paraId="15AC402A" w14:textId="4400BFA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(4)   A record identifying the source or sources of all cannabis currently on the premises of the </w:t>
      </w:r>
      <w:r w:rsidR="00C10E42"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C10E42"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or that has been on the premises during the two-year period preceding the current date.  The record shall reflect the grower and the address and location of cultivation of the identified cannabis.</w:t>
      </w:r>
    </w:p>
    <w:p w14:paraId="0C2648ED" w14:textId="69201B75"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(5)   All cannabis at the </w:t>
      </w:r>
      <w:r w:rsidR="00C10E42"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C10E42"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must at all times be physically labeled with information which, used in conjunction with the record required by section </w:t>
      </w:r>
      <w:hyperlink r:id="rId18" w:anchor="JD_21.2505" w:history="1">
        <w:r w:rsidRPr="0012380C">
          <w:rPr>
            <w:rFonts w:ascii="Times New Roman" w:eastAsia="Times New Roman" w:hAnsi="Times New Roman" w:cs="Times New Roman"/>
            <w:sz w:val="24"/>
            <w:szCs w:val="24"/>
          </w:rPr>
          <w:t>21.2505</w:t>
        </w:r>
      </w:hyperlink>
      <w:r w:rsidRPr="0012380C">
        <w:rPr>
          <w:rFonts w:ascii="Times New Roman" w:eastAsia="Times New Roman" w:hAnsi="Times New Roman" w:cs="Times New Roman"/>
          <w:sz w:val="24"/>
          <w:szCs w:val="24"/>
        </w:rPr>
        <w:t>(c)(4), will allow for ready identification of the specific collective member who is the source of the cannabis.</w:t>
      </w:r>
    </w:p>
    <w:p w14:paraId="33C87262" w14:textId="6043100C"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(6)   All cannabis at the </w:t>
      </w:r>
      <w:r w:rsidR="005E2143"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5E2143"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acility must at all times be physically labeled with the monetary amount to be charged (or "price" for purposes of this subparagraph only) to a collective member as reimbursement for cost of cultivation, overhead and operating expenses. Cannabis that is stored in bulk, and which is distributed by requested weight amount, shall be labeled with the price-per- ounce.  Cannabis that is stored and distributed in fixed weight packages shall be labeled with the price and weight of the cannabis in the package.</w:t>
      </w:r>
    </w:p>
    <w:p w14:paraId="2BD8DB9D" w14:textId="3AEEC231"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(7)   Current records of all transactions involving money and/or cannabis occurring in connection with the operation and activities of the collective or the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during the two-year period preceding the current date. Such records must include at a minimum the following information: (a) The names of the persons involved, the person's membership status in the collective associated with the </w:t>
      </w:r>
      <w:r w:rsidR="00EC1BDE" w:rsidRPr="0012380C">
        <w:rPr>
          <w:rFonts w:ascii="Times New Roman" w:eastAsia="Times New Roman" w:hAnsi="Times New Roman" w:cs="Times New Roman"/>
          <w:sz w:val="24"/>
          <w:szCs w:val="24"/>
        </w:rPr>
        <w:t>Medical Cannabis Collective Facility</w:t>
      </w:r>
      <w:r w:rsidRPr="0012380C">
        <w:rPr>
          <w:rFonts w:ascii="Times New Roman" w:eastAsia="Times New Roman" w:hAnsi="Times New Roman" w:cs="Times New Roman"/>
          <w:sz w:val="24"/>
          <w:szCs w:val="24"/>
        </w:rPr>
        <w:t>, and whether they are a qualified patient or a primary caregiver; (b) the amount of cash involved, if any, (c) the amount of cannabis involved, if any, (d) the method of payment if not by cash, and (d) if cannabis was involved, the collective member who was the source of the cannabis.</w:t>
      </w:r>
    </w:p>
    <w:p w14:paraId="396DF0D9" w14:textId="7C19A2E3"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(8)   An agreement, signed by each member of the collective associated with the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and who is a source of cannabis to the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as identified by sections </w:t>
      </w:r>
      <w:hyperlink r:id="rId19" w:anchor="JD_21.2505" w:history="1">
        <w:r w:rsidRPr="0012380C">
          <w:rPr>
            <w:rFonts w:ascii="Times New Roman" w:eastAsia="Times New Roman" w:hAnsi="Times New Roman" w:cs="Times New Roman"/>
            <w:sz w:val="24"/>
            <w:szCs w:val="24"/>
          </w:rPr>
          <w:t>21.2505</w:t>
        </w:r>
      </w:hyperlink>
      <w:r w:rsidRPr="0012380C">
        <w:rPr>
          <w:rFonts w:ascii="Times New Roman" w:eastAsia="Times New Roman" w:hAnsi="Times New Roman" w:cs="Times New Roman"/>
          <w:sz w:val="24"/>
          <w:szCs w:val="24"/>
        </w:rPr>
        <w:t>(c)(4) and </w:t>
      </w:r>
      <w:hyperlink r:id="rId20" w:anchor="JD_21.2505" w:history="1">
        <w:r w:rsidRPr="0012380C">
          <w:rPr>
            <w:rFonts w:ascii="Times New Roman" w:eastAsia="Times New Roman" w:hAnsi="Times New Roman" w:cs="Times New Roman"/>
            <w:sz w:val="24"/>
            <w:szCs w:val="24"/>
          </w:rPr>
          <w:t>21.2505</w:t>
        </w:r>
      </w:hyperlink>
      <w:r w:rsidRPr="0012380C">
        <w:rPr>
          <w:rFonts w:ascii="Times New Roman" w:eastAsia="Times New Roman" w:hAnsi="Times New Roman" w:cs="Times New Roman"/>
          <w:sz w:val="24"/>
          <w:szCs w:val="24"/>
        </w:rPr>
        <w:t>(c)(5), that</w:t>
      </w:r>
      <w:r w:rsidRPr="0012380C">
        <w:rPr>
          <w:rFonts w:ascii="Times New Roman" w:eastAsia="Times New Roman" w:hAnsi="Times New Roman" w:cs="Times New Roman"/>
          <w:color w:val="212529"/>
          <w:sz w:val="24"/>
          <w:szCs w:val="24"/>
        </w:rPr>
        <w:t>:</w:t>
      </w:r>
    </w:p>
    <w:p w14:paraId="49BD945E" w14:textId="77777777" w:rsidR="00000254" w:rsidRPr="0012380C" w:rsidRDefault="00000254" w:rsidP="0000025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(A)   within seven days of request by the Sheriff's Department, the member will produce for inspection by law enforcement a record, current to within 48 hours, of costs of cultivation, overhead and operating expenses; and</w:t>
      </w:r>
    </w:p>
    <w:p w14:paraId="08F1A455" w14:textId="212FF596"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(B)   the </w:t>
      </w:r>
      <w:r w:rsidRPr="0012380C">
        <w:rPr>
          <w:rFonts w:ascii="Times New Roman" w:eastAsia="Times New Roman" w:hAnsi="Times New Roman" w:cs="Times New Roman"/>
          <w:sz w:val="24"/>
          <w:szCs w:val="24"/>
        </w:rPr>
        <w:t>location of the cultivation of the cannabis supplied by the member shall be subject to inspection for physical verification by appropriate law enforcement or fire agencies.</w:t>
      </w:r>
    </w:p>
    <w:p w14:paraId="3939FD9D"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The form of the agreement required by this subdivision shall be determined by the Sheriff's Department, and shall require as a minimum the full name, home address, cultivation site address, home and emergency telephone numbers and the agreement required by this section.</w:t>
      </w:r>
    </w:p>
    <w:p w14:paraId="00C33460"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lastRenderedPageBreak/>
        <w:t>      (9)   A record showing the identification of the responsible persons for the collective by name, home address and telephone number.</w:t>
      </w:r>
    </w:p>
    <w:p w14:paraId="5BBCED29" w14:textId="7777777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(10)   A clearly-visible, posted document identifying the names of the responsible persons and their emergency contact telephone numbers.</w:t>
      </w:r>
    </w:p>
    <w:p w14:paraId="79E33720" w14:textId="291B15D6" w:rsidR="00000254" w:rsidRPr="0012380C" w:rsidRDefault="00000254" w:rsidP="00000254">
      <w:pPr>
        <w:widowControl/>
        <w:spacing w:after="160"/>
        <w:ind w:firstLine="9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(d)   The total quantity of cannabis located at any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shall not exceed the maximum quantity limits set by state law, as established by statute and court decisions, in relation to the number of qualified patients and primary caregivers that are members of the collective.</w:t>
      </w:r>
    </w:p>
    <w:p w14:paraId="1CC6CE3F" w14:textId="3C356A3B"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(e)   All cannabis at a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must have been cultivated at that </w:t>
      </w:r>
      <w:r w:rsidR="0029118F"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or have as its source a member or members of the collective with which the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is associated.</w:t>
      </w:r>
    </w:p>
    <w:p w14:paraId="11E3180A" w14:textId="498AAC45" w:rsidR="00000254" w:rsidRPr="0012380C" w:rsidRDefault="00000254" w:rsidP="00000254">
      <w:pPr>
        <w:widowControl/>
        <w:spacing w:after="160"/>
        <w:ind w:firstLine="9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r w:rsidR="00592F97"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   The sale of </w:t>
      </w:r>
      <w:r w:rsidR="00701637" w:rsidRPr="0012380C">
        <w:rPr>
          <w:rFonts w:ascii="Times New Roman" w:eastAsia="Times New Roman" w:hAnsi="Times New Roman" w:cs="Times New Roman"/>
          <w:sz w:val="24"/>
          <w:szCs w:val="24"/>
        </w:rPr>
        <w:t>E</w:t>
      </w:r>
      <w:r w:rsidRPr="0012380C">
        <w:rPr>
          <w:rFonts w:ascii="Times New Roman" w:eastAsia="Times New Roman" w:hAnsi="Times New Roman" w:cs="Times New Roman"/>
          <w:sz w:val="24"/>
          <w:szCs w:val="24"/>
        </w:rPr>
        <w:t xml:space="preserve">dible </w:t>
      </w:r>
      <w:r w:rsidR="00701637" w:rsidRPr="0012380C">
        <w:rPr>
          <w:rFonts w:ascii="Times New Roman" w:eastAsia="Times New Roman" w:hAnsi="Times New Roman" w:cs="Times New Roman"/>
          <w:sz w:val="24"/>
          <w:szCs w:val="24"/>
        </w:rPr>
        <w:t>C</w:t>
      </w:r>
      <w:r w:rsidRPr="0012380C">
        <w:rPr>
          <w:rFonts w:ascii="Times New Roman" w:eastAsia="Times New Roman" w:hAnsi="Times New Roman" w:cs="Times New Roman"/>
          <w:sz w:val="24"/>
          <w:szCs w:val="24"/>
        </w:rPr>
        <w:t xml:space="preserve">annabis </w:t>
      </w:r>
      <w:r w:rsidR="00701637" w:rsidRPr="0012380C">
        <w:rPr>
          <w:rFonts w:ascii="Times New Roman" w:eastAsia="Times New Roman" w:hAnsi="Times New Roman" w:cs="Times New Roman"/>
          <w:sz w:val="24"/>
          <w:szCs w:val="24"/>
        </w:rPr>
        <w:t>P</w:t>
      </w:r>
      <w:r w:rsidRPr="0012380C">
        <w:rPr>
          <w:rFonts w:ascii="Times New Roman" w:eastAsia="Times New Roman" w:hAnsi="Times New Roman" w:cs="Times New Roman"/>
          <w:sz w:val="24"/>
          <w:szCs w:val="24"/>
        </w:rPr>
        <w:t xml:space="preserve">roducts </w:t>
      </w:r>
      <w:r w:rsidR="002F1B92" w:rsidRPr="0012380C">
        <w:rPr>
          <w:rFonts w:ascii="Times New Roman" w:eastAsia="Times New Roman" w:hAnsi="Times New Roman" w:cs="Times New Roman"/>
          <w:sz w:val="24"/>
          <w:szCs w:val="24"/>
        </w:rPr>
        <w:t xml:space="preserve">and </w:t>
      </w:r>
      <w:r w:rsidR="00E13301" w:rsidRPr="0012380C">
        <w:rPr>
          <w:rFonts w:ascii="Times New Roman" w:eastAsia="Times New Roman" w:hAnsi="Times New Roman" w:cs="Times New Roman"/>
          <w:sz w:val="24"/>
          <w:szCs w:val="24"/>
        </w:rPr>
        <w:t>B</w:t>
      </w:r>
      <w:r w:rsidR="002F1B92" w:rsidRPr="0012380C">
        <w:rPr>
          <w:rFonts w:ascii="Times New Roman" w:eastAsia="Times New Roman" w:hAnsi="Times New Roman" w:cs="Times New Roman"/>
          <w:sz w:val="24"/>
          <w:szCs w:val="24"/>
        </w:rPr>
        <w:t xml:space="preserve">randed </w:t>
      </w:r>
      <w:r w:rsidR="00E13301" w:rsidRPr="0012380C">
        <w:rPr>
          <w:rFonts w:ascii="Times New Roman" w:eastAsia="Times New Roman" w:hAnsi="Times New Roman" w:cs="Times New Roman"/>
          <w:sz w:val="24"/>
          <w:szCs w:val="24"/>
        </w:rPr>
        <w:t>M</w:t>
      </w:r>
      <w:r w:rsidR="002F1B92" w:rsidRPr="0012380C">
        <w:rPr>
          <w:rFonts w:ascii="Times New Roman" w:eastAsia="Times New Roman" w:hAnsi="Times New Roman" w:cs="Times New Roman"/>
          <w:sz w:val="24"/>
          <w:szCs w:val="24"/>
        </w:rPr>
        <w:t xml:space="preserve">erchandise </w:t>
      </w:r>
      <w:r w:rsidRPr="0012380C">
        <w:rPr>
          <w:rFonts w:ascii="Times New Roman" w:eastAsia="Times New Roman" w:hAnsi="Times New Roman" w:cs="Times New Roman"/>
          <w:sz w:val="24"/>
          <w:szCs w:val="24"/>
        </w:rPr>
        <w:t xml:space="preserve">is allowed at a </w:t>
      </w:r>
      <w:r w:rsidR="00EC1BDE" w:rsidRPr="0012380C">
        <w:rPr>
          <w:rFonts w:ascii="Times New Roman" w:eastAsia="Times New Roman" w:hAnsi="Times New Roman" w:cs="Times New Roman"/>
          <w:sz w:val="24"/>
          <w:szCs w:val="24"/>
        </w:rPr>
        <w:t>Medical Cannabis C</w:t>
      </w:r>
      <w:r w:rsidRPr="0012380C">
        <w:rPr>
          <w:rFonts w:ascii="Times New Roman" w:eastAsia="Times New Roman" w:hAnsi="Times New Roman" w:cs="Times New Roman"/>
          <w:sz w:val="24"/>
          <w:szCs w:val="24"/>
        </w:rPr>
        <w:t xml:space="preserve">ollective </w:t>
      </w:r>
      <w:r w:rsidR="00EC1BDE" w:rsidRPr="0012380C">
        <w:rPr>
          <w:rFonts w:ascii="Times New Roman" w:eastAsia="Times New Roman" w:hAnsi="Times New Roman" w:cs="Times New Roman"/>
          <w:sz w:val="24"/>
          <w:szCs w:val="24"/>
        </w:rPr>
        <w:t>F</w:t>
      </w:r>
      <w:r w:rsidRPr="0012380C">
        <w:rPr>
          <w:rFonts w:ascii="Times New Roman" w:eastAsia="Times New Roman" w:hAnsi="Times New Roman" w:cs="Times New Roman"/>
          <w:sz w:val="24"/>
          <w:szCs w:val="24"/>
        </w:rPr>
        <w:t xml:space="preserve">acility, Commercial Cannabis </w:t>
      </w:r>
      <w:r w:rsidR="00EC1BDE" w:rsidRPr="0012380C">
        <w:rPr>
          <w:rFonts w:ascii="Times New Roman" w:eastAsia="Times New Roman" w:hAnsi="Times New Roman" w:cs="Times New Roman"/>
          <w:sz w:val="24"/>
          <w:szCs w:val="24"/>
        </w:rPr>
        <w:t>Microbusiness</w:t>
      </w:r>
      <w:r w:rsidR="008E41FB" w:rsidRPr="0012380C">
        <w:rPr>
          <w:rFonts w:ascii="Times New Roman" w:eastAsia="Times New Roman" w:hAnsi="Times New Roman" w:cs="Times New Roman"/>
          <w:sz w:val="24"/>
          <w:szCs w:val="24"/>
        </w:rPr>
        <w:t xml:space="preserve"> that include</w:t>
      </w:r>
      <w:r w:rsidR="002466E4" w:rsidRPr="0012380C">
        <w:rPr>
          <w:rFonts w:ascii="Times New Roman" w:eastAsia="Times New Roman" w:hAnsi="Times New Roman" w:cs="Times New Roman"/>
          <w:sz w:val="24"/>
          <w:szCs w:val="24"/>
        </w:rPr>
        <w:t>s retail as one of the three uses</w:t>
      </w:r>
      <w:r w:rsidR="008E41FB"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and Commercial Cannabis </w:t>
      </w:r>
      <w:r w:rsidR="00EC1BDE"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w:t>
      </w:r>
    </w:p>
    <w:p w14:paraId="501DE03E" w14:textId="473DEFED"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w:t>
      </w:r>
      <w:r w:rsidR="005A1323" w:rsidRPr="0012380C">
        <w:rPr>
          <w:rFonts w:ascii="Times New Roman" w:eastAsia="Times New Roman" w:hAnsi="Times New Roman" w:cs="Times New Roman"/>
          <w:color w:val="212529"/>
          <w:sz w:val="24"/>
          <w:szCs w:val="24"/>
        </w:rPr>
        <w:t>g</w:t>
      </w:r>
      <w:r w:rsidRPr="0012380C">
        <w:rPr>
          <w:rFonts w:ascii="Times New Roman" w:eastAsia="Times New Roman" w:hAnsi="Times New Roman" w:cs="Times New Roman"/>
          <w:color w:val="212529"/>
          <w:sz w:val="24"/>
          <w:szCs w:val="24"/>
        </w:rPr>
        <w:t xml:space="preserve">)   No </w:t>
      </w:r>
      <w:r w:rsidRPr="0012380C">
        <w:rPr>
          <w:rFonts w:ascii="Times New Roman" w:eastAsia="Times New Roman" w:hAnsi="Times New Roman" w:cs="Times New Roman"/>
          <w:sz w:val="24"/>
          <w:szCs w:val="24"/>
        </w:rPr>
        <w:t xml:space="preserve">smoking or any other consumption or ingestion of cannabis is allowed at a </w:t>
      </w:r>
      <w:r w:rsidR="00EC1BDE" w:rsidRPr="0012380C">
        <w:rPr>
          <w:rFonts w:ascii="Times New Roman" w:eastAsia="Times New Roman" w:hAnsi="Times New Roman" w:cs="Times New Roman"/>
          <w:sz w:val="24"/>
          <w:szCs w:val="24"/>
        </w:rPr>
        <w:t>Medical Cannabis Collective Facility</w:t>
      </w:r>
      <w:r w:rsidRPr="0012380C">
        <w:rPr>
          <w:rFonts w:ascii="Times New Roman" w:eastAsia="Times New Roman" w:hAnsi="Times New Roman" w:cs="Times New Roman"/>
          <w:sz w:val="24"/>
          <w:szCs w:val="24"/>
        </w:rPr>
        <w:t xml:space="preserve">, </w:t>
      </w:r>
      <w:bookmarkStart w:id="2" w:name="_Hlk73003191"/>
      <w:r w:rsidRPr="0012380C">
        <w:rPr>
          <w:rFonts w:ascii="Times New Roman" w:eastAsia="Times New Roman" w:hAnsi="Times New Roman" w:cs="Times New Roman"/>
          <w:sz w:val="24"/>
          <w:szCs w:val="24"/>
        </w:rPr>
        <w:t xml:space="preserve">Commercial Cannabis </w:t>
      </w:r>
      <w:r w:rsidR="003F5487"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3F5487" w:rsidRPr="0012380C">
        <w:rPr>
          <w:rFonts w:ascii="Times New Roman" w:eastAsia="Times New Roman" w:hAnsi="Times New Roman" w:cs="Times New Roman"/>
          <w:sz w:val="24"/>
          <w:szCs w:val="24"/>
        </w:rPr>
        <w:t>Retailer</w:t>
      </w:r>
      <w:bookmarkEnd w:id="2"/>
      <w:r w:rsidRPr="0012380C">
        <w:rPr>
          <w:rFonts w:ascii="Times New Roman" w:eastAsia="Times New Roman" w:hAnsi="Times New Roman" w:cs="Times New Roman"/>
          <w:sz w:val="24"/>
          <w:szCs w:val="24"/>
        </w:rPr>
        <w:t>.</w:t>
      </w:r>
    </w:p>
    <w:p w14:paraId="53E7D7B6" w14:textId="508EBCBC"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r w:rsidR="008475A8" w:rsidRPr="0012380C">
        <w:rPr>
          <w:rFonts w:ascii="Times New Roman" w:eastAsia="Times New Roman" w:hAnsi="Times New Roman" w:cs="Times New Roman"/>
          <w:sz w:val="24"/>
          <w:szCs w:val="24"/>
        </w:rPr>
        <w:t>h</w:t>
      </w:r>
      <w:r w:rsidRPr="0012380C">
        <w:rPr>
          <w:rFonts w:ascii="Times New Roman" w:eastAsia="Times New Roman" w:hAnsi="Times New Roman" w:cs="Times New Roman"/>
          <w:sz w:val="24"/>
          <w:szCs w:val="24"/>
        </w:rPr>
        <w:t xml:space="preserve">)   Only persons who are members of the collective that is associated with a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shall collectively or cooperatively cultivate, store or exchange cannabis among themselves, or reimburse each other or the medical cannabis collective for cultivation, overhead costs and operating expenses, at the </w:t>
      </w:r>
      <w:r w:rsidR="00EC1BDE" w:rsidRPr="0012380C">
        <w:rPr>
          <w:rFonts w:ascii="Times New Roman" w:eastAsia="Times New Roman" w:hAnsi="Times New Roman" w:cs="Times New Roman"/>
          <w:sz w:val="24"/>
          <w:szCs w:val="24"/>
        </w:rPr>
        <w:t>Medical Cannabis Collective Facility</w:t>
      </w:r>
      <w:r w:rsidRPr="0012380C">
        <w:rPr>
          <w:rFonts w:ascii="Times New Roman" w:eastAsia="Times New Roman" w:hAnsi="Times New Roman" w:cs="Times New Roman"/>
          <w:sz w:val="24"/>
          <w:szCs w:val="24"/>
        </w:rPr>
        <w:t>.</w:t>
      </w:r>
    </w:p>
    <w:p w14:paraId="004B45C0" w14:textId="784171C6"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proofErr w:type="spellStart"/>
      <w:r w:rsidR="008475A8" w:rsidRPr="0012380C">
        <w:rPr>
          <w:rFonts w:ascii="Times New Roman" w:eastAsia="Times New Roman" w:hAnsi="Times New Roman" w:cs="Times New Roman"/>
          <w:sz w:val="24"/>
          <w:szCs w:val="24"/>
        </w:rPr>
        <w:t>i</w:t>
      </w:r>
      <w:proofErr w:type="spellEnd"/>
      <w:r w:rsidRPr="0012380C">
        <w:rPr>
          <w:rFonts w:ascii="Times New Roman" w:eastAsia="Times New Roman" w:hAnsi="Times New Roman" w:cs="Times New Roman"/>
          <w:sz w:val="24"/>
          <w:szCs w:val="24"/>
        </w:rPr>
        <w:t xml:space="preserve">)   All transactions between or among members of a collective involving the exchange of cannabis and money, the exchange of cannabis and any other thing of value, the exchange of cannabis, or the provision of cannabis by one collective member to another collective member shall occur at the </w:t>
      </w:r>
      <w:r w:rsidR="00EC1BDE" w:rsidRPr="0012380C">
        <w:rPr>
          <w:rFonts w:ascii="Times New Roman" w:eastAsia="Times New Roman" w:hAnsi="Times New Roman" w:cs="Times New Roman"/>
          <w:sz w:val="24"/>
          <w:szCs w:val="24"/>
        </w:rPr>
        <w:t xml:space="preserve">Medical Cannabis </w:t>
      </w:r>
      <w:proofErr w:type="spellStart"/>
      <w:r w:rsidR="00EC1BDE" w:rsidRPr="0012380C">
        <w:rPr>
          <w:rFonts w:ascii="Times New Roman" w:eastAsia="Times New Roman" w:hAnsi="Times New Roman" w:cs="Times New Roman"/>
          <w:sz w:val="24"/>
          <w:szCs w:val="24"/>
        </w:rPr>
        <w:t>C</w:t>
      </w:r>
      <w:r w:rsidR="00EC1BDE" w:rsidRPr="0012380C">
        <w:rPr>
          <w:rFonts w:ascii="Times New Roman" w:eastAsia="Times New Roman" w:hAnsi="Times New Roman" w:cs="Times New Roman"/>
          <w:strike/>
          <w:sz w:val="24"/>
          <w:szCs w:val="24"/>
        </w:rPr>
        <w:t>c</w:t>
      </w:r>
      <w:r w:rsidR="00EC1BDE" w:rsidRPr="0012380C">
        <w:rPr>
          <w:rFonts w:ascii="Times New Roman" w:eastAsia="Times New Roman" w:hAnsi="Times New Roman" w:cs="Times New Roman"/>
          <w:sz w:val="24"/>
          <w:szCs w:val="24"/>
        </w:rPr>
        <w:t>ollective</w:t>
      </w:r>
      <w:proofErr w:type="spellEnd"/>
      <w:r w:rsidR="00EC1BDE" w:rsidRPr="0012380C">
        <w:rPr>
          <w:rFonts w:ascii="Times New Roman" w:eastAsia="Times New Roman" w:hAnsi="Times New Roman" w:cs="Times New Roman"/>
          <w:sz w:val="24"/>
          <w:szCs w:val="24"/>
        </w:rPr>
        <w:t xml:space="preserve"> </w:t>
      </w:r>
      <w:proofErr w:type="spellStart"/>
      <w:r w:rsidR="00EC1BDE" w:rsidRPr="0012380C">
        <w:rPr>
          <w:rFonts w:ascii="Times New Roman" w:eastAsia="Times New Roman" w:hAnsi="Times New Roman" w:cs="Times New Roman"/>
          <w:sz w:val="24"/>
          <w:szCs w:val="24"/>
        </w:rPr>
        <w:t>F</w:t>
      </w:r>
      <w:r w:rsidR="00EC1BDE" w:rsidRPr="0012380C">
        <w:rPr>
          <w:rFonts w:ascii="Times New Roman" w:eastAsia="Times New Roman" w:hAnsi="Times New Roman" w:cs="Times New Roman"/>
          <w:strike/>
          <w:sz w:val="24"/>
          <w:szCs w:val="24"/>
        </w:rPr>
        <w:t>f</w:t>
      </w:r>
      <w:r w:rsidR="00EC1BDE" w:rsidRPr="0012380C">
        <w:rPr>
          <w:rFonts w:ascii="Times New Roman" w:eastAsia="Times New Roman" w:hAnsi="Times New Roman" w:cs="Times New Roman"/>
          <w:sz w:val="24"/>
          <w:szCs w:val="24"/>
        </w:rPr>
        <w:t>acility</w:t>
      </w:r>
      <w:proofErr w:type="spellEnd"/>
      <w:r w:rsidR="00EC1BDE" w:rsidRPr="0012380C">
        <w:rPr>
          <w:rFonts w:ascii="Times New Roman" w:eastAsia="Times New Roman" w:hAnsi="Times New Roman" w:cs="Times New Roman"/>
          <w:sz w:val="24"/>
          <w:szCs w:val="24"/>
        </w:rPr>
        <w:t xml:space="preserve"> </w:t>
      </w:r>
      <w:r w:rsidRPr="0012380C">
        <w:rPr>
          <w:rFonts w:ascii="Times New Roman" w:eastAsia="Times New Roman" w:hAnsi="Times New Roman" w:cs="Times New Roman"/>
          <w:sz w:val="24"/>
          <w:szCs w:val="24"/>
        </w:rPr>
        <w:t xml:space="preserve">operated by the collective to which the members belong, except as follows:  To the extent allowed by Health &amp; Safety Code § 11362.71 and Health &amp; Safety Code </w:t>
      </w:r>
      <w:r w:rsidRPr="0012380C">
        <w:rPr>
          <w:rFonts w:ascii="Times New Roman" w:eastAsia="Times New Roman" w:hAnsi="Times New Roman" w:cs="Times New Roman"/>
          <w:color w:val="212529"/>
          <w:sz w:val="24"/>
          <w:szCs w:val="24"/>
        </w:rPr>
        <w:t xml:space="preserve">§ 11362.765, a member of a collective may </w:t>
      </w:r>
      <w:r w:rsidRPr="0012380C">
        <w:rPr>
          <w:rFonts w:ascii="Times New Roman" w:eastAsia="Times New Roman" w:hAnsi="Times New Roman" w:cs="Times New Roman"/>
          <w:sz w:val="24"/>
          <w:szCs w:val="24"/>
        </w:rPr>
        <w:t xml:space="preserve">transport medical cannabis from the </w:t>
      </w:r>
      <w:r w:rsidR="00EC1BDE"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of the collective to which the member belongs and deliver the medical cannabis to another member of the same collective and may, upon delivery, accept money on behalf of the collective in exchange for the medical cannabis.</w:t>
      </w:r>
    </w:p>
    <w:p w14:paraId="62BF880D" w14:textId="01B6C307"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r w:rsidR="008475A8" w:rsidRPr="0012380C">
        <w:rPr>
          <w:rFonts w:ascii="Times New Roman" w:eastAsia="Times New Roman" w:hAnsi="Times New Roman" w:cs="Times New Roman"/>
          <w:sz w:val="24"/>
          <w:szCs w:val="24"/>
        </w:rPr>
        <w:t>j</w:t>
      </w:r>
      <w:r w:rsidRPr="0012380C">
        <w:rPr>
          <w:rFonts w:ascii="Times New Roman" w:eastAsia="Times New Roman" w:hAnsi="Times New Roman" w:cs="Times New Roman"/>
          <w:sz w:val="24"/>
          <w:szCs w:val="24"/>
        </w:rPr>
        <w:t>)  </w:t>
      </w:r>
      <w:r w:rsidR="00EC1BDE" w:rsidRPr="0012380C">
        <w:rPr>
          <w:rFonts w:ascii="Times New Roman" w:eastAsia="Times New Roman" w:hAnsi="Times New Roman" w:cs="Times New Roman"/>
          <w:sz w:val="24"/>
          <w:szCs w:val="24"/>
        </w:rPr>
        <w:t>Medical Cannabis Collective Facilities</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Microbusinesses</w:t>
      </w:r>
      <w:r w:rsidRPr="0012380C">
        <w:rPr>
          <w:rFonts w:ascii="Times New Roman" w:eastAsia="Times New Roman" w:hAnsi="Times New Roman" w:cs="Times New Roman"/>
          <w:sz w:val="24"/>
          <w:szCs w:val="24"/>
        </w:rPr>
        <w:t xml:space="preserve">, </w:t>
      </w:r>
      <w:r w:rsidR="0001632B" w:rsidRPr="0012380C">
        <w:rPr>
          <w:rFonts w:ascii="Times New Roman" w:eastAsia="Times New Roman" w:hAnsi="Times New Roman" w:cs="Times New Roman"/>
          <w:sz w:val="24"/>
          <w:szCs w:val="24"/>
        </w:rPr>
        <w:t>and</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Retailers</w:t>
      </w:r>
      <w:r w:rsidRPr="0012380C">
        <w:rPr>
          <w:rFonts w:ascii="Times New Roman" w:eastAsia="Times New Roman" w:hAnsi="Times New Roman" w:cs="Times New Roman"/>
          <w:sz w:val="24"/>
          <w:szCs w:val="24"/>
        </w:rPr>
        <w:t xml:space="preserve"> shall be available for inspection by the Sheriff, the Director of Planning and Development Services, the fire authority having jurisdiction or their respective authorized representatives, at all times during operating hours and upon reasonable notice during non-operating hours.</w:t>
      </w:r>
    </w:p>
    <w:p w14:paraId="68D3487E" w14:textId="64A1963C"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w:t>
      </w:r>
      <w:r w:rsidR="008475A8" w:rsidRPr="0012380C">
        <w:rPr>
          <w:rFonts w:ascii="Times New Roman" w:eastAsia="Times New Roman" w:hAnsi="Times New Roman" w:cs="Times New Roman"/>
          <w:sz w:val="24"/>
          <w:szCs w:val="24"/>
        </w:rPr>
        <w:t>k</w:t>
      </w:r>
      <w:r w:rsidRPr="0012380C">
        <w:rPr>
          <w:rFonts w:ascii="Times New Roman" w:eastAsia="Times New Roman" w:hAnsi="Times New Roman" w:cs="Times New Roman"/>
          <w:sz w:val="24"/>
          <w:szCs w:val="24"/>
        </w:rPr>
        <w:t xml:space="preserve">)   A </w:t>
      </w:r>
      <w:r w:rsidR="00EC1BDE" w:rsidRPr="0012380C">
        <w:rPr>
          <w:rFonts w:ascii="Times New Roman" w:eastAsia="Times New Roman" w:hAnsi="Times New Roman" w:cs="Times New Roman"/>
          <w:sz w:val="24"/>
          <w:szCs w:val="24"/>
        </w:rPr>
        <w:t>Medical Cannabis Collective Facility</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w:t>
      </w:r>
      <w:r w:rsidR="00575C16" w:rsidRPr="0012380C">
        <w:rPr>
          <w:rFonts w:ascii="Times New Roman" w:eastAsia="Times New Roman" w:hAnsi="Times New Roman" w:cs="Times New Roman"/>
          <w:sz w:val="24"/>
          <w:szCs w:val="24"/>
        </w:rPr>
        <w:t>and</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shall have on its premises, posted in a prominent location, a copy of its Operating Certificate and a document that provides the names, home addresses, home telephone numbers and 24-hour emergency telephone numbers of its </w:t>
      </w:r>
      <w:r w:rsidR="00E50DAE" w:rsidRPr="0012380C">
        <w:rPr>
          <w:rFonts w:ascii="Times New Roman" w:eastAsia="Times New Roman" w:hAnsi="Times New Roman" w:cs="Times New Roman"/>
          <w:sz w:val="24"/>
          <w:szCs w:val="24"/>
        </w:rPr>
        <w:t>Responsible Persons</w:t>
      </w:r>
      <w:r w:rsidRPr="0012380C">
        <w:rPr>
          <w:rFonts w:ascii="Times New Roman" w:eastAsia="Times New Roman" w:hAnsi="Times New Roman" w:cs="Times New Roman"/>
          <w:sz w:val="24"/>
          <w:szCs w:val="24"/>
        </w:rPr>
        <w:t>.</w:t>
      </w:r>
    </w:p>
    <w:p w14:paraId="0C90F5F9" w14:textId="6E2FBF9C"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lastRenderedPageBreak/>
        <w:t>   (</w:t>
      </w:r>
      <w:r w:rsidR="008475A8" w:rsidRPr="0012380C">
        <w:rPr>
          <w:rFonts w:ascii="Times New Roman" w:eastAsia="Times New Roman" w:hAnsi="Times New Roman" w:cs="Times New Roman"/>
          <w:sz w:val="24"/>
          <w:szCs w:val="24"/>
          <w:u w:val="single"/>
        </w:rPr>
        <w:t>l</w:t>
      </w:r>
      <w:r w:rsidRPr="0012380C">
        <w:rPr>
          <w:rFonts w:ascii="Times New Roman" w:eastAsia="Times New Roman" w:hAnsi="Times New Roman" w:cs="Times New Roman"/>
          <w:sz w:val="24"/>
          <w:szCs w:val="24"/>
        </w:rPr>
        <w:t xml:space="preserve">)   A licensed, uniformed security guard shall be present at a </w:t>
      </w:r>
      <w:r w:rsidR="00EC1BDE" w:rsidRPr="0012380C">
        <w:rPr>
          <w:rFonts w:ascii="Times New Roman" w:eastAsia="Times New Roman" w:hAnsi="Times New Roman" w:cs="Times New Roman"/>
          <w:sz w:val="24"/>
          <w:szCs w:val="24"/>
        </w:rPr>
        <w:t>Medical Cannabis Collective Facility</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w:t>
      </w:r>
      <w:r w:rsidR="00575C16" w:rsidRPr="0012380C">
        <w:rPr>
          <w:rFonts w:ascii="Times New Roman" w:eastAsia="Times New Roman" w:hAnsi="Times New Roman" w:cs="Times New Roman"/>
          <w:sz w:val="24"/>
          <w:szCs w:val="24"/>
        </w:rPr>
        <w:t>and</w:t>
      </w:r>
      <w:r w:rsidRPr="0012380C">
        <w:rPr>
          <w:rFonts w:ascii="Times New Roman" w:eastAsia="Times New Roman" w:hAnsi="Times New Roman" w:cs="Times New Roman"/>
          <w:sz w:val="24"/>
          <w:szCs w:val="24"/>
        </w:rPr>
        <w:t xml:space="preserve"> Commercial Cannabis </w:t>
      </w:r>
      <w:r w:rsidR="00EC1BDE"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at all times during hours of operation pursuant to section </w:t>
      </w:r>
      <w:hyperlink r:id="rId21" w:anchor="JD_21.2505" w:history="1">
        <w:r w:rsidRPr="0012380C">
          <w:rPr>
            <w:rFonts w:ascii="Times New Roman" w:eastAsia="Times New Roman" w:hAnsi="Times New Roman" w:cs="Times New Roman"/>
            <w:sz w:val="24"/>
            <w:szCs w:val="24"/>
          </w:rPr>
          <w:t>21.2505</w:t>
        </w:r>
      </w:hyperlink>
      <w:r w:rsidRPr="0012380C">
        <w:rPr>
          <w:rFonts w:ascii="Times New Roman" w:eastAsia="Times New Roman" w:hAnsi="Times New Roman" w:cs="Times New Roman"/>
          <w:sz w:val="24"/>
          <w:szCs w:val="24"/>
        </w:rPr>
        <w:t>(a).</w:t>
      </w:r>
    </w:p>
    <w:p w14:paraId="423A016E" w14:textId="77777777" w:rsidR="00000254" w:rsidRPr="0012380C" w:rsidRDefault="00000254" w:rsidP="00000254">
      <w:pPr>
        <w:widowControl/>
        <w:shd w:val="clear" w:color="auto" w:fill="FFFFFF"/>
        <w:spacing w:after="160"/>
        <w:outlineLvl w:val="0"/>
        <w:rPr>
          <w:rFonts w:ascii="Times New Roman" w:eastAsia="Times New Roman" w:hAnsi="Times New Roman" w:cs="Times New Roman"/>
          <w:b/>
          <w:bCs/>
          <w:sz w:val="24"/>
          <w:szCs w:val="24"/>
        </w:rPr>
      </w:pPr>
      <w:bookmarkStart w:id="3" w:name="JD_21.2506"/>
      <w:bookmarkEnd w:id="3"/>
      <w:r w:rsidRPr="0012380C">
        <w:rPr>
          <w:rFonts w:ascii="Times New Roman" w:eastAsia="Times New Roman" w:hAnsi="Times New Roman" w:cs="Times New Roman"/>
          <w:b/>
          <w:bCs/>
          <w:sz w:val="24"/>
          <w:szCs w:val="24"/>
        </w:rPr>
        <w:t>SEC. 21.2506.   FACILITY LIMITS; NAMING.</w:t>
      </w:r>
    </w:p>
    <w:p w14:paraId="4655B86C" w14:textId="68E862E3"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color w:val="212529"/>
          <w:sz w:val="24"/>
          <w:szCs w:val="24"/>
        </w:rPr>
        <w:t xml:space="preserve">   (a)   A collective may </w:t>
      </w:r>
      <w:r w:rsidRPr="0012380C">
        <w:rPr>
          <w:rFonts w:ascii="Times New Roman" w:eastAsia="Times New Roman" w:hAnsi="Times New Roman" w:cs="Times New Roman"/>
          <w:sz w:val="24"/>
          <w:szCs w:val="24"/>
        </w:rPr>
        <w:t xml:space="preserve">operate only one </w:t>
      </w:r>
      <w:r w:rsidR="00C9730F" w:rsidRPr="0012380C">
        <w:rPr>
          <w:rFonts w:ascii="Times New Roman" w:eastAsia="Times New Roman" w:hAnsi="Times New Roman" w:cs="Times New Roman"/>
          <w:sz w:val="24"/>
          <w:szCs w:val="24"/>
        </w:rPr>
        <w:t xml:space="preserve">Medical Cannabis Collective Facility </w:t>
      </w:r>
      <w:r w:rsidRPr="0012380C">
        <w:rPr>
          <w:rFonts w:ascii="Times New Roman" w:eastAsia="Times New Roman" w:hAnsi="Times New Roman" w:cs="Times New Roman"/>
          <w:sz w:val="24"/>
          <w:szCs w:val="24"/>
        </w:rPr>
        <w:t xml:space="preserve">where members of the collective exchange cannabis among themselves or reimburse each other or the collective for cultivation, overhead costs and operating expenses. A collective may operate additional </w:t>
      </w:r>
      <w:r w:rsidR="00433576" w:rsidRPr="0012380C">
        <w:rPr>
          <w:rFonts w:ascii="Times New Roman" w:eastAsia="Times New Roman" w:hAnsi="Times New Roman" w:cs="Times New Roman"/>
          <w:sz w:val="24"/>
          <w:szCs w:val="24"/>
        </w:rPr>
        <w:t xml:space="preserve">Medical Cannabis Collective Facilities </w:t>
      </w:r>
      <w:r w:rsidRPr="0012380C">
        <w:rPr>
          <w:rFonts w:ascii="Times New Roman" w:eastAsia="Times New Roman" w:hAnsi="Times New Roman" w:cs="Times New Roman"/>
          <w:sz w:val="24"/>
          <w:szCs w:val="24"/>
        </w:rPr>
        <w:t>where only cultivation occurs, all of which must meet the requirements of this ordinance except as expressly provided by this ordinance.</w:t>
      </w:r>
      <w:r w:rsidR="009F1EE6" w:rsidRPr="0012380C">
        <w:rPr>
          <w:rFonts w:ascii="Times New Roman" w:eastAsia="Times New Roman" w:hAnsi="Times New Roman" w:cs="Times New Roman"/>
          <w:sz w:val="24"/>
          <w:szCs w:val="24"/>
        </w:rPr>
        <w:t xml:space="preserve"> </w:t>
      </w:r>
    </w:p>
    <w:p w14:paraId="6190D8D4" w14:textId="3909B3D8" w:rsidR="00000254" w:rsidRPr="0012380C" w:rsidRDefault="00000254" w:rsidP="00000254">
      <w:pPr>
        <w:widowControl/>
        <w:spacing w:after="160"/>
        <w:rPr>
          <w:rFonts w:ascii="Times New Roman" w:eastAsia="Times New Roman" w:hAnsi="Times New Roman" w:cs="Times New Roman"/>
          <w:sz w:val="24"/>
          <w:szCs w:val="24"/>
        </w:rPr>
      </w:pPr>
      <w:r w:rsidRPr="0012380C">
        <w:rPr>
          <w:rFonts w:ascii="Times New Roman" w:eastAsia="Times New Roman" w:hAnsi="Times New Roman" w:cs="Times New Roman"/>
          <w:sz w:val="24"/>
          <w:szCs w:val="24"/>
        </w:rPr>
        <w:t xml:space="preserve">   (b)   A </w:t>
      </w:r>
      <w:r w:rsidR="00EC1BDE" w:rsidRPr="0012380C">
        <w:rPr>
          <w:rFonts w:ascii="Times New Roman" w:eastAsia="Times New Roman" w:hAnsi="Times New Roman" w:cs="Times New Roman"/>
          <w:sz w:val="24"/>
          <w:szCs w:val="24"/>
        </w:rPr>
        <w:t>Medical Cannabis Collective F</w:t>
      </w:r>
      <w:r w:rsidRPr="0012380C">
        <w:rPr>
          <w:rFonts w:ascii="Times New Roman" w:eastAsia="Times New Roman" w:hAnsi="Times New Roman" w:cs="Times New Roman"/>
          <w:sz w:val="24"/>
          <w:szCs w:val="24"/>
        </w:rPr>
        <w:t xml:space="preserve">acility, Commercial Cannabis </w:t>
      </w:r>
      <w:r w:rsidR="001A0F71" w:rsidRPr="0012380C">
        <w:rPr>
          <w:rFonts w:ascii="Times New Roman" w:eastAsia="Times New Roman" w:hAnsi="Times New Roman" w:cs="Times New Roman"/>
          <w:sz w:val="24"/>
          <w:szCs w:val="24"/>
        </w:rPr>
        <w:t>Microbusiness</w:t>
      </w:r>
      <w:r w:rsidRPr="0012380C">
        <w:rPr>
          <w:rFonts w:ascii="Times New Roman" w:eastAsia="Times New Roman" w:hAnsi="Times New Roman" w:cs="Times New Roman"/>
          <w:sz w:val="24"/>
          <w:szCs w:val="24"/>
        </w:rPr>
        <w:t xml:space="preserve">, or Commercial Cannabis </w:t>
      </w:r>
      <w:r w:rsidR="001A0F71" w:rsidRPr="0012380C">
        <w:rPr>
          <w:rFonts w:ascii="Times New Roman" w:eastAsia="Times New Roman" w:hAnsi="Times New Roman" w:cs="Times New Roman"/>
          <w:sz w:val="24"/>
          <w:szCs w:val="24"/>
        </w:rPr>
        <w:t>Retailer</w:t>
      </w:r>
      <w:r w:rsidRPr="0012380C">
        <w:rPr>
          <w:rFonts w:ascii="Times New Roman" w:eastAsia="Times New Roman" w:hAnsi="Times New Roman" w:cs="Times New Roman"/>
          <w:sz w:val="24"/>
          <w:szCs w:val="24"/>
        </w:rPr>
        <w:t xml:space="preserve"> must have a unique identifying name, identified on the Operating Certificate Application.</w:t>
      </w:r>
    </w:p>
    <w:p w14:paraId="4F215AFD" w14:textId="77777777" w:rsidR="00930694" w:rsidRPr="0012380C" w:rsidRDefault="00930694" w:rsidP="00930694">
      <w:pPr>
        <w:widowControl/>
        <w:shd w:val="clear" w:color="auto" w:fill="FFFFFF"/>
        <w:spacing w:after="160"/>
        <w:outlineLvl w:val="0"/>
        <w:rPr>
          <w:rFonts w:ascii="Times New Roman" w:eastAsia="Times New Roman" w:hAnsi="Times New Roman" w:cs="Times New Roman"/>
          <w:b/>
          <w:bCs/>
          <w:sz w:val="24"/>
          <w:szCs w:val="24"/>
        </w:rPr>
      </w:pPr>
      <w:r w:rsidRPr="0012380C">
        <w:rPr>
          <w:rFonts w:ascii="Times New Roman" w:eastAsia="Times New Roman" w:hAnsi="Times New Roman" w:cs="Times New Roman"/>
          <w:b/>
          <w:bCs/>
          <w:sz w:val="24"/>
          <w:szCs w:val="24"/>
        </w:rPr>
        <w:t>SEC. 21.2507.   ADMINISTRATIVE AND CIVIL PENALTIES.</w:t>
      </w:r>
    </w:p>
    <w:p w14:paraId="4DAC827D" w14:textId="77777777" w:rsidR="00930694" w:rsidRPr="0012380C" w:rsidRDefault="00930694" w:rsidP="0093069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sz w:val="24"/>
          <w:szCs w:val="24"/>
        </w:rPr>
        <w:t xml:space="preserve">   (a)   An Operating Certificate may be revoked for any violation of state law or this chapter, or for failure to comply with conditions listed on the Operating Certificate. Revocation proceedings, hearings and appeals shall be conducted </w:t>
      </w:r>
      <w:r w:rsidRPr="0012380C">
        <w:rPr>
          <w:rFonts w:ascii="Times New Roman" w:eastAsia="Times New Roman" w:hAnsi="Times New Roman" w:cs="Times New Roman"/>
          <w:color w:val="212529"/>
          <w:sz w:val="24"/>
          <w:szCs w:val="24"/>
        </w:rPr>
        <w:t>as set forth in Chapter 1 of the County of San Diego Uniform Licensing Procedure.  Administrative civil penalties shall be assessed pursuant to sections</w:t>
      </w:r>
      <w:r w:rsidRPr="0012380C">
        <w:rPr>
          <w:rFonts w:ascii="Times New Roman" w:eastAsia="Times New Roman" w:hAnsi="Times New Roman" w:cs="Times New Roman"/>
          <w:sz w:val="24"/>
          <w:szCs w:val="24"/>
        </w:rPr>
        <w:t> </w:t>
      </w:r>
      <w:hyperlink r:id="rId22" w:anchor="JD_18.201" w:history="1">
        <w:r w:rsidRPr="0012380C">
          <w:rPr>
            <w:rFonts w:ascii="Times New Roman" w:eastAsia="Times New Roman" w:hAnsi="Times New Roman" w:cs="Times New Roman"/>
            <w:sz w:val="24"/>
            <w:szCs w:val="24"/>
          </w:rPr>
          <w:t>18.201</w:t>
        </w:r>
      </w:hyperlink>
      <w:r w:rsidRPr="0012380C">
        <w:rPr>
          <w:rFonts w:ascii="Times New Roman" w:eastAsia="Times New Roman" w:hAnsi="Times New Roman" w:cs="Times New Roman"/>
          <w:color w:val="212529"/>
          <w:sz w:val="24"/>
          <w:szCs w:val="24"/>
        </w:rPr>
        <w:t> et seq. of this Code or successor or amended administrative civil penalty provisions as may be adopted.</w:t>
      </w:r>
    </w:p>
    <w:p w14:paraId="6E16C26F" w14:textId="77777777" w:rsidR="00930694" w:rsidRPr="0012380C" w:rsidRDefault="00930694" w:rsidP="0093069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(b)   In a civil action filed by the County to enforce provisions of this ordinance, a court may assess a maximum civil penalty of $2500 per violation for each day during which any violation of any provision of this ordinance is committed, continued, permitted or maintained by such person(s). As part of said civil action, a court may also assess a maximum civil penalty of $6000 for each day any person intentionally violates an injunction prohibiting the violation of any provision of this ordinance.</w:t>
      </w:r>
    </w:p>
    <w:p w14:paraId="7A2E1209" w14:textId="77777777" w:rsidR="00930694" w:rsidRPr="0012380C" w:rsidRDefault="00930694" w:rsidP="0093069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(c)   Any violation of this chapter may also be deemed a public nuisance and may be enforced by any remedy available to the County for abatement of public nuisances.</w:t>
      </w:r>
    </w:p>
    <w:p w14:paraId="6C52951F" w14:textId="77777777" w:rsidR="00930694" w:rsidRPr="0012380C" w:rsidRDefault="00930694" w:rsidP="00930694">
      <w:pPr>
        <w:widowControl/>
        <w:shd w:val="clear" w:color="auto" w:fill="FFFFFF"/>
        <w:spacing w:after="160"/>
        <w:outlineLvl w:val="0"/>
        <w:rPr>
          <w:rFonts w:ascii="Times New Roman" w:eastAsia="Times New Roman" w:hAnsi="Times New Roman" w:cs="Times New Roman"/>
          <w:b/>
          <w:bCs/>
          <w:sz w:val="24"/>
          <w:szCs w:val="24"/>
        </w:rPr>
      </w:pPr>
      <w:bookmarkStart w:id="4" w:name="JD_21.2508"/>
      <w:bookmarkEnd w:id="4"/>
      <w:r w:rsidRPr="0012380C">
        <w:rPr>
          <w:rFonts w:ascii="Times New Roman" w:eastAsia="Times New Roman" w:hAnsi="Times New Roman" w:cs="Times New Roman"/>
          <w:b/>
          <w:bCs/>
          <w:sz w:val="24"/>
          <w:szCs w:val="24"/>
        </w:rPr>
        <w:t>SEC. 21.2508.   SEVERABILITY.</w:t>
      </w:r>
    </w:p>
    <w:p w14:paraId="372FAF9D" w14:textId="7F36871C" w:rsidR="00930694" w:rsidRPr="0012380C" w:rsidRDefault="00930694" w:rsidP="00930694">
      <w:pPr>
        <w:widowControl/>
        <w:spacing w:after="160"/>
        <w:rPr>
          <w:rFonts w:ascii="Times New Roman" w:eastAsia="Times New Roman" w:hAnsi="Times New Roman" w:cs="Times New Roman"/>
          <w:color w:val="212529"/>
          <w:sz w:val="24"/>
          <w:szCs w:val="24"/>
        </w:rPr>
      </w:pPr>
      <w:r w:rsidRPr="0012380C">
        <w:rPr>
          <w:rFonts w:ascii="Times New Roman" w:eastAsia="Times New Roman" w:hAnsi="Times New Roman" w:cs="Times New Roman"/>
          <w:color w:val="212529"/>
          <w:sz w:val="24"/>
          <w:szCs w:val="24"/>
        </w:rPr>
        <w:t>   (a)   If any part of this chapter is for any reason held to be invalid, unlawful, or unconstitutional, such invalidity, unlawfulness or unconstitutionality shall not affect the validity, lawfulness, or constitutionality of any other part of this chapter.</w:t>
      </w:r>
    </w:p>
    <w:p w14:paraId="51DB0F35" w14:textId="2F924F0B" w:rsidR="00502AC3" w:rsidRPr="0012380C" w:rsidRDefault="00502AC3" w:rsidP="00941BA8">
      <w:pPr>
        <w:rPr>
          <w:rFonts w:ascii="Times New Roman" w:hAnsi="Times New Roman" w:cs="Times New Roman"/>
          <w:sz w:val="24"/>
          <w:szCs w:val="24"/>
        </w:rPr>
      </w:pPr>
    </w:p>
    <w:p w14:paraId="3A223881" w14:textId="390238ED" w:rsidR="6C23AE14" w:rsidRPr="0012380C" w:rsidRDefault="6C23AE14" w:rsidP="00FE477D">
      <w:pPr>
        <w:spacing w:before="1" w:line="252" w:lineRule="auto"/>
        <w:ind w:right="246" w:firstLine="900"/>
        <w:jc w:val="both"/>
        <w:rPr>
          <w:rFonts w:ascii="Times New Roman" w:eastAsia="Times New Roman" w:hAnsi="Times New Roman" w:cs="Times New Roman"/>
          <w:sz w:val="24"/>
          <w:szCs w:val="24"/>
        </w:rPr>
      </w:pPr>
      <w:r w:rsidRPr="00FE477D">
        <w:rPr>
          <w:rFonts w:ascii="Times New Roman" w:eastAsia="Times New Roman" w:hAnsi="Times New Roman" w:cs="Times New Roman"/>
          <w:sz w:val="24"/>
          <w:szCs w:val="24"/>
        </w:rPr>
        <w:t>Section 3.  Effective Date and Publication</w:t>
      </w:r>
      <w:r w:rsidRPr="0012380C">
        <w:rPr>
          <w:rFonts w:ascii="Times New Roman" w:eastAsia="Times New Roman" w:hAnsi="Times New Roman" w:cs="Times New Roman"/>
          <w:b/>
          <w:bCs/>
          <w:sz w:val="24"/>
          <w:szCs w:val="24"/>
        </w:rPr>
        <w:t>.</w:t>
      </w:r>
      <w:r w:rsidRPr="0012380C">
        <w:rPr>
          <w:rFonts w:ascii="Times New Roman" w:eastAsia="Times New Roman" w:hAnsi="Times New Roman" w:cs="Times New Roman"/>
          <w:sz w:val="24"/>
          <w:szCs w:val="24"/>
        </w:rPr>
        <w:t xml:space="preserve">  This ordinance shall take effect </w:t>
      </w:r>
      <w:r w:rsidR="767C3C8F" w:rsidRPr="0012380C">
        <w:rPr>
          <w:rFonts w:ascii="Times New Roman" w:eastAsia="Times New Roman" w:hAnsi="Times New Roman" w:cs="Times New Roman"/>
          <w:sz w:val="24"/>
          <w:szCs w:val="24"/>
        </w:rPr>
        <w:t xml:space="preserve">and be in force </w:t>
      </w:r>
      <w:r w:rsidRPr="0012380C">
        <w:rPr>
          <w:rFonts w:ascii="Times New Roman" w:eastAsia="Times New Roman" w:hAnsi="Times New Roman" w:cs="Times New Roman"/>
          <w:sz w:val="24"/>
          <w:szCs w:val="24"/>
        </w:rPr>
        <w:t>thirty (30) days after its adoption.  Fifteen days after the date of adoption of this ordinance, a summary shall be published once with the names of the members of the Board voting for and against it in a newspaper of general circulation published in County of San Diego.</w:t>
      </w:r>
    </w:p>
    <w:p w14:paraId="624B34C7" w14:textId="32249EF5" w:rsidR="0036799E" w:rsidRPr="0012380C" w:rsidRDefault="0036799E" w:rsidP="0036799E">
      <w:pPr>
        <w:rPr>
          <w:rFonts w:ascii="Times New Roman" w:eastAsia="Calibri" w:hAnsi="Times New Roman" w:cs="Times New Roman"/>
          <w:sz w:val="24"/>
          <w:szCs w:val="24"/>
        </w:rPr>
      </w:pPr>
    </w:p>
    <w:p w14:paraId="59124307" w14:textId="77777777" w:rsidR="0036799E" w:rsidRPr="0012380C" w:rsidRDefault="0036799E" w:rsidP="0036799E">
      <w:pPr>
        <w:pStyle w:val="BodyText"/>
        <w:spacing w:before="55"/>
        <w:ind w:left="0" w:right="98"/>
        <w:rPr>
          <w:rFonts w:ascii="Times New Roman" w:eastAsia="Times New Roman" w:hAnsi="Times New Roman" w:cs="Times New Roman"/>
        </w:rPr>
      </w:pPr>
    </w:p>
    <w:p w14:paraId="59124308" w14:textId="77777777" w:rsidR="0036799E" w:rsidRPr="0012380C" w:rsidRDefault="0036799E" w:rsidP="0036799E">
      <w:pPr>
        <w:pStyle w:val="BodyText"/>
        <w:spacing w:before="55"/>
        <w:ind w:left="0" w:right="98"/>
        <w:rPr>
          <w:rFonts w:ascii="Times New Roman" w:eastAsia="Times New Roman" w:hAnsi="Times New Roman" w:cs="Times New Roman"/>
        </w:rPr>
      </w:pPr>
    </w:p>
    <w:p w14:paraId="59124309" w14:textId="77777777" w:rsidR="0036799E" w:rsidRPr="0012380C" w:rsidRDefault="0036799E" w:rsidP="0036799E">
      <w:pPr>
        <w:pStyle w:val="BodyText"/>
        <w:spacing w:before="55"/>
        <w:ind w:left="0" w:right="98"/>
        <w:rPr>
          <w:rFonts w:ascii="Times New Roman" w:eastAsia="Times New Roman" w:hAnsi="Times New Roman" w:cs="Times New Roman"/>
        </w:rPr>
      </w:pPr>
    </w:p>
    <w:p w14:paraId="5912430A" w14:textId="77777777" w:rsidR="0036799E" w:rsidRPr="0012380C" w:rsidRDefault="0036799E" w:rsidP="0036799E">
      <w:pPr>
        <w:pStyle w:val="BodyText"/>
        <w:spacing w:before="55"/>
        <w:ind w:left="0" w:right="98"/>
        <w:rPr>
          <w:rFonts w:ascii="Times New Roman" w:eastAsia="Times New Roman" w:hAnsi="Times New Roman" w:cs="Times New Roman"/>
        </w:rPr>
      </w:pPr>
      <w:r w:rsidRPr="0012380C">
        <w:rPr>
          <w:rFonts w:ascii="Times New Roman" w:eastAsia="Times New Roman" w:hAnsi="Times New Roman" w:cs="Times New Roman"/>
        </w:rPr>
        <w:lastRenderedPageBreak/>
        <w:t xml:space="preserve">APPROVED AS TO FORM AND LEGALITY </w:t>
      </w:r>
    </w:p>
    <w:p w14:paraId="5912430B" w14:textId="77777777" w:rsidR="0036799E" w:rsidRPr="0012380C" w:rsidRDefault="0036799E" w:rsidP="0036799E">
      <w:pPr>
        <w:pStyle w:val="BodyText"/>
        <w:spacing w:before="55"/>
        <w:ind w:left="0" w:right="98"/>
        <w:rPr>
          <w:rFonts w:ascii="Times New Roman" w:eastAsia="Times New Roman" w:hAnsi="Times New Roman" w:cs="Times New Roman"/>
        </w:rPr>
      </w:pPr>
      <w:r w:rsidRPr="0012380C">
        <w:rPr>
          <w:rFonts w:ascii="Times New Roman" w:eastAsia="Times New Roman" w:hAnsi="Times New Roman" w:cs="Times New Roman"/>
        </w:rPr>
        <w:t>COUNTY COUNSEL</w:t>
      </w:r>
    </w:p>
    <w:p w14:paraId="5912430C" w14:textId="77777777" w:rsidR="0036799E" w:rsidRPr="0012380C" w:rsidRDefault="0036799E" w:rsidP="0036799E">
      <w:pPr>
        <w:pStyle w:val="BodyText"/>
        <w:spacing w:before="55"/>
        <w:ind w:left="0" w:right="98"/>
        <w:rPr>
          <w:rFonts w:ascii="Times New Roman" w:eastAsia="Times New Roman" w:hAnsi="Times New Roman" w:cs="Times New Roman"/>
        </w:rPr>
      </w:pPr>
    </w:p>
    <w:p w14:paraId="5912430D" w14:textId="34976104" w:rsidR="0036799E" w:rsidRPr="0012380C" w:rsidRDefault="0036799E" w:rsidP="0036799E">
      <w:pPr>
        <w:pStyle w:val="BodyText"/>
        <w:spacing w:before="55"/>
        <w:ind w:left="0" w:right="98"/>
        <w:rPr>
          <w:rFonts w:ascii="Times New Roman" w:eastAsia="Times New Roman" w:hAnsi="Times New Roman" w:cs="Times New Roman"/>
        </w:rPr>
      </w:pPr>
      <w:r w:rsidRPr="0012380C">
        <w:rPr>
          <w:rFonts w:ascii="Times New Roman" w:eastAsia="Times New Roman" w:hAnsi="Times New Roman" w:cs="Times New Roman"/>
        </w:rPr>
        <w:t xml:space="preserve">By: </w:t>
      </w:r>
      <w:r w:rsidR="07D82CB7" w:rsidRPr="0012380C">
        <w:rPr>
          <w:rFonts w:ascii="Times New Roman" w:eastAsia="Times New Roman" w:hAnsi="Times New Roman" w:cs="Times New Roman"/>
        </w:rPr>
        <w:t>Justin Crumley</w:t>
      </w:r>
      <w:r w:rsidRPr="0012380C">
        <w:rPr>
          <w:rFonts w:ascii="Times New Roman" w:eastAsia="Times New Roman" w:hAnsi="Times New Roman" w:cs="Times New Roman"/>
        </w:rPr>
        <w:t>, Senior Deputy County Counsel</w:t>
      </w:r>
    </w:p>
    <w:p w14:paraId="0DAD41D2" w14:textId="357F5E34" w:rsidR="00FA5CDA" w:rsidRPr="00631630" w:rsidRDefault="00FA5CDA" w:rsidP="00FA5CDA">
      <w:pPr>
        <w:rPr>
          <w:rFonts w:ascii="Arial" w:hAnsi="Arial" w:cs="Arial"/>
          <w:sz w:val="21"/>
          <w:szCs w:val="21"/>
        </w:rPr>
      </w:pPr>
    </w:p>
    <w:sectPr w:rsidR="00FA5CDA" w:rsidRPr="00631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4FE2" w14:textId="77777777" w:rsidR="005779E0" w:rsidRDefault="005779E0" w:rsidP="000063FA">
      <w:r>
        <w:separator/>
      </w:r>
    </w:p>
  </w:endnote>
  <w:endnote w:type="continuationSeparator" w:id="0">
    <w:p w14:paraId="46E9AA6D" w14:textId="77777777" w:rsidR="005779E0" w:rsidRDefault="005779E0" w:rsidP="000063FA">
      <w:r>
        <w:continuationSeparator/>
      </w:r>
    </w:p>
  </w:endnote>
  <w:endnote w:type="continuationNotice" w:id="1">
    <w:p w14:paraId="5167B350" w14:textId="77777777" w:rsidR="005779E0" w:rsidRDefault="0057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AC8E" w14:textId="77777777" w:rsidR="005779E0" w:rsidRDefault="005779E0" w:rsidP="000063FA">
      <w:r>
        <w:separator/>
      </w:r>
    </w:p>
  </w:footnote>
  <w:footnote w:type="continuationSeparator" w:id="0">
    <w:p w14:paraId="605A58BB" w14:textId="77777777" w:rsidR="005779E0" w:rsidRDefault="005779E0" w:rsidP="000063FA">
      <w:r>
        <w:continuationSeparator/>
      </w:r>
    </w:p>
  </w:footnote>
  <w:footnote w:type="continuationNotice" w:id="1">
    <w:p w14:paraId="0E887BA3" w14:textId="77777777" w:rsidR="005779E0" w:rsidRDefault="0057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CE01" w14:textId="0CA33810" w:rsidR="000063FA" w:rsidRPr="00ED1303" w:rsidRDefault="000E59C5" w:rsidP="000063FA">
    <w:pPr>
      <w:spacing w:before="14"/>
      <w:ind w:left="20" w:right="13"/>
      <w:rPr>
        <w:rFonts w:ascii="Times New Roman" w:hAnsi="Times New Roman" w:cs="Times New Roman"/>
        <w:color w:val="2B282A"/>
        <w:w w:val="105"/>
        <w:sz w:val="19"/>
      </w:rPr>
    </w:pPr>
    <w:r>
      <w:rPr>
        <w:rFonts w:ascii="Times New Roman" w:hAnsi="Times New Roman" w:cs="Times New Roman"/>
        <w:color w:val="2B282A"/>
        <w:w w:val="105"/>
        <w:sz w:val="19"/>
      </w:rPr>
      <w:tab/>
    </w:r>
    <w:r>
      <w:rPr>
        <w:rFonts w:ascii="Times New Roman" w:hAnsi="Times New Roman" w:cs="Times New Roman"/>
        <w:color w:val="2B282A"/>
        <w:w w:val="105"/>
        <w:sz w:val="19"/>
      </w:rPr>
      <w:tab/>
    </w:r>
    <w:r>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r>
    <w:r w:rsidR="00D8142B">
      <w:rPr>
        <w:rFonts w:ascii="Times New Roman" w:hAnsi="Times New Roman" w:cs="Times New Roman"/>
        <w:color w:val="2B282A"/>
        <w:w w:val="105"/>
        <w:sz w:val="19"/>
      </w:rPr>
      <w:tab/>
      <w:t xml:space="preserve">  </w:t>
    </w:r>
    <w:r w:rsidR="00D8142B" w:rsidRPr="00A174AB">
      <w:rPr>
        <w:rFonts w:ascii="Arial" w:hAnsi="Arial" w:cs="Arial"/>
        <w:b/>
        <w:bCs/>
        <w:color w:val="2B282A"/>
        <w:w w:val="105"/>
        <w:sz w:val="24"/>
        <w:szCs w:val="24"/>
      </w:rPr>
      <w:t xml:space="preserve">ATTACHMENT </w:t>
    </w:r>
    <w:r w:rsidR="00796427">
      <w:rPr>
        <w:rFonts w:ascii="Arial" w:hAnsi="Arial" w:cs="Arial"/>
        <w:b/>
        <w:bCs/>
        <w:color w:val="2B282A"/>
        <w:w w:val="105"/>
        <w:sz w:val="24"/>
        <w:szCs w:val="24"/>
      </w:rPr>
      <w:t>D</w:t>
    </w:r>
  </w:p>
  <w:p w14:paraId="61C40B09" w14:textId="4AA5466C" w:rsidR="000063FA" w:rsidRPr="00ED1303" w:rsidRDefault="000063FA" w:rsidP="000063FA">
    <w:pPr>
      <w:spacing w:before="14"/>
      <w:ind w:left="20" w:right="13"/>
      <w:rPr>
        <w:rFonts w:ascii="Times New Roman" w:hAnsi="Times New Roman" w:cs="Times New Roman"/>
      </w:rPr>
    </w:pPr>
    <w:r w:rsidRPr="00ED1303">
      <w:rPr>
        <w:rFonts w:ascii="Times New Roman" w:hAnsi="Times New Roman" w:cs="Times New Roman"/>
        <w:color w:val="2B282A"/>
        <w:w w:val="105"/>
        <w:sz w:val="19"/>
      </w:rPr>
      <w:t xml:space="preserve">Meeting Date: </w:t>
    </w:r>
    <w:r w:rsidR="00D35802">
      <w:rPr>
        <w:rFonts w:ascii="Times New Roman" w:hAnsi="Times New Roman" w:cs="Times New Roman"/>
        <w:color w:val="2B282A"/>
        <w:w w:val="105"/>
        <w:sz w:val="19"/>
      </w:rPr>
      <w:t>10</w:t>
    </w:r>
    <w:r w:rsidRPr="00ED1303">
      <w:rPr>
        <w:rFonts w:ascii="Times New Roman" w:hAnsi="Times New Roman" w:cs="Times New Roman"/>
        <w:color w:val="2B282A"/>
        <w:w w:val="105"/>
        <w:sz w:val="19"/>
      </w:rPr>
      <w:t>/</w:t>
    </w:r>
    <w:r w:rsidR="00C64B44" w:rsidRPr="00ED1303">
      <w:rPr>
        <w:rFonts w:ascii="Times New Roman" w:hAnsi="Times New Roman" w:cs="Times New Roman"/>
        <w:color w:val="2B282A"/>
        <w:w w:val="105"/>
        <w:sz w:val="19"/>
      </w:rPr>
      <w:t>06</w:t>
    </w:r>
    <w:r w:rsidRPr="00ED1303">
      <w:rPr>
        <w:rFonts w:ascii="Times New Roman" w:hAnsi="Times New Roman" w:cs="Times New Roman"/>
        <w:color w:val="2B282A"/>
        <w:w w:val="105"/>
        <w:sz w:val="19"/>
      </w:rPr>
      <w:t>/</w:t>
    </w:r>
    <w:r w:rsidR="00C64B44" w:rsidRPr="00ED1303">
      <w:rPr>
        <w:rFonts w:ascii="Times New Roman" w:hAnsi="Times New Roman" w:cs="Times New Roman"/>
        <w:color w:val="2B282A"/>
        <w:w w:val="105"/>
        <w:sz w:val="19"/>
      </w:rPr>
      <w:t>21</w:t>
    </w:r>
    <w:r w:rsidR="000E59C5">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r>
    <w:r w:rsidR="00A174AB">
      <w:rPr>
        <w:rFonts w:ascii="Times New Roman" w:hAnsi="Times New Roman" w:cs="Times New Roman"/>
        <w:color w:val="2B282A"/>
        <w:w w:val="105"/>
        <w:sz w:val="19"/>
      </w:rPr>
      <w:tab/>
      <w:t xml:space="preserve">         </w:t>
    </w:r>
    <w:r w:rsidR="00A174AB" w:rsidRPr="00A174AB">
      <w:rPr>
        <w:rFonts w:ascii="Arial" w:hAnsi="Arial" w:cs="Arial"/>
        <w:b/>
        <w:bCs/>
        <w:color w:val="2B282A"/>
        <w:w w:val="105"/>
        <w:sz w:val="24"/>
        <w:szCs w:val="24"/>
      </w:rPr>
      <w:t>CLEAN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17C"/>
    <w:multiLevelType w:val="hybridMultilevel"/>
    <w:tmpl w:val="30105DA4"/>
    <w:lvl w:ilvl="0" w:tplc="04090019">
      <w:start w:val="1"/>
      <w:numFmt w:val="low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 w15:restartNumberingAfterBreak="0">
    <w:nsid w:val="04D624AA"/>
    <w:multiLevelType w:val="hybridMultilevel"/>
    <w:tmpl w:val="E92E261E"/>
    <w:lvl w:ilvl="0" w:tplc="BB6EEFA8">
      <w:start w:val="1"/>
      <w:numFmt w:val="lowerLetter"/>
      <w:lvlText w:val="%1."/>
      <w:lvlJc w:val="left"/>
      <w:pPr>
        <w:ind w:left="1680" w:hanging="600"/>
      </w:pPr>
      <w:rPr>
        <w:rFonts w:ascii="Arial" w:eastAsia="Arial" w:hAnsi="Arial" w:cs="Arial" w:hint="default"/>
        <w:spacing w:val="-3"/>
        <w:w w:val="100"/>
        <w:sz w:val="22"/>
        <w:szCs w:val="22"/>
      </w:rPr>
    </w:lvl>
    <w:lvl w:ilvl="1" w:tplc="BAE4651E">
      <w:numFmt w:val="bullet"/>
      <w:lvlText w:val="•"/>
      <w:lvlJc w:val="left"/>
      <w:pPr>
        <w:ind w:left="2700" w:hanging="600"/>
      </w:pPr>
      <w:rPr>
        <w:rFonts w:hint="default"/>
      </w:rPr>
    </w:lvl>
    <w:lvl w:ilvl="2" w:tplc="9C28404C">
      <w:numFmt w:val="bullet"/>
      <w:lvlText w:val="•"/>
      <w:lvlJc w:val="left"/>
      <w:pPr>
        <w:ind w:left="3720" w:hanging="600"/>
      </w:pPr>
      <w:rPr>
        <w:rFonts w:hint="default"/>
      </w:rPr>
    </w:lvl>
    <w:lvl w:ilvl="3" w:tplc="FF02A918">
      <w:numFmt w:val="bullet"/>
      <w:lvlText w:val="•"/>
      <w:lvlJc w:val="left"/>
      <w:pPr>
        <w:ind w:left="4740" w:hanging="600"/>
      </w:pPr>
      <w:rPr>
        <w:rFonts w:hint="default"/>
      </w:rPr>
    </w:lvl>
    <w:lvl w:ilvl="4" w:tplc="8AC2B612">
      <w:numFmt w:val="bullet"/>
      <w:lvlText w:val="•"/>
      <w:lvlJc w:val="left"/>
      <w:pPr>
        <w:ind w:left="5760" w:hanging="600"/>
      </w:pPr>
      <w:rPr>
        <w:rFonts w:hint="default"/>
      </w:rPr>
    </w:lvl>
    <w:lvl w:ilvl="5" w:tplc="56521650">
      <w:numFmt w:val="bullet"/>
      <w:lvlText w:val="•"/>
      <w:lvlJc w:val="left"/>
      <w:pPr>
        <w:ind w:left="6780" w:hanging="600"/>
      </w:pPr>
      <w:rPr>
        <w:rFonts w:hint="default"/>
      </w:rPr>
    </w:lvl>
    <w:lvl w:ilvl="6" w:tplc="79DAFF8A">
      <w:numFmt w:val="bullet"/>
      <w:lvlText w:val="•"/>
      <w:lvlJc w:val="left"/>
      <w:pPr>
        <w:ind w:left="7800" w:hanging="600"/>
      </w:pPr>
      <w:rPr>
        <w:rFonts w:hint="default"/>
      </w:rPr>
    </w:lvl>
    <w:lvl w:ilvl="7" w:tplc="FC306C90">
      <w:numFmt w:val="bullet"/>
      <w:lvlText w:val="•"/>
      <w:lvlJc w:val="left"/>
      <w:pPr>
        <w:ind w:left="8820" w:hanging="600"/>
      </w:pPr>
      <w:rPr>
        <w:rFonts w:hint="default"/>
      </w:rPr>
    </w:lvl>
    <w:lvl w:ilvl="8" w:tplc="526A4344">
      <w:numFmt w:val="bullet"/>
      <w:lvlText w:val="•"/>
      <w:lvlJc w:val="left"/>
      <w:pPr>
        <w:ind w:left="9840" w:hanging="600"/>
      </w:pPr>
      <w:rPr>
        <w:rFonts w:hint="default"/>
      </w:rPr>
    </w:lvl>
  </w:abstractNum>
  <w:abstractNum w:abstractNumId="2" w15:restartNumberingAfterBreak="0">
    <w:nsid w:val="0574623A"/>
    <w:multiLevelType w:val="hybridMultilevel"/>
    <w:tmpl w:val="685607F8"/>
    <w:lvl w:ilvl="0" w:tplc="281620E6">
      <w:start w:val="1"/>
      <w:numFmt w:val="lowerLetter"/>
      <w:lvlText w:val="%1."/>
      <w:lvlJc w:val="left"/>
      <w:pPr>
        <w:ind w:left="1680" w:hanging="600"/>
      </w:pPr>
      <w:rPr>
        <w:rFonts w:ascii="Arial" w:eastAsia="Arial" w:hAnsi="Arial" w:cs="Arial" w:hint="default"/>
        <w:spacing w:val="-3"/>
        <w:w w:val="100"/>
        <w:sz w:val="22"/>
        <w:szCs w:val="22"/>
      </w:rPr>
    </w:lvl>
    <w:lvl w:ilvl="1" w:tplc="5C6895E8">
      <w:numFmt w:val="bullet"/>
      <w:lvlText w:val="•"/>
      <w:lvlJc w:val="left"/>
      <w:pPr>
        <w:ind w:left="2700" w:hanging="600"/>
      </w:pPr>
      <w:rPr>
        <w:rFonts w:hint="default"/>
      </w:rPr>
    </w:lvl>
    <w:lvl w:ilvl="2" w:tplc="6D5AAEC6">
      <w:numFmt w:val="bullet"/>
      <w:lvlText w:val="•"/>
      <w:lvlJc w:val="left"/>
      <w:pPr>
        <w:ind w:left="3720" w:hanging="600"/>
      </w:pPr>
      <w:rPr>
        <w:rFonts w:hint="default"/>
      </w:rPr>
    </w:lvl>
    <w:lvl w:ilvl="3" w:tplc="776AC36A">
      <w:numFmt w:val="bullet"/>
      <w:lvlText w:val="•"/>
      <w:lvlJc w:val="left"/>
      <w:pPr>
        <w:ind w:left="4740" w:hanging="600"/>
      </w:pPr>
      <w:rPr>
        <w:rFonts w:hint="default"/>
      </w:rPr>
    </w:lvl>
    <w:lvl w:ilvl="4" w:tplc="496E96D2">
      <w:numFmt w:val="bullet"/>
      <w:lvlText w:val="•"/>
      <w:lvlJc w:val="left"/>
      <w:pPr>
        <w:ind w:left="5760" w:hanging="600"/>
      </w:pPr>
      <w:rPr>
        <w:rFonts w:hint="default"/>
      </w:rPr>
    </w:lvl>
    <w:lvl w:ilvl="5" w:tplc="87B82CD6">
      <w:numFmt w:val="bullet"/>
      <w:lvlText w:val="•"/>
      <w:lvlJc w:val="left"/>
      <w:pPr>
        <w:ind w:left="6780" w:hanging="600"/>
      </w:pPr>
      <w:rPr>
        <w:rFonts w:hint="default"/>
      </w:rPr>
    </w:lvl>
    <w:lvl w:ilvl="6" w:tplc="8EDC3162">
      <w:numFmt w:val="bullet"/>
      <w:lvlText w:val="•"/>
      <w:lvlJc w:val="left"/>
      <w:pPr>
        <w:ind w:left="7800" w:hanging="600"/>
      </w:pPr>
      <w:rPr>
        <w:rFonts w:hint="default"/>
      </w:rPr>
    </w:lvl>
    <w:lvl w:ilvl="7" w:tplc="0A98DB04">
      <w:numFmt w:val="bullet"/>
      <w:lvlText w:val="•"/>
      <w:lvlJc w:val="left"/>
      <w:pPr>
        <w:ind w:left="8820" w:hanging="600"/>
      </w:pPr>
      <w:rPr>
        <w:rFonts w:hint="default"/>
      </w:rPr>
    </w:lvl>
    <w:lvl w:ilvl="8" w:tplc="D73217AA">
      <w:numFmt w:val="bullet"/>
      <w:lvlText w:val="•"/>
      <w:lvlJc w:val="left"/>
      <w:pPr>
        <w:ind w:left="9840" w:hanging="600"/>
      </w:pPr>
      <w:rPr>
        <w:rFonts w:hint="default"/>
      </w:rPr>
    </w:lvl>
  </w:abstractNum>
  <w:abstractNum w:abstractNumId="3" w15:restartNumberingAfterBreak="0">
    <w:nsid w:val="05CE6688"/>
    <w:multiLevelType w:val="hybridMultilevel"/>
    <w:tmpl w:val="F8EE4918"/>
    <w:lvl w:ilvl="0" w:tplc="73888BC4">
      <w:start w:val="1"/>
      <w:numFmt w:val="lowerLetter"/>
      <w:lvlText w:val="%1."/>
      <w:lvlJc w:val="left"/>
      <w:pPr>
        <w:ind w:left="1680" w:hanging="600"/>
      </w:pPr>
      <w:rPr>
        <w:rFonts w:ascii="Arial" w:eastAsia="Arial" w:hAnsi="Arial" w:cs="Arial" w:hint="default"/>
        <w:spacing w:val="-3"/>
        <w:w w:val="100"/>
        <w:sz w:val="22"/>
        <w:szCs w:val="22"/>
      </w:rPr>
    </w:lvl>
    <w:lvl w:ilvl="1" w:tplc="89A85A8A">
      <w:numFmt w:val="bullet"/>
      <w:lvlText w:val="•"/>
      <w:lvlJc w:val="left"/>
      <w:pPr>
        <w:ind w:left="2700" w:hanging="600"/>
      </w:pPr>
      <w:rPr>
        <w:rFonts w:hint="default"/>
      </w:rPr>
    </w:lvl>
    <w:lvl w:ilvl="2" w:tplc="D3DAE6A4">
      <w:numFmt w:val="bullet"/>
      <w:lvlText w:val="•"/>
      <w:lvlJc w:val="left"/>
      <w:pPr>
        <w:ind w:left="3720" w:hanging="600"/>
      </w:pPr>
      <w:rPr>
        <w:rFonts w:hint="default"/>
      </w:rPr>
    </w:lvl>
    <w:lvl w:ilvl="3" w:tplc="E2F2F2CA">
      <w:numFmt w:val="bullet"/>
      <w:lvlText w:val="•"/>
      <w:lvlJc w:val="left"/>
      <w:pPr>
        <w:ind w:left="4740" w:hanging="600"/>
      </w:pPr>
      <w:rPr>
        <w:rFonts w:hint="default"/>
      </w:rPr>
    </w:lvl>
    <w:lvl w:ilvl="4" w:tplc="F65CE7FA">
      <w:numFmt w:val="bullet"/>
      <w:lvlText w:val="•"/>
      <w:lvlJc w:val="left"/>
      <w:pPr>
        <w:ind w:left="5760" w:hanging="600"/>
      </w:pPr>
      <w:rPr>
        <w:rFonts w:hint="default"/>
      </w:rPr>
    </w:lvl>
    <w:lvl w:ilvl="5" w:tplc="15D84442">
      <w:numFmt w:val="bullet"/>
      <w:lvlText w:val="•"/>
      <w:lvlJc w:val="left"/>
      <w:pPr>
        <w:ind w:left="6780" w:hanging="600"/>
      </w:pPr>
      <w:rPr>
        <w:rFonts w:hint="default"/>
      </w:rPr>
    </w:lvl>
    <w:lvl w:ilvl="6" w:tplc="030883E0">
      <w:numFmt w:val="bullet"/>
      <w:lvlText w:val="•"/>
      <w:lvlJc w:val="left"/>
      <w:pPr>
        <w:ind w:left="7800" w:hanging="600"/>
      </w:pPr>
      <w:rPr>
        <w:rFonts w:hint="default"/>
      </w:rPr>
    </w:lvl>
    <w:lvl w:ilvl="7" w:tplc="A008D74A">
      <w:numFmt w:val="bullet"/>
      <w:lvlText w:val="•"/>
      <w:lvlJc w:val="left"/>
      <w:pPr>
        <w:ind w:left="8820" w:hanging="600"/>
      </w:pPr>
      <w:rPr>
        <w:rFonts w:hint="default"/>
      </w:rPr>
    </w:lvl>
    <w:lvl w:ilvl="8" w:tplc="B0788BE0">
      <w:numFmt w:val="bullet"/>
      <w:lvlText w:val="•"/>
      <w:lvlJc w:val="left"/>
      <w:pPr>
        <w:ind w:left="9840" w:hanging="600"/>
      </w:pPr>
      <w:rPr>
        <w:rFonts w:hint="default"/>
      </w:rPr>
    </w:lvl>
  </w:abstractNum>
  <w:abstractNum w:abstractNumId="4" w15:restartNumberingAfterBreak="0">
    <w:nsid w:val="06546360"/>
    <w:multiLevelType w:val="hybridMultilevel"/>
    <w:tmpl w:val="4F667846"/>
    <w:lvl w:ilvl="0" w:tplc="17B4DD16">
      <w:start w:val="1"/>
      <w:numFmt w:val="lowerLetter"/>
      <w:lvlText w:val="%1."/>
      <w:lvlJc w:val="left"/>
      <w:pPr>
        <w:ind w:left="1680" w:hanging="600"/>
      </w:pPr>
      <w:rPr>
        <w:rFonts w:ascii="Arial" w:eastAsia="Arial" w:hAnsi="Arial" w:cs="Arial" w:hint="default"/>
        <w:spacing w:val="-3"/>
        <w:w w:val="100"/>
        <w:sz w:val="22"/>
        <w:szCs w:val="22"/>
      </w:rPr>
    </w:lvl>
    <w:lvl w:ilvl="1" w:tplc="BD84E1A6">
      <w:numFmt w:val="bullet"/>
      <w:lvlText w:val="•"/>
      <w:lvlJc w:val="left"/>
      <w:pPr>
        <w:ind w:left="2700" w:hanging="600"/>
      </w:pPr>
      <w:rPr>
        <w:rFonts w:hint="default"/>
      </w:rPr>
    </w:lvl>
    <w:lvl w:ilvl="2" w:tplc="280A9394">
      <w:numFmt w:val="bullet"/>
      <w:lvlText w:val="•"/>
      <w:lvlJc w:val="left"/>
      <w:pPr>
        <w:ind w:left="3720" w:hanging="600"/>
      </w:pPr>
      <w:rPr>
        <w:rFonts w:hint="default"/>
      </w:rPr>
    </w:lvl>
    <w:lvl w:ilvl="3" w:tplc="3C0041E0">
      <w:numFmt w:val="bullet"/>
      <w:lvlText w:val="•"/>
      <w:lvlJc w:val="left"/>
      <w:pPr>
        <w:ind w:left="4740" w:hanging="600"/>
      </w:pPr>
      <w:rPr>
        <w:rFonts w:hint="default"/>
      </w:rPr>
    </w:lvl>
    <w:lvl w:ilvl="4" w:tplc="977E391A">
      <w:numFmt w:val="bullet"/>
      <w:lvlText w:val="•"/>
      <w:lvlJc w:val="left"/>
      <w:pPr>
        <w:ind w:left="5760" w:hanging="600"/>
      </w:pPr>
      <w:rPr>
        <w:rFonts w:hint="default"/>
      </w:rPr>
    </w:lvl>
    <w:lvl w:ilvl="5" w:tplc="03124CB0">
      <w:numFmt w:val="bullet"/>
      <w:lvlText w:val="•"/>
      <w:lvlJc w:val="left"/>
      <w:pPr>
        <w:ind w:left="6780" w:hanging="600"/>
      </w:pPr>
      <w:rPr>
        <w:rFonts w:hint="default"/>
      </w:rPr>
    </w:lvl>
    <w:lvl w:ilvl="6" w:tplc="7E343124">
      <w:numFmt w:val="bullet"/>
      <w:lvlText w:val="•"/>
      <w:lvlJc w:val="left"/>
      <w:pPr>
        <w:ind w:left="7800" w:hanging="600"/>
      </w:pPr>
      <w:rPr>
        <w:rFonts w:hint="default"/>
      </w:rPr>
    </w:lvl>
    <w:lvl w:ilvl="7" w:tplc="88220B7A">
      <w:numFmt w:val="bullet"/>
      <w:lvlText w:val="•"/>
      <w:lvlJc w:val="left"/>
      <w:pPr>
        <w:ind w:left="8820" w:hanging="600"/>
      </w:pPr>
      <w:rPr>
        <w:rFonts w:hint="default"/>
      </w:rPr>
    </w:lvl>
    <w:lvl w:ilvl="8" w:tplc="A41C47E0">
      <w:numFmt w:val="bullet"/>
      <w:lvlText w:val="•"/>
      <w:lvlJc w:val="left"/>
      <w:pPr>
        <w:ind w:left="9840" w:hanging="600"/>
      </w:pPr>
      <w:rPr>
        <w:rFonts w:hint="default"/>
      </w:rPr>
    </w:lvl>
  </w:abstractNum>
  <w:abstractNum w:abstractNumId="5" w15:restartNumberingAfterBreak="0">
    <w:nsid w:val="09536C21"/>
    <w:multiLevelType w:val="hybridMultilevel"/>
    <w:tmpl w:val="F8882F6E"/>
    <w:lvl w:ilvl="0" w:tplc="ABBA82FA">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75A77"/>
    <w:multiLevelType w:val="hybridMultilevel"/>
    <w:tmpl w:val="A6E64140"/>
    <w:lvl w:ilvl="0" w:tplc="A7505B3A">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E6873"/>
    <w:multiLevelType w:val="hybridMultilevel"/>
    <w:tmpl w:val="EE24675A"/>
    <w:lvl w:ilvl="0" w:tplc="476C81F6">
      <w:start w:val="1"/>
      <w:numFmt w:val="lowerLetter"/>
      <w:lvlText w:val="%1."/>
      <w:lvlJc w:val="left"/>
      <w:pPr>
        <w:ind w:left="519" w:hanging="36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F41F3"/>
    <w:multiLevelType w:val="hybridMultilevel"/>
    <w:tmpl w:val="7354F6F0"/>
    <w:lvl w:ilvl="0" w:tplc="F742636C">
      <w:start w:val="1"/>
      <w:numFmt w:val="lowerLetter"/>
      <w:lvlText w:val="%1."/>
      <w:lvlJc w:val="left"/>
      <w:pPr>
        <w:ind w:left="1680" w:hanging="600"/>
      </w:pPr>
      <w:rPr>
        <w:rFonts w:ascii="Arial" w:eastAsia="Arial" w:hAnsi="Arial" w:cs="Arial" w:hint="default"/>
        <w:spacing w:val="-3"/>
        <w:w w:val="100"/>
        <w:sz w:val="22"/>
        <w:szCs w:val="22"/>
      </w:rPr>
    </w:lvl>
    <w:lvl w:ilvl="1" w:tplc="AB6260C8">
      <w:numFmt w:val="bullet"/>
      <w:lvlText w:val="•"/>
      <w:lvlJc w:val="left"/>
      <w:pPr>
        <w:ind w:left="2700" w:hanging="600"/>
      </w:pPr>
      <w:rPr>
        <w:rFonts w:hint="default"/>
      </w:rPr>
    </w:lvl>
    <w:lvl w:ilvl="2" w:tplc="2F0C3680">
      <w:numFmt w:val="bullet"/>
      <w:lvlText w:val="•"/>
      <w:lvlJc w:val="left"/>
      <w:pPr>
        <w:ind w:left="3720" w:hanging="600"/>
      </w:pPr>
      <w:rPr>
        <w:rFonts w:hint="default"/>
      </w:rPr>
    </w:lvl>
    <w:lvl w:ilvl="3" w:tplc="2F2CF456">
      <w:numFmt w:val="bullet"/>
      <w:lvlText w:val="•"/>
      <w:lvlJc w:val="left"/>
      <w:pPr>
        <w:ind w:left="4740" w:hanging="600"/>
      </w:pPr>
      <w:rPr>
        <w:rFonts w:hint="default"/>
      </w:rPr>
    </w:lvl>
    <w:lvl w:ilvl="4" w:tplc="26F048C4">
      <w:numFmt w:val="bullet"/>
      <w:lvlText w:val="•"/>
      <w:lvlJc w:val="left"/>
      <w:pPr>
        <w:ind w:left="5760" w:hanging="600"/>
      </w:pPr>
      <w:rPr>
        <w:rFonts w:hint="default"/>
      </w:rPr>
    </w:lvl>
    <w:lvl w:ilvl="5" w:tplc="0F348CEA">
      <w:numFmt w:val="bullet"/>
      <w:lvlText w:val="•"/>
      <w:lvlJc w:val="left"/>
      <w:pPr>
        <w:ind w:left="6780" w:hanging="600"/>
      </w:pPr>
      <w:rPr>
        <w:rFonts w:hint="default"/>
      </w:rPr>
    </w:lvl>
    <w:lvl w:ilvl="6" w:tplc="883C084A">
      <w:numFmt w:val="bullet"/>
      <w:lvlText w:val="•"/>
      <w:lvlJc w:val="left"/>
      <w:pPr>
        <w:ind w:left="7800" w:hanging="600"/>
      </w:pPr>
      <w:rPr>
        <w:rFonts w:hint="default"/>
      </w:rPr>
    </w:lvl>
    <w:lvl w:ilvl="7" w:tplc="5C941D96">
      <w:numFmt w:val="bullet"/>
      <w:lvlText w:val="•"/>
      <w:lvlJc w:val="left"/>
      <w:pPr>
        <w:ind w:left="8820" w:hanging="600"/>
      </w:pPr>
      <w:rPr>
        <w:rFonts w:hint="default"/>
      </w:rPr>
    </w:lvl>
    <w:lvl w:ilvl="8" w:tplc="7E4495A4">
      <w:numFmt w:val="bullet"/>
      <w:lvlText w:val="•"/>
      <w:lvlJc w:val="left"/>
      <w:pPr>
        <w:ind w:left="9840" w:hanging="600"/>
      </w:pPr>
      <w:rPr>
        <w:rFonts w:hint="default"/>
      </w:rPr>
    </w:lvl>
  </w:abstractNum>
  <w:abstractNum w:abstractNumId="9" w15:restartNumberingAfterBreak="0">
    <w:nsid w:val="1CD124FC"/>
    <w:multiLevelType w:val="hybridMultilevel"/>
    <w:tmpl w:val="141CCDDA"/>
    <w:lvl w:ilvl="0" w:tplc="731204D2">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E276E"/>
    <w:multiLevelType w:val="hybridMultilevel"/>
    <w:tmpl w:val="43FC936E"/>
    <w:lvl w:ilvl="0" w:tplc="3D844EB2">
      <w:start w:val="1"/>
      <w:numFmt w:val="lowerLetter"/>
      <w:lvlText w:val="%1."/>
      <w:lvlJc w:val="left"/>
      <w:pPr>
        <w:ind w:left="1680" w:hanging="600"/>
      </w:pPr>
      <w:rPr>
        <w:rFonts w:ascii="Arial" w:eastAsia="Arial" w:hAnsi="Arial" w:cs="Arial" w:hint="default"/>
        <w:spacing w:val="-3"/>
        <w:w w:val="100"/>
        <w:sz w:val="22"/>
        <w:szCs w:val="22"/>
      </w:rPr>
    </w:lvl>
    <w:lvl w:ilvl="1" w:tplc="591038B8">
      <w:numFmt w:val="bullet"/>
      <w:lvlText w:val="•"/>
      <w:lvlJc w:val="left"/>
      <w:pPr>
        <w:ind w:left="2700" w:hanging="600"/>
      </w:pPr>
      <w:rPr>
        <w:rFonts w:hint="default"/>
      </w:rPr>
    </w:lvl>
    <w:lvl w:ilvl="2" w:tplc="75F0DA9E">
      <w:numFmt w:val="bullet"/>
      <w:lvlText w:val="•"/>
      <w:lvlJc w:val="left"/>
      <w:pPr>
        <w:ind w:left="3720" w:hanging="600"/>
      </w:pPr>
      <w:rPr>
        <w:rFonts w:hint="default"/>
      </w:rPr>
    </w:lvl>
    <w:lvl w:ilvl="3" w:tplc="9320A172">
      <w:numFmt w:val="bullet"/>
      <w:lvlText w:val="•"/>
      <w:lvlJc w:val="left"/>
      <w:pPr>
        <w:ind w:left="4740" w:hanging="600"/>
      </w:pPr>
      <w:rPr>
        <w:rFonts w:hint="default"/>
      </w:rPr>
    </w:lvl>
    <w:lvl w:ilvl="4" w:tplc="2520B05E">
      <w:numFmt w:val="bullet"/>
      <w:lvlText w:val="•"/>
      <w:lvlJc w:val="left"/>
      <w:pPr>
        <w:ind w:left="5760" w:hanging="600"/>
      </w:pPr>
      <w:rPr>
        <w:rFonts w:hint="default"/>
      </w:rPr>
    </w:lvl>
    <w:lvl w:ilvl="5" w:tplc="81807774">
      <w:numFmt w:val="bullet"/>
      <w:lvlText w:val="•"/>
      <w:lvlJc w:val="left"/>
      <w:pPr>
        <w:ind w:left="6780" w:hanging="600"/>
      </w:pPr>
      <w:rPr>
        <w:rFonts w:hint="default"/>
      </w:rPr>
    </w:lvl>
    <w:lvl w:ilvl="6" w:tplc="FDBA8E3A">
      <w:numFmt w:val="bullet"/>
      <w:lvlText w:val="•"/>
      <w:lvlJc w:val="left"/>
      <w:pPr>
        <w:ind w:left="7800" w:hanging="600"/>
      </w:pPr>
      <w:rPr>
        <w:rFonts w:hint="default"/>
      </w:rPr>
    </w:lvl>
    <w:lvl w:ilvl="7" w:tplc="F3C42B6C">
      <w:numFmt w:val="bullet"/>
      <w:lvlText w:val="•"/>
      <w:lvlJc w:val="left"/>
      <w:pPr>
        <w:ind w:left="8820" w:hanging="600"/>
      </w:pPr>
      <w:rPr>
        <w:rFonts w:hint="default"/>
      </w:rPr>
    </w:lvl>
    <w:lvl w:ilvl="8" w:tplc="4F10A74E">
      <w:numFmt w:val="bullet"/>
      <w:lvlText w:val="•"/>
      <w:lvlJc w:val="left"/>
      <w:pPr>
        <w:ind w:left="9840" w:hanging="600"/>
      </w:pPr>
      <w:rPr>
        <w:rFonts w:hint="default"/>
      </w:rPr>
    </w:lvl>
  </w:abstractNum>
  <w:abstractNum w:abstractNumId="11" w15:restartNumberingAfterBreak="0">
    <w:nsid w:val="238427B5"/>
    <w:multiLevelType w:val="hybridMultilevel"/>
    <w:tmpl w:val="28D610FC"/>
    <w:lvl w:ilvl="0" w:tplc="8E62C2AE">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686F"/>
    <w:multiLevelType w:val="hybridMultilevel"/>
    <w:tmpl w:val="81A03C4E"/>
    <w:lvl w:ilvl="0" w:tplc="5FFEF9D0">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04BB8"/>
    <w:multiLevelType w:val="hybridMultilevel"/>
    <w:tmpl w:val="2B40BC88"/>
    <w:lvl w:ilvl="0" w:tplc="DF823C3C">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004C6"/>
    <w:multiLevelType w:val="hybridMultilevel"/>
    <w:tmpl w:val="9D8A3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C6149"/>
    <w:multiLevelType w:val="hybridMultilevel"/>
    <w:tmpl w:val="CDFCB1FE"/>
    <w:lvl w:ilvl="0" w:tplc="FDB83652">
      <w:start w:val="1"/>
      <w:numFmt w:val="lowerLetter"/>
      <w:lvlText w:val="%1."/>
      <w:lvlJc w:val="left"/>
      <w:pPr>
        <w:ind w:left="1680" w:hanging="600"/>
      </w:pPr>
      <w:rPr>
        <w:rFonts w:ascii="Arial" w:eastAsia="Arial" w:hAnsi="Arial" w:cs="Arial" w:hint="default"/>
        <w:spacing w:val="-3"/>
        <w:w w:val="100"/>
        <w:sz w:val="22"/>
        <w:szCs w:val="22"/>
      </w:rPr>
    </w:lvl>
    <w:lvl w:ilvl="1" w:tplc="3B9050E8">
      <w:numFmt w:val="bullet"/>
      <w:lvlText w:val="•"/>
      <w:lvlJc w:val="left"/>
      <w:pPr>
        <w:ind w:left="2700" w:hanging="600"/>
      </w:pPr>
      <w:rPr>
        <w:rFonts w:hint="default"/>
      </w:rPr>
    </w:lvl>
    <w:lvl w:ilvl="2" w:tplc="6A98A61A">
      <w:numFmt w:val="bullet"/>
      <w:lvlText w:val="•"/>
      <w:lvlJc w:val="left"/>
      <w:pPr>
        <w:ind w:left="3720" w:hanging="600"/>
      </w:pPr>
      <w:rPr>
        <w:rFonts w:hint="default"/>
      </w:rPr>
    </w:lvl>
    <w:lvl w:ilvl="3" w:tplc="D1BA66AA">
      <w:numFmt w:val="bullet"/>
      <w:lvlText w:val="•"/>
      <w:lvlJc w:val="left"/>
      <w:pPr>
        <w:ind w:left="4740" w:hanging="600"/>
      </w:pPr>
      <w:rPr>
        <w:rFonts w:hint="default"/>
      </w:rPr>
    </w:lvl>
    <w:lvl w:ilvl="4" w:tplc="1B2473CC">
      <w:numFmt w:val="bullet"/>
      <w:lvlText w:val="•"/>
      <w:lvlJc w:val="left"/>
      <w:pPr>
        <w:ind w:left="5760" w:hanging="600"/>
      </w:pPr>
      <w:rPr>
        <w:rFonts w:hint="default"/>
      </w:rPr>
    </w:lvl>
    <w:lvl w:ilvl="5" w:tplc="C9B23254">
      <w:numFmt w:val="bullet"/>
      <w:lvlText w:val="•"/>
      <w:lvlJc w:val="left"/>
      <w:pPr>
        <w:ind w:left="6780" w:hanging="600"/>
      </w:pPr>
      <w:rPr>
        <w:rFonts w:hint="default"/>
      </w:rPr>
    </w:lvl>
    <w:lvl w:ilvl="6" w:tplc="274CFDBC">
      <w:numFmt w:val="bullet"/>
      <w:lvlText w:val="•"/>
      <w:lvlJc w:val="left"/>
      <w:pPr>
        <w:ind w:left="7800" w:hanging="600"/>
      </w:pPr>
      <w:rPr>
        <w:rFonts w:hint="default"/>
      </w:rPr>
    </w:lvl>
    <w:lvl w:ilvl="7" w:tplc="DD66216E">
      <w:numFmt w:val="bullet"/>
      <w:lvlText w:val="•"/>
      <w:lvlJc w:val="left"/>
      <w:pPr>
        <w:ind w:left="8820" w:hanging="600"/>
      </w:pPr>
      <w:rPr>
        <w:rFonts w:hint="default"/>
      </w:rPr>
    </w:lvl>
    <w:lvl w:ilvl="8" w:tplc="BEBEF368">
      <w:numFmt w:val="bullet"/>
      <w:lvlText w:val="•"/>
      <w:lvlJc w:val="left"/>
      <w:pPr>
        <w:ind w:left="9840" w:hanging="600"/>
      </w:pPr>
      <w:rPr>
        <w:rFonts w:hint="default"/>
      </w:rPr>
    </w:lvl>
  </w:abstractNum>
  <w:abstractNum w:abstractNumId="16" w15:restartNumberingAfterBreak="0">
    <w:nsid w:val="30C70FBC"/>
    <w:multiLevelType w:val="hybridMultilevel"/>
    <w:tmpl w:val="ABAA3190"/>
    <w:lvl w:ilvl="0" w:tplc="182A50BA">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B4DC6"/>
    <w:multiLevelType w:val="hybridMultilevel"/>
    <w:tmpl w:val="D6B473C2"/>
    <w:lvl w:ilvl="0" w:tplc="3EDE4B0C">
      <w:start w:val="1"/>
      <w:numFmt w:val="lowerLetter"/>
      <w:lvlText w:val="%1."/>
      <w:lvlJc w:val="left"/>
      <w:pPr>
        <w:ind w:left="1680" w:hanging="600"/>
      </w:pPr>
      <w:rPr>
        <w:rFonts w:ascii="Arial" w:eastAsia="Arial" w:hAnsi="Arial" w:cs="Arial" w:hint="default"/>
        <w:spacing w:val="-3"/>
        <w:w w:val="100"/>
        <w:sz w:val="22"/>
        <w:szCs w:val="22"/>
      </w:rPr>
    </w:lvl>
    <w:lvl w:ilvl="1" w:tplc="8D8CA828">
      <w:numFmt w:val="bullet"/>
      <w:lvlText w:val="•"/>
      <w:lvlJc w:val="left"/>
      <w:pPr>
        <w:ind w:left="2700" w:hanging="600"/>
      </w:pPr>
      <w:rPr>
        <w:rFonts w:hint="default"/>
      </w:rPr>
    </w:lvl>
    <w:lvl w:ilvl="2" w:tplc="88FCB7AE">
      <w:numFmt w:val="bullet"/>
      <w:lvlText w:val="•"/>
      <w:lvlJc w:val="left"/>
      <w:pPr>
        <w:ind w:left="3720" w:hanging="600"/>
      </w:pPr>
      <w:rPr>
        <w:rFonts w:hint="default"/>
      </w:rPr>
    </w:lvl>
    <w:lvl w:ilvl="3" w:tplc="39527D68">
      <w:numFmt w:val="bullet"/>
      <w:lvlText w:val="•"/>
      <w:lvlJc w:val="left"/>
      <w:pPr>
        <w:ind w:left="4740" w:hanging="600"/>
      </w:pPr>
      <w:rPr>
        <w:rFonts w:hint="default"/>
      </w:rPr>
    </w:lvl>
    <w:lvl w:ilvl="4" w:tplc="5B38CAF6">
      <w:numFmt w:val="bullet"/>
      <w:lvlText w:val="•"/>
      <w:lvlJc w:val="left"/>
      <w:pPr>
        <w:ind w:left="5760" w:hanging="600"/>
      </w:pPr>
      <w:rPr>
        <w:rFonts w:hint="default"/>
      </w:rPr>
    </w:lvl>
    <w:lvl w:ilvl="5" w:tplc="BA7E299E">
      <w:numFmt w:val="bullet"/>
      <w:lvlText w:val="•"/>
      <w:lvlJc w:val="left"/>
      <w:pPr>
        <w:ind w:left="6780" w:hanging="600"/>
      </w:pPr>
      <w:rPr>
        <w:rFonts w:hint="default"/>
      </w:rPr>
    </w:lvl>
    <w:lvl w:ilvl="6" w:tplc="07743BF6">
      <w:numFmt w:val="bullet"/>
      <w:lvlText w:val="•"/>
      <w:lvlJc w:val="left"/>
      <w:pPr>
        <w:ind w:left="7800" w:hanging="600"/>
      </w:pPr>
      <w:rPr>
        <w:rFonts w:hint="default"/>
      </w:rPr>
    </w:lvl>
    <w:lvl w:ilvl="7" w:tplc="CE24E332">
      <w:numFmt w:val="bullet"/>
      <w:lvlText w:val="•"/>
      <w:lvlJc w:val="left"/>
      <w:pPr>
        <w:ind w:left="8820" w:hanging="600"/>
      </w:pPr>
      <w:rPr>
        <w:rFonts w:hint="default"/>
      </w:rPr>
    </w:lvl>
    <w:lvl w:ilvl="8" w:tplc="B5E83D4A">
      <w:numFmt w:val="bullet"/>
      <w:lvlText w:val="•"/>
      <w:lvlJc w:val="left"/>
      <w:pPr>
        <w:ind w:left="9840" w:hanging="600"/>
      </w:pPr>
      <w:rPr>
        <w:rFonts w:hint="default"/>
      </w:rPr>
    </w:lvl>
  </w:abstractNum>
  <w:abstractNum w:abstractNumId="18" w15:restartNumberingAfterBreak="0">
    <w:nsid w:val="35886F64"/>
    <w:multiLevelType w:val="hybridMultilevel"/>
    <w:tmpl w:val="4D7E3722"/>
    <w:lvl w:ilvl="0" w:tplc="3EB4E9FE">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B1EFA"/>
    <w:multiLevelType w:val="hybridMultilevel"/>
    <w:tmpl w:val="4A306B24"/>
    <w:lvl w:ilvl="0" w:tplc="A13C18BA">
      <w:start w:val="1"/>
      <w:numFmt w:val="decimal"/>
      <w:lvlText w:val="%1."/>
      <w:lvlJc w:val="left"/>
      <w:pPr>
        <w:ind w:left="720" w:hanging="360"/>
      </w:pPr>
    </w:lvl>
    <w:lvl w:ilvl="1" w:tplc="E2E2A3CC">
      <w:start w:val="1"/>
      <w:numFmt w:val="lowerLetter"/>
      <w:lvlText w:val="%2."/>
      <w:lvlJc w:val="left"/>
      <w:pPr>
        <w:ind w:left="1440" w:hanging="360"/>
      </w:pPr>
    </w:lvl>
    <w:lvl w:ilvl="2" w:tplc="438009E8">
      <w:start w:val="1"/>
      <w:numFmt w:val="lowerRoman"/>
      <w:lvlText w:val="%3."/>
      <w:lvlJc w:val="right"/>
      <w:pPr>
        <w:ind w:left="2160" w:hanging="180"/>
      </w:pPr>
    </w:lvl>
    <w:lvl w:ilvl="3" w:tplc="60147D06">
      <w:start w:val="1"/>
      <w:numFmt w:val="decimal"/>
      <w:lvlText w:val="%4."/>
      <w:lvlJc w:val="left"/>
      <w:pPr>
        <w:ind w:left="2880" w:hanging="360"/>
      </w:pPr>
    </w:lvl>
    <w:lvl w:ilvl="4" w:tplc="E472ACC2">
      <w:start w:val="1"/>
      <w:numFmt w:val="lowerLetter"/>
      <w:lvlText w:val="%5."/>
      <w:lvlJc w:val="left"/>
      <w:pPr>
        <w:ind w:left="3600" w:hanging="360"/>
      </w:pPr>
    </w:lvl>
    <w:lvl w:ilvl="5" w:tplc="17F08F7E">
      <w:start w:val="1"/>
      <w:numFmt w:val="lowerRoman"/>
      <w:lvlText w:val="%6."/>
      <w:lvlJc w:val="right"/>
      <w:pPr>
        <w:ind w:left="4320" w:hanging="180"/>
      </w:pPr>
    </w:lvl>
    <w:lvl w:ilvl="6" w:tplc="376EC948">
      <w:start w:val="1"/>
      <w:numFmt w:val="decimal"/>
      <w:lvlText w:val="%7."/>
      <w:lvlJc w:val="left"/>
      <w:pPr>
        <w:ind w:left="5040" w:hanging="360"/>
      </w:pPr>
    </w:lvl>
    <w:lvl w:ilvl="7" w:tplc="48845A32">
      <w:start w:val="1"/>
      <w:numFmt w:val="lowerLetter"/>
      <w:lvlText w:val="%8."/>
      <w:lvlJc w:val="left"/>
      <w:pPr>
        <w:ind w:left="5760" w:hanging="360"/>
      </w:pPr>
    </w:lvl>
    <w:lvl w:ilvl="8" w:tplc="CD888CF0">
      <w:start w:val="1"/>
      <w:numFmt w:val="lowerRoman"/>
      <w:lvlText w:val="%9."/>
      <w:lvlJc w:val="right"/>
      <w:pPr>
        <w:ind w:left="6480" w:hanging="180"/>
      </w:pPr>
    </w:lvl>
  </w:abstractNum>
  <w:abstractNum w:abstractNumId="20" w15:restartNumberingAfterBreak="0">
    <w:nsid w:val="36B744EB"/>
    <w:multiLevelType w:val="hybridMultilevel"/>
    <w:tmpl w:val="75547EB6"/>
    <w:lvl w:ilvl="0" w:tplc="855823D8">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555D9"/>
    <w:multiLevelType w:val="hybridMultilevel"/>
    <w:tmpl w:val="1A440FB8"/>
    <w:lvl w:ilvl="0" w:tplc="CDB66DA2">
      <w:start w:val="1"/>
      <w:numFmt w:val="lowerLetter"/>
      <w:lvlText w:val="%1."/>
      <w:lvlJc w:val="left"/>
      <w:pPr>
        <w:ind w:left="880" w:hanging="721"/>
      </w:pPr>
      <w:rPr>
        <w:rFonts w:ascii="Arial" w:eastAsia="Arial" w:hAnsi="Arial" w:cs="Arial" w:hint="default"/>
        <w:spacing w:val="-3"/>
        <w:w w:val="100"/>
        <w:sz w:val="22"/>
        <w:szCs w:val="22"/>
        <w:lang w:val="en-US" w:eastAsia="en-US" w:bidi="en-US"/>
      </w:rPr>
    </w:lvl>
    <w:lvl w:ilvl="1" w:tplc="593EF8C8">
      <w:start w:val="1"/>
      <w:numFmt w:val="decimal"/>
      <w:lvlText w:val="%2."/>
      <w:lvlJc w:val="left"/>
      <w:pPr>
        <w:ind w:left="1600" w:hanging="721"/>
      </w:pPr>
      <w:rPr>
        <w:rFonts w:ascii="Arial" w:eastAsia="Arial" w:hAnsi="Arial" w:cs="Arial" w:hint="default"/>
        <w:spacing w:val="-1"/>
        <w:w w:val="100"/>
        <w:sz w:val="22"/>
        <w:szCs w:val="22"/>
        <w:lang w:val="en-US" w:eastAsia="en-US" w:bidi="en-US"/>
      </w:rPr>
    </w:lvl>
    <w:lvl w:ilvl="2" w:tplc="992C9554">
      <w:numFmt w:val="bullet"/>
      <w:lvlText w:val="•"/>
      <w:lvlJc w:val="left"/>
      <w:pPr>
        <w:ind w:left="2493" w:hanging="721"/>
      </w:pPr>
      <w:rPr>
        <w:rFonts w:hint="default"/>
        <w:lang w:val="en-US" w:eastAsia="en-US" w:bidi="en-US"/>
      </w:rPr>
    </w:lvl>
    <w:lvl w:ilvl="3" w:tplc="37227630">
      <w:numFmt w:val="bullet"/>
      <w:lvlText w:val="•"/>
      <w:lvlJc w:val="left"/>
      <w:pPr>
        <w:ind w:left="3386" w:hanging="721"/>
      </w:pPr>
      <w:rPr>
        <w:rFonts w:hint="default"/>
        <w:lang w:val="en-US" w:eastAsia="en-US" w:bidi="en-US"/>
      </w:rPr>
    </w:lvl>
    <w:lvl w:ilvl="4" w:tplc="9B1E482A">
      <w:numFmt w:val="bullet"/>
      <w:lvlText w:val="•"/>
      <w:lvlJc w:val="left"/>
      <w:pPr>
        <w:ind w:left="4280" w:hanging="721"/>
      </w:pPr>
      <w:rPr>
        <w:rFonts w:hint="default"/>
        <w:lang w:val="en-US" w:eastAsia="en-US" w:bidi="en-US"/>
      </w:rPr>
    </w:lvl>
    <w:lvl w:ilvl="5" w:tplc="C82CF1A2">
      <w:numFmt w:val="bullet"/>
      <w:lvlText w:val="•"/>
      <w:lvlJc w:val="left"/>
      <w:pPr>
        <w:ind w:left="5173" w:hanging="721"/>
      </w:pPr>
      <w:rPr>
        <w:rFonts w:hint="default"/>
        <w:lang w:val="en-US" w:eastAsia="en-US" w:bidi="en-US"/>
      </w:rPr>
    </w:lvl>
    <w:lvl w:ilvl="6" w:tplc="60E0CF2C">
      <w:numFmt w:val="bullet"/>
      <w:lvlText w:val="•"/>
      <w:lvlJc w:val="left"/>
      <w:pPr>
        <w:ind w:left="6066" w:hanging="721"/>
      </w:pPr>
      <w:rPr>
        <w:rFonts w:hint="default"/>
        <w:lang w:val="en-US" w:eastAsia="en-US" w:bidi="en-US"/>
      </w:rPr>
    </w:lvl>
    <w:lvl w:ilvl="7" w:tplc="8144B2D2">
      <w:numFmt w:val="bullet"/>
      <w:lvlText w:val="•"/>
      <w:lvlJc w:val="left"/>
      <w:pPr>
        <w:ind w:left="6960" w:hanging="721"/>
      </w:pPr>
      <w:rPr>
        <w:rFonts w:hint="default"/>
        <w:lang w:val="en-US" w:eastAsia="en-US" w:bidi="en-US"/>
      </w:rPr>
    </w:lvl>
    <w:lvl w:ilvl="8" w:tplc="9878B88C">
      <w:numFmt w:val="bullet"/>
      <w:lvlText w:val="•"/>
      <w:lvlJc w:val="left"/>
      <w:pPr>
        <w:ind w:left="7853" w:hanging="721"/>
      </w:pPr>
      <w:rPr>
        <w:rFonts w:hint="default"/>
        <w:lang w:val="en-US" w:eastAsia="en-US" w:bidi="en-US"/>
      </w:rPr>
    </w:lvl>
  </w:abstractNum>
  <w:abstractNum w:abstractNumId="22" w15:restartNumberingAfterBreak="0">
    <w:nsid w:val="397A3CFC"/>
    <w:multiLevelType w:val="hybridMultilevel"/>
    <w:tmpl w:val="2F4A81C6"/>
    <w:lvl w:ilvl="0" w:tplc="866A17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A545EB8"/>
    <w:multiLevelType w:val="hybridMultilevel"/>
    <w:tmpl w:val="E5EE8A1E"/>
    <w:lvl w:ilvl="0" w:tplc="0D688924">
      <w:start w:val="1"/>
      <w:numFmt w:val="lowerLetter"/>
      <w:lvlText w:val="%1."/>
      <w:lvlJc w:val="left"/>
      <w:pPr>
        <w:ind w:left="1680" w:hanging="600"/>
      </w:pPr>
      <w:rPr>
        <w:rFonts w:ascii="Arial" w:eastAsia="Arial" w:hAnsi="Arial" w:cs="Arial" w:hint="default"/>
        <w:spacing w:val="-3"/>
        <w:w w:val="100"/>
        <w:sz w:val="22"/>
        <w:szCs w:val="22"/>
      </w:rPr>
    </w:lvl>
    <w:lvl w:ilvl="1" w:tplc="94C61074">
      <w:numFmt w:val="bullet"/>
      <w:lvlText w:val="•"/>
      <w:lvlJc w:val="left"/>
      <w:pPr>
        <w:ind w:left="2700" w:hanging="600"/>
      </w:pPr>
      <w:rPr>
        <w:rFonts w:hint="default"/>
      </w:rPr>
    </w:lvl>
    <w:lvl w:ilvl="2" w:tplc="93D621D6">
      <w:numFmt w:val="bullet"/>
      <w:lvlText w:val="•"/>
      <w:lvlJc w:val="left"/>
      <w:pPr>
        <w:ind w:left="3720" w:hanging="600"/>
      </w:pPr>
      <w:rPr>
        <w:rFonts w:hint="default"/>
      </w:rPr>
    </w:lvl>
    <w:lvl w:ilvl="3" w:tplc="69100D7A">
      <w:numFmt w:val="bullet"/>
      <w:lvlText w:val="•"/>
      <w:lvlJc w:val="left"/>
      <w:pPr>
        <w:ind w:left="4740" w:hanging="600"/>
      </w:pPr>
      <w:rPr>
        <w:rFonts w:hint="default"/>
      </w:rPr>
    </w:lvl>
    <w:lvl w:ilvl="4" w:tplc="581EF992">
      <w:numFmt w:val="bullet"/>
      <w:lvlText w:val="•"/>
      <w:lvlJc w:val="left"/>
      <w:pPr>
        <w:ind w:left="5760" w:hanging="600"/>
      </w:pPr>
      <w:rPr>
        <w:rFonts w:hint="default"/>
      </w:rPr>
    </w:lvl>
    <w:lvl w:ilvl="5" w:tplc="06E041F0">
      <w:numFmt w:val="bullet"/>
      <w:lvlText w:val="•"/>
      <w:lvlJc w:val="left"/>
      <w:pPr>
        <w:ind w:left="6780" w:hanging="600"/>
      </w:pPr>
      <w:rPr>
        <w:rFonts w:hint="default"/>
      </w:rPr>
    </w:lvl>
    <w:lvl w:ilvl="6" w:tplc="2AB241C2">
      <w:numFmt w:val="bullet"/>
      <w:lvlText w:val="•"/>
      <w:lvlJc w:val="left"/>
      <w:pPr>
        <w:ind w:left="7800" w:hanging="600"/>
      </w:pPr>
      <w:rPr>
        <w:rFonts w:hint="default"/>
      </w:rPr>
    </w:lvl>
    <w:lvl w:ilvl="7" w:tplc="3664007A">
      <w:numFmt w:val="bullet"/>
      <w:lvlText w:val="•"/>
      <w:lvlJc w:val="left"/>
      <w:pPr>
        <w:ind w:left="8820" w:hanging="600"/>
      </w:pPr>
      <w:rPr>
        <w:rFonts w:hint="default"/>
      </w:rPr>
    </w:lvl>
    <w:lvl w:ilvl="8" w:tplc="A1D260BA">
      <w:numFmt w:val="bullet"/>
      <w:lvlText w:val="•"/>
      <w:lvlJc w:val="left"/>
      <w:pPr>
        <w:ind w:left="9840" w:hanging="600"/>
      </w:pPr>
      <w:rPr>
        <w:rFonts w:hint="default"/>
      </w:rPr>
    </w:lvl>
  </w:abstractNum>
  <w:abstractNum w:abstractNumId="24" w15:restartNumberingAfterBreak="0">
    <w:nsid w:val="3E230946"/>
    <w:multiLevelType w:val="hybridMultilevel"/>
    <w:tmpl w:val="D12C02F6"/>
    <w:lvl w:ilvl="0" w:tplc="0FEC508E">
      <w:start w:val="1"/>
      <w:numFmt w:val="lowerLetter"/>
      <w:lvlText w:val="%1."/>
      <w:lvlJc w:val="left"/>
      <w:pPr>
        <w:ind w:left="1680" w:hanging="600"/>
      </w:pPr>
      <w:rPr>
        <w:rFonts w:ascii="Arial" w:eastAsia="Arial" w:hAnsi="Arial" w:cs="Arial" w:hint="default"/>
        <w:spacing w:val="-3"/>
        <w:w w:val="100"/>
        <w:sz w:val="22"/>
        <w:szCs w:val="22"/>
      </w:rPr>
    </w:lvl>
    <w:lvl w:ilvl="1" w:tplc="EE98F87E">
      <w:numFmt w:val="bullet"/>
      <w:lvlText w:val="•"/>
      <w:lvlJc w:val="left"/>
      <w:pPr>
        <w:ind w:left="2700" w:hanging="600"/>
      </w:pPr>
      <w:rPr>
        <w:rFonts w:hint="default"/>
      </w:rPr>
    </w:lvl>
    <w:lvl w:ilvl="2" w:tplc="8116AE50">
      <w:numFmt w:val="bullet"/>
      <w:lvlText w:val="•"/>
      <w:lvlJc w:val="left"/>
      <w:pPr>
        <w:ind w:left="3720" w:hanging="600"/>
      </w:pPr>
      <w:rPr>
        <w:rFonts w:hint="default"/>
      </w:rPr>
    </w:lvl>
    <w:lvl w:ilvl="3" w:tplc="D1788BEE">
      <w:numFmt w:val="bullet"/>
      <w:lvlText w:val="•"/>
      <w:lvlJc w:val="left"/>
      <w:pPr>
        <w:ind w:left="4740" w:hanging="600"/>
      </w:pPr>
      <w:rPr>
        <w:rFonts w:hint="default"/>
      </w:rPr>
    </w:lvl>
    <w:lvl w:ilvl="4" w:tplc="9A6804A8">
      <w:numFmt w:val="bullet"/>
      <w:lvlText w:val="•"/>
      <w:lvlJc w:val="left"/>
      <w:pPr>
        <w:ind w:left="5760" w:hanging="600"/>
      </w:pPr>
      <w:rPr>
        <w:rFonts w:hint="default"/>
      </w:rPr>
    </w:lvl>
    <w:lvl w:ilvl="5" w:tplc="1FF0918A">
      <w:numFmt w:val="bullet"/>
      <w:lvlText w:val="•"/>
      <w:lvlJc w:val="left"/>
      <w:pPr>
        <w:ind w:left="6780" w:hanging="600"/>
      </w:pPr>
      <w:rPr>
        <w:rFonts w:hint="default"/>
      </w:rPr>
    </w:lvl>
    <w:lvl w:ilvl="6" w:tplc="EC7AC596">
      <w:numFmt w:val="bullet"/>
      <w:lvlText w:val="•"/>
      <w:lvlJc w:val="left"/>
      <w:pPr>
        <w:ind w:left="7800" w:hanging="600"/>
      </w:pPr>
      <w:rPr>
        <w:rFonts w:hint="default"/>
      </w:rPr>
    </w:lvl>
    <w:lvl w:ilvl="7" w:tplc="817E3998">
      <w:numFmt w:val="bullet"/>
      <w:lvlText w:val="•"/>
      <w:lvlJc w:val="left"/>
      <w:pPr>
        <w:ind w:left="8820" w:hanging="600"/>
      </w:pPr>
      <w:rPr>
        <w:rFonts w:hint="default"/>
      </w:rPr>
    </w:lvl>
    <w:lvl w:ilvl="8" w:tplc="0AA48A12">
      <w:numFmt w:val="bullet"/>
      <w:lvlText w:val="•"/>
      <w:lvlJc w:val="left"/>
      <w:pPr>
        <w:ind w:left="9840" w:hanging="600"/>
      </w:pPr>
      <w:rPr>
        <w:rFonts w:hint="default"/>
      </w:rPr>
    </w:lvl>
  </w:abstractNum>
  <w:abstractNum w:abstractNumId="25" w15:restartNumberingAfterBreak="0">
    <w:nsid w:val="42446B9E"/>
    <w:multiLevelType w:val="hybridMultilevel"/>
    <w:tmpl w:val="91CCEAFC"/>
    <w:lvl w:ilvl="0" w:tplc="665E9A22">
      <w:start w:val="1"/>
      <w:numFmt w:val="lowerLetter"/>
      <w:lvlText w:val="%1."/>
      <w:lvlJc w:val="left"/>
      <w:pPr>
        <w:ind w:left="1680" w:hanging="600"/>
      </w:pPr>
      <w:rPr>
        <w:rFonts w:ascii="Arial" w:eastAsia="Arial" w:hAnsi="Arial" w:cs="Arial" w:hint="default"/>
        <w:spacing w:val="-3"/>
        <w:w w:val="100"/>
        <w:sz w:val="22"/>
        <w:szCs w:val="22"/>
      </w:rPr>
    </w:lvl>
    <w:lvl w:ilvl="1" w:tplc="768EC98A">
      <w:numFmt w:val="bullet"/>
      <w:lvlText w:val="•"/>
      <w:lvlJc w:val="left"/>
      <w:pPr>
        <w:ind w:left="2700" w:hanging="600"/>
      </w:pPr>
      <w:rPr>
        <w:rFonts w:hint="default"/>
      </w:rPr>
    </w:lvl>
    <w:lvl w:ilvl="2" w:tplc="6F6A9B7E">
      <w:numFmt w:val="bullet"/>
      <w:lvlText w:val="•"/>
      <w:lvlJc w:val="left"/>
      <w:pPr>
        <w:ind w:left="3720" w:hanging="600"/>
      </w:pPr>
      <w:rPr>
        <w:rFonts w:hint="default"/>
      </w:rPr>
    </w:lvl>
    <w:lvl w:ilvl="3" w:tplc="D56C3976">
      <w:numFmt w:val="bullet"/>
      <w:lvlText w:val="•"/>
      <w:lvlJc w:val="left"/>
      <w:pPr>
        <w:ind w:left="4740" w:hanging="600"/>
      </w:pPr>
      <w:rPr>
        <w:rFonts w:hint="default"/>
      </w:rPr>
    </w:lvl>
    <w:lvl w:ilvl="4" w:tplc="D86EABC4">
      <w:numFmt w:val="bullet"/>
      <w:lvlText w:val="•"/>
      <w:lvlJc w:val="left"/>
      <w:pPr>
        <w:ind w:left="5760" w:hanging="600"/>
      </w:pPr>
      <w:rPr>
        <w:rFonts w:hint="default"/>
      </w:rPr>
    </w:lvl>
    <w:lvl w:ilvl="5" w:tplc="ECE012A6">
      <w:numFmt w:val="bullet"/>
      <w:lvlText w:val="•"/>
      <w:lvlJc w:val="left"/>
      <w:pPr>
        <w:ind w:left="6780" w:hanging="600"/>
      </w:pPr>
      <w:rPr>
        <w:rFonts w:hint="default"/>
      </w:rPr>
    </w:lvl>
    <w:lvl w:ilvl="6" w:tplc="C3B2FB4E">
      <w:numFmt w:val="bullet"/>
      <w:lvlText w:val="•"/>
      <w:lvlJc w:val="left"/>
      <w:pPr>
        <w:ind w:left="7800" w:hanging="600"/>
      </w:pPr>
      <w:rPr>
        <w:rFonts w:hint="default"/>
      </w:rPr>
    </w:lvl>
    <w:lvl w:ilvl="7" w:tplc="7A84A39E">
      <w:numFmt w:val="bullet"/>
      <w:lvlText w:val="•"/>
      <w:lvlJc w:val="left"/>
      <w:pPr>
        <w:ind w:left="8820" w:hanging="600"/>
      </w:pPr>
      <w:rPr>
        <w:rFonts w:hint="default"/>
      </w:rPr>
    </w:lvl>
    <w:lvl w:ilvl="8" w:tplc="6B80A6EC">
      <w:numFmt w:val="bullet"/>
      <w:lvlText w:val="•"/>
      <w:lvlJc w:val="left"/>
      <w:pPr>
        <w:ind w:left="9840" w:hanging="600"/>
      </w:pPr>
      <w:rPr>
        <w:rFonts w:hint="default"/>
      </w:rPr>
    </w:lvl>
  </w:abstractNum>
  <w:abstractNum w:abstractNumId="26" w15:restartNumberingAfterBreak="0">
    <w:nsid w:val="438D4955"/>
    <w:multiLevelType w:val="hybridMultilevel"/>
    <w:tmpl w:val="F3546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E63BF1"/>
    <w:multiLevelType w:val="hybridMultilevel"/>
    <w:tmpl w:val="AF3030FC"/>
    <w:lvl w:ilvl="0" w:tplc="111833E0">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96DEC"/>
    <w:multiLevelType w:val="hybridMultilevel"/>
    <w:tmpl w:val="8B76A922"/>
    <w:lvl w:ilvl="0" w:tplc="0B62299C">
      <w:start w:val="1"/>
      <w:numFmt w:val="lowerLetter"/>
      <w:lvlText w:val="%1."/>
      <w:lvlJc w:val="left"/>
      <w:pPr>
        <w:ind w:left="839" w:hanging="722"/>
      </w:pPr>
      <w:rPr>
        <w:rFonts w:hint="default"/>
        <w:spacing w:val="-1"/>
        <w:w w:val="99"/>
        <w:lang w:val="en-US" w:eastAsia="en-US" w:bidi="en-US"/>
      </w:rPr>
    </w:lvl>
    <w:lvl w:ilvl="1" w:tplc="D0F4D6B2">
      <w:start w:val="1"/>
      <w:numFmt w:val="decimal"/>
      <w:lvlText w:val="%2."/>
      <w:lvlJc w:val="left"/>
      <w:pPr>
        <w:ind w:left="1559" w:hanging="722"/>
      </w:pPr>
      <w:rPr>
        <w:rFonts w:ascii="Arial" w:eastAsia="Arial" w:hAnsi="Arial" w:cs="Arial" w:hint="default"/>
        <w:spacing w:val="-1"/>
        <w:w w:val="99"/>
        <w:sz w:val="22"/>
        <w:szCs w:val="22"/>
        <w:lang w:val="en-US" w:eastAsia="en-US" w:bidi="en-US"/>
      </w:rPr>
    </w:lvl>
    <w:lvl w:ilvl="2" w:tplc="F3CEC6D6">
      <w:numFmt w:val="bullet"/>
      <w:lvlText w:val="•"/>
      <w:lvlJc w:val="left"/>
      <w:pPr>
        <w:ind w:left="2475" w:hanging="722"/>
      </w:pPr>
      <w:rPr>
        <w:rFonts w:hint="default"/>
        <w:lang w:val="en-US" w:eastAsia="en-US" w:bidi="en-US"/>
      </w:rPr>
    </w:lvl>
    <w:lvl w:ilvl="3" w:tplc="94285482">
      <w:numFmt w:val="bullet"/>
      <w:lvlText w:val="•"/>
      <w:lvlJc w:val="left"/>
      <w:pPr>
        <w:ind w:left="3391" w:hanging="722"/>
      </w:pPr>
      <w:rPr>
        <w:rFonts w:hint="default"/>
        <w:lang w:val="en-US" w:eastAsia="en-US" w:bidi="en-US"/>
      </w:rPr>
    </w:lvl>
    <w:lvl w:ilvl="4" w:tplc="4EB035DE">
      <w:numFmt w:val="bullet"/>
      <w:lvlText w:val="•"/>
      <w:lvlJc w:val="left"/>
      <w:pPr>
        <w:ind w:left="4306" w:hanging="722"/>
      </w:pPr>
      <w:rPr>
        <w:rFonts w:hint="default"/>
        <w:lang w:val="en-US" w:eastAsia="en-US" w:bidi="en-US"/>
      </w:rPr>
    </w:lvl>
    <w:lvl w:ilvl="5" w:tplc="11C4E0C4">
      <w:numFmt w:val="bullet"/>
      <w:lvlText w:val="•"/>
      <w:lvlJc w:val="left"/>
      <w:pPr>
        <w:ind w:left="5222" w:hanging="722"/>
      </w:pPr>
      <w:rPr>
        <w:rFonts w:hint="default"/>
        <w:lang w:val="en-US" w:eastAsia="en-US" w:bidi="en-US"/>
      </w:rPr>
    </w:lvl>
    <w:lvl w:ilvl="6" w:tplc="52D4102A">
      <w:numFmt w:val="bullet"/>
      <w:lvlText w:val="•"/>
      <w:lvlJc w:val="left"/>
      <w:pPr>
        <w:ind w:left="6137" w:hanging="722"/>
      </w:pPr>
      <w:rPr>
        <w:rFonts w:hint="default"/>
        <w:lang w:val="en-US" w:eastAsia="en-US" w:bidi="en-US"/>
      </w:rPr>
    </w:lvl>
    <w:lvl w:ilvl="7" w:tplc="67384F18">
      <w:numFmt w:val="bullet"/>
      <w:lvlText w:val="•"/>
      <w:lvlJc w:val="left"/>
      <w:pPr>
        <w:ind w:left="7053" w:hanging="722"/>
      </w:pPr>
      <w:rPr>
        <w:rFonts w:hint="default"/>
        <w:lang w:val="en-US" w:eastAsia="en-US" w:bidi="en-US"/>
      </w:rPr>
    </w:lvl>
    <w:lvl w:ilvl="8" w:tplc="CE3C780E">
      <w:numFmt w:val="bullet"/>
      <w:lvlText w:val="•"/>
      <w:lvlJc w:val="left"/>
      <w:pPr>
        <w:ind w:left="7968" w:hanging="722"/>
      </w:pPr>
      <w:rPr>
        <w:rFonts w:hint="default"/>
        <w:lang w:val="en-US" w:eastAsia="en-US" w:bidi="en-US"/>
      </w:rPr>
    </w:lvl>
  </w:abstractNum>
  <w:abstractNum w:abstractNumId="29" w15:restartNumberingAfterBreak="0">
    <w:nsid w:val="4E944388"/>
    <w:multiLevelType w:val="hybridMultilevel"/>
    <w:tmpl w:val="01187504"/>
    <w:lvl w:ilvl="0" w:tplc="BE0C58FC">
      <w:start w:val="1"/>
      <w:numFmt w:val="lowerLetter"/>
      <w:lvlText w:val="%1."/>
      <w:lvlJc w:val="left"/>
      <w:pPr>
        <w:ind w:left="1680" w:hanging="600"/>
      </w:pPr>
      <w:rPr>
        <w:rFonts w:ascii="Arial" w:eastAsia="Arial" w:hAnsi="Arial" w:cs="Arial" w:hint="default"/>
        <w:spacing w:val="-3"/>
        <w:w w:val="100"/>
        <w:sz w:val="22"/>
        <w:szCs w:val="22"/>
      </w:rPr>
    </w:lvl>
    <w:lvl w:ilvl="1" w:tplc="1018C2D0">
      <w:numFmt w:val="bullet"/>
      <w:lvlText w:val="•"/>
      <w:lvlJc w:val="left"/>
      <w:pPr>
        <w:ind w:left="2700" w:hanging="600"/>
      </w:pPr>
      <w:rPr>
        <w:rFonts w:hint="default"/>
      </w:rPr>
    </w:lvl>
    <w:lvl w:ilvl="2" w:tplc="300000A4">
      <w:numFmt w:val="bullet"/>
      <w:lvlText w:val="•"/>
      <w:lvlJc w:val="left"/>
      <w:pPr>
        <w:ind w:left="3720" w:hanging="600"/>
      </w:pPr>
      <w:rPr>
        <w:rFonts w:hint="default"/>
      </w:rPr>
    </w:lvl>
    <w:lvl w:ilvl="3" w:tplc="FFE23A4A">
      <w:numFmt w:val="bullet"/>
      <w:lvlText w:val="•"/>
      <w:lvlJc w:val="left"/>
      <w:pPr>
        <w:ind w:left="4740" w:hanging="600"/>
      </w:pPr>
      <w:rPr>
        <w:rFonts w:hint="default"/>
      </w:rPr>
    </w:lvl>
    <w:lvl w:ilvl="4" w:tplc="95566810">
      <w:numFmt w:val="bullet"/>
      <w:lvlText w:val="•"/>
      <w:lvlJc w:val="left"/>
      <w:pPr>
        <w:ind w:left="5760" w:hanging="600"/>
      </w:pPr>
      <w:rPr>
        <w:rFonts w:hint="default"/>
      </w:rPr>
    </w:lvl>
    <w:lvl w:ilvl="5" w:tplc="90C8EE4A">
      <w:numFmt w:val="bullet"/>
      <w:lvlText w:val="•"/>
      <w:lvlJc w:val="left"/>
      <w:pPr>
        <w:ind w:left="6780" w:hanging="600"/>
      </w:pPr>
      <w:rPr>
        <w:rFonts w:hint="default"/>
      </w:rPr>
    </w:lvl>
    <w:lvl w:ilvl="6" w:tplc="2006D608">
      <w:numFmt w:val="bullet"/>
      <w:lvlText w:val="•"/>
      <w:lvlJc w:val="left"/>
      <w:pPr>
        <w:ind w:left="7800" w:hanging="600"/>
      </w:pPr>
      <w:rPr>
        <w:rFonts w:hint="default"/>
      </w:rPr>
    </w:lvl>
    <w:lvl w:ilvl="7" w:tplc="92D6A2E6">
      <w:numFmt w:val="bullet"/>
      <w:lvlText w:val="•"/>
      <w:lvlJc w:val="left"/>
      <w:pPr>
        <w:ind w:left="8820" w:hanging="600"/>
      </w:pPr>
      <w:rPr>
        <w:rFonts w:hint="default"/>
      </w:rPr>
    </w:lvl>
    <w:lvl w:ilvl="8" w:tplc="D29C3EC6">
      <w:numFmt w:val="bullet"/>
      <w:lvlText w:val="•"/>
      <w:lvlJc w:val="left"/>
      <w:pPr>
        <w:ind w:left="9840" w:hanging="600"/>
      </w:pPr>
      <w:rPr>
        <w:rFonts w:hint="default"/>
      </w:rPr>
    </w:lvl>
  </w:abstractNum>
  <w:abstractNum w:abstractNumId="30" w15:restartNumberingAfterBreak="0">
    <w:nsid w:val="54D23C67"/>
    <w:multiLevelType w:val="hybridMultilevel"/>
    <w:tmpl w:val="D2161B62"/>
    <w:lvl w:ilvl="0" w:tplc="A5BE1220">
      <w:start w:val="1"/>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E6021"/>
    <w:multiLevelType w:val="hybridMultilevel"/>
    <w:tmpl w:val="440E17B6"/>
    <w:lvl w:ilvl="0" w:tplc="A91AF63A">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CE7590"/>
    <w:multiLevelType w:val="hybridMultilevel"/>
    <w:tmpl w:val="E6666C56"/>
    <w:lvl w:ilvl="0" w:tplc="EA1A8506">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72CA1"/>
    <w:multiLevelType w:val="hybridMultilevel"/>
    <w:tmpl w:val="9D72B554"/>
    <w:lvl w:ilvl="0" w:tplc="0C686938">
      <w:start w:val="1"/>
      <w:numFmt w:val="lowerLetter"/>
      <w:lvlText w:val="%1."/>
      <w:lvlJc w:val="left"/>
      <w:pPr>
        <w:ind w:left="1680" w:hanging="600"/>
      </w:pPr>
      <w:rPr>
        <w:rFonts w:ascii="Arial" w:eastAsia="Arial" w:hAnsi="Arial" w:cs="Arial" w:hint="default"/>
        <w:spacing w:val="-3"/>
        <w:w w:val="100"/>
        <w:sz w:val="22"/>
        <w:szCs w:val="22"/>
      </w:rPr>
    </w:lvl>
    <w:lvl w:ilvl="1" w:tplc="F64C57FE">
      <w:numFmt w:val="bullet"/>
      <w:lvlText w:val="•"/>
      <w:lvlJc w:val="left"/>
      <w:pPr>
        <w:ind w:left="2700" w:hanging="600"/>
      </w:pPr>
      <w:rPr>
        <w:rFonts w:hint="default"/>
      </w:rPr>
    </w:lvl>
    <w:lvl w:ilvl="2" w:tplc="19AC290A">
      <w:numFmt w:val="bullet"/>
      <w:lvlText w:val="•"/>
      <w:lvlJc w:val="left"/>
      <w:pPr>
        <w:ind w:left="3720" w:hanging="600"/>
      </w:pPr>
      <w:rPr>
        <w:rFonts w:hint="default"/>
      </w:rPr>
    </w:lvl>
    <w:lvl w:ilvl="3" w:tplc="C5EC6462">
      <w:numFmt w:val="bullet"/>
      <w:lvlText w:val="•"/>
      <w:lvlJc w:val="left"/>
      <w:pPr>
        <w:ind w:left="4740" w:hanging="600"/>
      </w:pPr>
      <w:rPr>
        <w:rFonts w:hint="default"/>
      </w:rPr>
    </w:lvl>
    <w:lvl w:ilvl="4" w:tplc="6A20B5CA">
      <w:numFmt w:val="bullet"/>
      <w:lvlText w:val="•"/>
      <w:lvlJc w:val="left"/>
      <w:pPr>
        <w:ind w:left="5760" w:hanging="600"/>
      </w:pPr>
      <w:rPr>
        <w:rFonts w:hint="default"/>
      </w:rPr>
    </w:lvl>
    <w:lvl w:ilvl="5" w:tplc="9DBA87F2">
      <w:numFmt w:val="bullet"/>
      <w:lvlText w:val="•"/>
      <w:lvlJc w:val="left"/>
      <w:pPr>
        <w:ind w:left="6780" w:hanging="600"/>
      </w:pPr>
      <w:rPr>
        <w:rFonts w:hint="default"/>
      </w:rPr>
    </w:lvl>
    <w:lvl w:ilvl="6" w:tplc="D41A6644">
      <w:numFmt w:val="bullet"/>
      <w:lvlText w:val="•"/>
      <w:lvlJc w:val="left"/>
      <w:pPr>
        <w:ind w:left="7800" w:hanging="600"/>
      </w:pPr>
      <w:rPr>
        <w:rFonts w:hint="default"/>
      </w:rPr>
    </w:lvl>
    <w:lvl w:ilvl="7" w:tplc="AFFA9BC0">
      <w:numFmt w:val="bullet"/>
      <w:lvlText w:val="•"/>
      <w:lvlJc w:val="left"/>
      <w:pPr>
        <w:ind w:left="8820" w:hanging="600"/>
      </w:pPr>
      <w:rPr>
        <w:rFonts w:hint="default"/>
      </w:rPr>
    </w:lvl>
    <w:lvl w:ilvl="8" w:tplc="C640FD8C">
      <w:numFmt w:val="bullet"/>
      <w:lvlText w:val="•"/>
      <w:lvlJc w:val="left"/>
      <w:pPr>
        <w:ind w:left="9840" w:hanging="600"/>
      </w:pPr>
      <w:rPr>
        <w:rFonts w:hint="default"/>
      </w:rPr>
    </w:lvl>
  </w:abstractNum>
  <w:abstractNum w:abstractNumId="34" w15:restartNumberingAfterBreak="0">
    <w:nsid w:val="5DF82D16"/>
    <w:multiLevelType w:val="hybridMultilevel"/>
    <w:tmpl w:val="E50CAECC"/>
    <w:lvl w:ilvl="0" w:tplc="7D801FD6">
      <w:start w:val="2"/>
      <w:numFmt w:val="lowerLetter"/>
      <w:lvlText w:val="%1."/>
      <w:lvlJc w:val="left"/>
      <w:pPr>
        <w:ind w:left="1680" w:hanging="600"/>
      </w:pPr>
      <w:rPr>
        <w:rFonts w:ascii="Arial" w:eastAsia="Arial" w:hAnsi="Arial" w:cs="Arial"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D7221"/>
    <w:multiLevelType w:val="hybridMultilevel"/>
    <w:tmpl w:val="301C16B6"/>
    <w:lvl w:ilvl="0" w:tplc="8FFC53B8">
      <w:start w:val="1"/>
      <w:numFmt w:val="lowerLetter"/>
      <w:lvlText w:val="%1."/>
      <w:lvlJc w:val="left"/>
      <w:pPr>
        <w:ind w:left="1680" w:hanging="600"/>
      </w:pPr>
      <w:rPr>
        <w:rFonts w:ascii="Arial" w:eastAsia="Arial" w:hAnsi="Arial" w:cs="Arial" w:hint="default"/>
        <w:spacing w:val="-3"/>
        <w:w w:val="100"/>
        <w:sz w:val="22"/>
        <w:szCs w:val="22"/>
      </w:rPr>
    </w:lvl>
    <w:lvl w:ilvl="1" w:tplc="49CC7FDE">
      <w:numFmt w:val="bullet"/>
      <w:lvlText w:val="•"/>
      <w:lvlJc w:val="left"/>
      <w:pPr>
        <w:ind w:left="2700" w:hanging="600"/>
      </w:pPr>
      <w:rPr>
        <w:rFonts w:hint="default"/>
      </w:rPr>
    </w:lvl>
    <w:lvl w:ilvl="2" w:tplc="EE62C0FC">
      <w:numFmt w:val="bullet"/>
      <w:lvlText w:val="•"/>
      <w:lvlJc w:val="left"/>
      <w:pPr>
        <w:ind w:left="3720" w:hanging="600"/>
      </w:pPr>
      <w:rPr>
        <w:rFonts w:hint="default"/>
      </w:rPr>
    </w:lvl>
    <w:lvl w:ilvl="3" w:tplc="2034AAD2">
      <w:numFmt w:val="bullet"/>
      <w:lvlText w:val="•"/>
      <w:lvlJc w:val="left"/>
      <w:pPr>
        <w:ind w:left="4740" w:hanging="600"/>
      </w:pPr>
      <w:rPr>
        <w:rFonts w:hint="default"/>
      </w:rPr>
    </w:lvl>
    <w:lvl w:ilvl="4" w:tplc="AA04E8F6">
      <w:numFmt w:val="bullet"/>
      <w:lvlText w:val="•"/>
      <w:lvlJc w:val="left"/>
      <w:pPr>
        <w:ind w:left="5760" w:hanging="600"/>
      </w:pPr>
      <w:rPr>
        <w:rFonts w:hint="default"/>
      </w:rPr>
    </w:lvl>
    <w:lvl w:ilvl="5" w:tplc="A4BC621C">
      <w:numFmt w:val="bullet"/>
      <w:lvlText w:val="•"/>
      <w:lvlJc w:val="left"/>
      <w:pPr>
        <w:ind w:left="6780" w:hanging="600"/>
      </w:pPr>
      <w:rPr>
        <w:rFonts w:hint="default"/>
      </w:rPr>
    </w:lvl>
    <w:lvl w:ilvl="6" w:tplc="401CC8D2">
      <w:numFmt w:val="bullet"/>
      <w:lvlText w:val="•"/>
      <w:lvlJc w:val="left"/>
      <w:pPr>
        <w:ind w:left="7800" w:hanging="600"/>
      </w:pPr>
      <w:rPr>
        <w:rFonts w:hint="default"/>
      </w:rPr>
    </w:lvl>
    <w:lvl w:ilvl="7" w:tplc="DCD8E77E">
      <w:numFmt w:val="bullet"/>
      <w:lvlText w:val="•"/>
      <w:lvlJc w:val="left"/>
      <w:pPr>
        <w:ind w:left="8820" w:hanging="600"/>
      </w:pPr>
      <w:rPr>
        <w:rFonts w:hint="default"/>
      </w:rPr>
    </w:lvl>
    <w:lvl w:ilvl="8" w:tplc="8C6EEE72">
      <w:numFmt w:val="bullet"/>
      <w:lvlText w:val="•"/>
      <w:lvlJc w:val="left"/>
      <w:pPr>
        <w:ind w:left="9840" w:hanging="600"/>
      </w:pPr>
      <w:rPr>
        <w:rFonts w:hint="default"/>
      </w:rPr>
    </w:lvl>
  </w:abstractNum>
  <w:abstractNum w:abstractNumId="36" w15:restartNumberingAfterBreak="0">
    <w:nsid w:val="69F95386"/>
    <w:multiLevelType w:val="hybridMultilevel"/>
    <w:tmpl w:val="F1D05070"/>
    <w:lvl w:ilvl="0" w:tplc="69568118">
      <w:start w:val="1"/>
      <w:numFmt w:val="lowerLetter"/>
      <w:lvlText w:val="%1."/>
      <w:lvlJc w:val="left"/>
      <w:pPr>
        <w:ind w:left="1680" w:hanging="600"/>
      </w:pPr>
      <w:rPr>
        <w:rFonts w:ascii="Arial" w:eastAsia="Arial" w:hAnsi="Arial" w:cs="Arial" w:hint="default"/>
        <w:spacing w:val="-3"/>
        <w:w w:val="100"/>
        <w:sz w:val="22"/>
        <w:szCs w:val="22"/>
      </w:rPr>
    </w:lvl>
    <w:lvl w:ilvl="1" w:tplc="EB248CA8">
      <w:numFmt w:val="bullet"/>
      <w:lvlText w:val="•"/>
      <w:lvlJc w:val="left"/>
      <w:pPr>
        <w:ind w:left="2700" w:hanging="600"/>
      </w:pPr>
      <w:rPr>
        <w:rFonts w:hint="default"/>
      </w:rPr>
    </w:lvl>
    <w:lvl w:ilvl="2" w:tplc="8250A9CC">
      <w:numFmt w:val="bullet"/>
      <w:lvlText w:val="•"/>
      <w:lvlJc w:val="left"/>
      <w:pPr>
        <w:ind w:left="3720" w:hanging="600"/>
      </w:pPr>
      <w:rPr>
        <w:rFonts w:hint="default"/>
      </w:rPr>
    </w:lvl>
    <w:lvl w:ilvl="3" w:tplc="736A15FE">
      <w:numFmt w:val="bullet"/>
      <w:lvlText w:val="•"/>
      <w:lvlJc w:val="left"/>
      <w:pPr>
        <w:ind w:left="4740" w:hanging="600"/>
      </w:pPr>
      <w:rPr>
        <w:rFonts w:hint="default"/>
      </w:rPr>
    </w:lvl>
    <w:lvl w:ilvl="4" w:tplc="283E2568">
      <w:numFmt w:val="bullet"/>
      <w:lvlText w:val="•"/>
      <w:lvlJc w:val="left"/>
      <w:pPr>
        <w:ind w:left="5760" w:hanging="600"/>
      </w:pPr>
      <w:rPr>
        <w:rFonts w:hint="default"/>
      </w:rPr>
    </w:lvl>
    <w:lvl w:ilvl="5" w:tplc="8B9C5AD2">
      <w:numFmt w:val="bullet"/>
      <w:lvlText w:val="•"/>
      <w:lvlJc w:val="left"/>
      <w:pPr>
        <w:ind w:left="6780" w:hanging="600"/>
      </w:pPr>
      <w:rPr>
        <w:rFonts w:hint="default"/>
      </w:rPr>
    </w:lvl>
    <w:lvl w:ilvl="6" w:tplc="A9A22E2E">
      <w:numFmt w:val="bullet"/>
      <w:lvlText w:val="•"/>
      <w:lvlJc w:val="left"/>
      <w:pPr>
        <w:ind w:left="7800" w:hanging="600"/>
      </w:pPr>
      <w:rPr>
        <w:rFonts w:hint="default"/>
      </w:rPr>
    </w:lvl>
    <w:lvl w:ilvl="7" w:tplc="DF8829FE">
      <w:numFmt w:val="bullet"/>
      <w:lvlText w:val="•"/>
      <w:lvlJc w:val="left"/>
      <w:pPr>
        <w:ind w:left="8820" w:hanging="600"/>
      </w:pPr>
      <w:rPr>
        <w:rFonts w:hint="default"/>
      </w:rPr>
    </w:lvl>
    <w:lvl w:ilvl="8" w:tplc="6D561BC0">
      <w:numFmt w:val="bullet"/>
      <w:lvlText w:val="•"/>
      <w:lvlJc w:val="left"/>
      <w:pPr>
        <w:ind w:left="9840" w:hanging="600"/>
      </w:pPr>
      <w:rPr>
        <w:rFonts w:hint="default"/>
      </w:rPr>
    </w:lvl>
  </w:abstractNum>
  <w:abstractNum w:abstractNumId="37" w15:restartNumberingAfterBreak="0">
    <w:nsid w:val="6CBD6041"/>
    <w:multiLevelType w:val="hybridMultilevel"/>
    <w:tmpl w:val="4A8A0F0A"/>
    <w:lvl w:ilvl="0" w:tplc="43FC99AE">
      <w:start w:val="1"/>
      <w:numFmt w:val="lowerLetter"/>
      <w:lvlText w:val="%1."/>
      <w:lvlJc w:val="left"/>
      <w:pPr>
        <w:ind w:left="1680" w:hanging="600"/>
      </w:pPr>
      <w:rPr>
        <w:rFonts w:ascii="Arial" w:eastAsia="Arial" w:hAnsi="Arial" w:cs="Arial" w:hint="default"/>
        <w:spacing w:val="-3"/>
        <w:w w:val="100"/>
        <w:sz w:val="22"/>
        <w:szCs w:val="22"/>
      </w:rPr>
    </w:lvl>
    <w:lvl w:ilvl="1" w:tplc="23CE0534">
      <w:numFmt w:val="bullet"/>
      <w:lvlText w:val="•"/>
      <w:lvlJc w:val="left"/>
      <w:pPr>
        <w:ind w:left="2700" w:hanging="600"/>
      </w:pPr>
      <w:rPr>
        <w:rFonts w:hint="default"/>
      </w:rPr>
    </w:lvl>
    <w:lvl w:ilvl="2" w:tplc="003A2C60">
      <w:numFmt w:val="bullet"/>
      <w:lvlText w:val="•"/>
      <w:lvlJc w:val="left"/>
      <w:pPr>
        <w:ind w:left="3720" w:hanging="600"/>
      </w:pPr>
      <w:rPr>
        <w:rFonts w:hint="default"/>
      </w:rPr>
    </w:lvl>
    <w:lvl w:ilvl="3" w:tplc="C436ED02">
      <w:numFmt w:val="bullet"/>
      <w:lvlText w:val="•"/>
      <w:lvlJc w:val="left"/>
      <w:pPr>
        <w:ind w:left="4740" w:hanging="600"/>
      </w:pPr>
      <w:rPr>
        <w:rFonts w:hint="default"/>
      </w:rPr>
    </w:lvl>
    <w:lvl w:ilvl="4" w:tplc="E8048546">
      <w:numFmt w:val="bullet"/>
      <w:lvlText w:val="•"/>
      <w:lvlJc w:val="left"/>
      <w:pPr>
        <w:ind w:left="5760" w:hanging="600"/>
      </w:pPr>
      <w:rPr>
        <w:rFonts w:hint="default"/>
      </w:rPr>
    </w:lvl>
    <w:lvl w:ilvl="5" w:tplc="505EBE5C">
      <w:numFmt w:val="bullet"/>
      <w:lvlText w:val="•"/>
      <w:lvlJc w:val="left"/>
      <w:pPr>
        <w:ind w:left="6780" w:hanging="600"/>
      </w:pPr>
      <w:rPr>
        <w:rFonts w:hint="default"/>
      </w:rPr>
    </w:lvl>
    <w:lvl w:ilvl="6" w:tplc="4C0CB97A">
      <w:numFmt w:val="bullet"/>
      <w:lvlText w:val="•"/>
      <w:lvlJc w:val="left"/>
      <w:pPr>
        <w:ind w:left="7800" w:hanging="600"/>
      </w:pPr>
      <w:rPr>
        <w:rFonts w:hint="default"/>
      </w:rPr>
    </w:lvl>
    <w:lvl w:ilvl="7" w:tplc="FBF0D828">
      <w:numFmt w:val="bullet"/>
      <w:lvlText w:val="•"/>
      <w:lvlJc w:val="left"/>
      <w:pPr>
        <w:ind w:left="8820" w:hanging="600"/>
      </w:pPr>
      <w:rPr>
        <w:rFonts w:hint="default"/>
      </w:rPr>
    </w:lvl>
    <w:lvl w:ilvl="8" w:tplc="171A9812">
      <w:numFmt w:val="bullet"/>
      <w:lvlText w:val="•"/>
      <w:lvlJc w:val="left"/>
      <w:pPr>
        <w:ind w:left="9840" w:hanging="600"/>
      </w:pPr>
      <w:rPr>
        <w:rFonts w:hint="default"/>
      </w:rPr>
    </w:lvl>
  </w:abstractNum>
  <w:abstractNum w:abstractNumId="38" w15:restartNumberingAfterBreak="0">
    <w:nsid w:val="71C012B4"/>
    <w:multiLevelType w:val="hybridMultilevel"/>
    <w:tmpl w:val="54AE033A"/>
    <w:lvl w:ilvl="0" w:tplc="6DB2C9CA">
      <w:start w:val="1"/>
      <w:numFmt w:val="lowerLetter"/>
      <w:lvlText w:val="%1."/>
      <w:lvlJc w:val="left"/>
      <w:pPr>
        <w:ind w:left="1680" w:hanging="600"/>
      </w:pPr>
      <w:rPr>
        <w:rFonts w:ascii="Arial" w:eastAsia="Arial" w:hAnsi="Arial" w:cs="Arial" w:hint="default"/>
        <w:spacing w:val="-3"/>
        <w:w w:val="100"/>
        <w:sz w:val="22"/>
        <w:szCs w:val="22"/>
      </w:rPr>
    </w:lvl>
    <w:lvl w:ilvl="1" w:tplc="FBE6386E">
      <w:numFmt w:val="bullet"/>
      <w:lvlText w:val="•"/>
      <w:lvlJc w:val="left"/>
      <w:pPr>
        <w:ind w:left="2700" w:hanging="600"/>
      </w:pPr>
      <w:rPr>
        <w:rFonts w:hint="default"/>
      </w:rPr>
    </w:lvl>
    <w:lvl w:ilvl="2" w:tplc="56CC65BC">
      <w:numFmt w:val="bullet"/>
      <w:lvlText w:val="•"/>
      <w:lvlJc w:val="left"/>
      <w:pPr>
        <w:ind w:left="3720" w:hanging="600"/>
      </w:pPr>
      <w:rPr>
        <w:rFonts w:hint="default"/>
      </w:rPr>
    </w:lvl>
    <w:lvl w:ilvl="3" w:tplc="725EF7F8">
      <w:numFmt w:val="bullet"/>
      <w:lvlText w:val="•"/>
      <w:lvlJc w:val="left"/>
      <w:pPr>
        <w:ind w:left="4740" w:hanging="600"/>
      </w:pPr>
      <w:rPr>
        <w:rFonts w:hint="default"/>
      </w:rPr>
    </w:lvl>
    <w:lvl w:ilvl="4" w:tplc="762048CE">
      <w:numFmt w:val="bullet"/>
      <w:lvlText w:val="•"/>
      <w:lvlJc w:val="left"/>
      <w:pPr>
        <w:ind w:left="5760" w:hanging="600"/>
      </w:pPr>
      <w:rPr>
        <w:rFonts w:hint="default"/>
      </w:rPr>
    </w:lvl>
    <w:lvl w:ilvl="5" w:tplc="5AD8842C">
      <w:numFmt w:val="bullet"/>
      <w:lvlText w:val="•"/>
      <w:lvlJc w:val="left"/>
      <w:pPr>
        <w:ind w:left="6780" w:hanging="600"/>
      </w:pPr>
      <w:rPr>
        <w:rFonts w:hint="default"/>
      </w:rPr>
    </w:lvl>
    <w:lvl w:ilvl="6" w:tplc="215E5C26">
      <w:numFmt w:val="bullet"/>
      <w:lvlText w:val="•"/>
      <w:lvlJc w:val="left"/>
      <w:pPr>
        <w:ind w:left="7800" w:hanging="600"/>
      </w:pPr>
      <w:rPr>
        <w:rFonts w:hint="default"/>
      </w:rPr>
    </w:lvl>
    <w:lvl w:ilvl="7" w:tplc="931ACFEA">
      <w:numFmt w:val="bullet"/>
      <w:lvlText w:val="•"/>
      <w:lvlJc w:val="left"/>
      <w:pPr>
        <w:ind w:left="8820" w:hanging="600"/>
      </w:pPr>
      <w:rPr>
        <w:rFonts w:hint="default"/>
      </w:rPr>
    </w:lvl>
    <w:lvl w:ilvl="8" w:tplc="C0C84DFE">
      <w:numFmt w:val="bullet"/>
      <w:lvlText w:val="•"/>
      <w:lvlJc w:val="left"/>
      <w:pPr>
        <w:ind w:left="9840" w:hanging="600"/>
      </w:pPr>
      <w:rPr>
        <w:rFonts w:hint="default"/>
      </w:rPr>
    </w:lvl>
  </w:abstractNum>
  <w:abstractNum w:abstractNumId="39" w15:restartNumberingAfterBreak="0">
    <w:nsid w:val="74DA26D5"/>
    <w:multiLevelType w:val="hybridMultilevel"/>
    <w:tmpl w:val="745C909A"/>
    <w:lvl w:ilvl="0" w:tplc="FEAEF8FA">
      <w:start w:val="1"/>
      <w:numFmt w:val="lowerLetter"/>
      <w:lvlText w:val="%1."/>
      <w:lvlJc w:val="left"/>
      <w:pPr>
        <w:ind w:left="1680" w:hanging="600"/>
      </w:pPr>
      <w:rPr>
        <w:rFonts w:ascii="Arial" w:eastAsia="Arial" w:hAnsi="Arial" w:cs="Arial" w:hint="default"/>
        <w:spacing w:val="-3"/>
        <w:w w:val="100"/>
        <w:sz w:val="22"/>
        <w:szCs w:val="22"/>
      </w:rPr>
    </w:lvl>
    <w:lvl w:ilvl="1" w:tplc="203AB508">
      <w:numFmt w:val="bullet"/>
      <w:lvlText w:val="•"/>
      <w:lvlJc w:val="left"/>
      <w:pPr>
        <w:ind w:left="2700" w:hanging="600"/>
      </w:pPr>
      <w:rPr>
        <w:rFonts w:hint="default"/>
      </w:rPr>
    </w:lvl>
    <w:lvl w:ilvl="2" w:tplc="6D12CF40">
      <w:numFmt w:val="bullet"/>
      <w:lvlText w:val="•"/>
      <w:lvlJc w:val="left"/>
      <w:pPr>
        <w:ind w:left="3720" w:hanging="600"/>
      </w:pPr>
      <w:rPr>
        <w:rFonts w:hint="default"/>
      </w:rPr>
    </w:lvl>
    <w:lvl w:ilvl="3" w:tplc="50C2A690">
      <w:numFmt w:val="bullet"/>
      <w:lvlText w:val="•"/>
      <w:lvlJc w:val="left"/>
      <w:pPr>
        <w:ind w:left="4740" w:hanging="600"/>
      </w:pPr>
      <w:rPr>
        <w:rFonts w:hint="default"/>
      </w:rPr>
    </w:lvl>
    <w:lvl w:ilvl="4" w:tplc="55003314">
      <w:numFmt w:val="bullet"/>
      <w:lvlText w:val="•"/>
      <w:lvlJc w:val="left"/>
      <w:pPr>
        <w:ind w:left="5760" w:hanging="600"/>
      </w:pPr>
      <w:rPr>
        <w:rFonts w:hint="default"/>
      </w:rPr>
    </w:lvl>
    <w:lvl w:ilvl="5" w:tplc="E3DAD996">
      <w:numFmt w:val="bullet"/>
      <w:lvlText w:val="•"/>
      <w:lvlJc w:val="left"/>
      <w:pPr>
        <w:ind w:left="6780" w:hanging="600"/>
      </w:pPr>
      <w:rPr>
        <w:rFonts w:hint="default"/>
      </w:rPr>
    </w:lvl>
    <w:lvl w:ilvl="6" w:tplc="CA907E20">
      <w:numFmt w:val="bullet"/>
      <w:lvlText w:val="•"/>
      <w:lvlJc w:val="left"/>
      <w:pPr>
        <w:ind w:left="7800" w:hanging="600"/>
      </w:pPr>
      <w:rPr>
        <w:rFonts w:hint="default"/>
      </w:rPr>
    </w:lvl>
    <w:lvl w:ilvl="7" w:tplc="FC865C46">
      <w:numFmt w:val="bullet"/>
      <w:lvlText w:val="•"/>
      <w:lvlJc w:val="left"/>
      <w:pPr>
        <w:ind w:left="8820" w:hanging="600"/>
      </w:pPr>
      <w:rPr>
        <w:rFonts w:hint="default"/>
      </w:rPr>
    </w:lvl>
    <w:lvl w:ilvl="8" w:tplc="42B4756E">
      <w:numFmt w:val="bullet"/>
      <w:lvlText w:val="•"/>
      <w:lvlJc w:val="left"/>
      <w:pPr>
        <w:ind w:left="9840" w:hanging="600"/>
      </w:pPr>
      <w:rPr>
        <w:rFonts w:hint="default"/>
      </w:rPr>
    </w:lvl>
  </w:abstractNum>
  <w:abstractNum w:abstractNumId="40" w15:restartNumberingAfterBreak="0">
    <w:nsid w:val="76950B4B"/>
    <w:multiLevelType w:val="hybridMultilevel"/>
    <w:tmpl w:val="C89ED2C0"/>
    <w:lvl w:ilvl="0" w:tplc="8B8AAD7C">
      <w:start w:val="1"/>
      <w:numFmt w:val="lowerLetter"/>
      <w:lvlText w:val="%1."/>
      <w:lvlJc w:val="left"/>
      <w:pPr>
        <w:ind w:left="1680" w:hanging="600"/>
      </w:pPr>
      <w:rPr>
        <w:rFonts w:ascii="Arial" w:eastAsia="Arial" w:hAnsi="Arial" w:cs="Arial" w:hint="default"/>
        <w:spacing w:val="-3"/>
        <w:w w:val="100"/>
        <w:sz w:val="22"/>
        <w:szCs w:val="22"/>
      </w:rPr>
    </w:lvl>
    <w:lvl w:ilvl="1" w:tplc="D9065612">
      <w:numFmt w:val="bullet"/>
      <w:lvlText w:val="•"/>
      <w:lvlJc w:val="left"/>
      <w:pPr>
        <w:ind w:left="2700" w:hanging="600"/>
      </w:pPr>
      <w:rPr>
        <w:rFonts w:hint="default"/>
      </w:rPr>
    </w:lvl>
    <w:lvl w:ilvl="2" w:tplc="817CF52A">
      <w:numFmt w:val="bullet"/>
      <w:lvlText w:val="•"/>
      <w:lvlJc w:val="left"/>
      <w:pPr>
        <w:ind w:left="3720" w:hanging="600"/>
      </w:pPr>
      <w:rPr>
        <w:rFonts w:hint="default"/>
      </w:rPr>
    </w:lvl>
    <w:lvl w:ilvl="3" w:tplc="CF96614E">
      <w:numFmt w:val="bullet"/>
      <w:lvlText w:val="•"/>
      <w:lvlJc w:val="left"/>
      <w:pPr>
        <w:ind w:left="4740" w:hanging="600"/>
      </w:pPr>
      <w:rPr>
        <w:rFonts w:hint="default"/>
      </w:rPr>
    </w:lvl>
    <w:lvl w:ilvl="4" w:tplc="75A24C72">
      <w:numFmt w:val="bullet"/>
      <w:lvlText w:val="•"/>
      <w:lvlJc w:val="left"/>
      <w:pPr>
        <w:ind w:left="5760" w:hanging="600"/>
      </w:pPr>
      <w:rPr>
        <w:rFonts w:hint="default"/>
      </w:rPr>
    </w:lvl>
    <w:lvl w:ilvl="5" w:tplc="0FD251D0">
      <w:numFmt w:val="bullet"/>
      <w:lvlText w:val="•"/>
      <w:lvlJc w:val="left"/>
      <w:pPr>
        <w:ind w:left="6780" w:hanging="600"/>
      </w:pPr>
      <w:rPr>
        <w:rFonts w:hint="default"/>
      </w:rPr>
    </w:lvl>
    <w:lvl w:ilvl="6" w:tplc="0756C0A6">
      <w:numFmt w:val="bullet"/>
      <w:lvlText w:val="•"/>
      <w:lvlJc w:val="left"/>
      <w:pPr>
        <w:ind w:left="7800" w:hanging="600"/>
      </w:pPr>
      <w:rPr>
        <w:rFonts w:hint="default"/>
      </w:rPr>
    </w:lvl>
    <w:lvl w:ilvl="7" w:tplc="21AC043A">
      <w:numFmt w:val="bullet"/>
      <w:lvlText w:val="•"/>
      <w:lvlJc w:val="left"/>
      <w:pPr>
        <w:ind w:left="8820" w:hanging="600"/>
      </w:pPr>
      <w:rPr>
        <w:rFonts w:hint="default"/>
      </w:rPr>
    </w:lvl>
    <w:lvl w:ilvl="8" w:tplc="6F1603D4">
      <w:numFmt w:val="bullet"/>
      <w:lvlText w:val="•"/>
      <w:lvlJc w:val="left"/>
      <w:pPr>
        <w:ind w:left="9840" w:hanging="600"/>
      </w:pPr>
      <w:rPr>
        <w:rFonts w:hint="default"/>
      </w:rPr>
    </w:lvl>
  </w:abstractNum>
  <w:abstractNum w:abstractNumId="41" w15:restartNumberingAfterBreak="0">
    <w:nsid w:val="79F75E69"/>
    <w:multiLevelType w:val="hybridMultilevel"/>
    <w:tmpl w:val="BCD827A0"/>
    <w:lvl w:ilvl="0" w:tplc="709C8FFC">
      <w:start w:val="1"/>
      <w:numFmt w:val="lowerLetter"/>
      <w:lvlText w:val="%1."/>
      <w:lvlJc w:val="left"/>
      <w:pPr>
        <w:ind w:left="1680" w:hanging="600"/>
      </w:pPr>
      <w:rPr>
        <w:rFonts w:ascii="Arial" w:eastAsia="Arial" w:hAnsi="Arial" w:cs="Arial" w:hint="default"/>
        <w:spacing w:val="-3"/>
        <w:w w:val="100"/>
        <w:sz w:val="22"/>
        <w:szCs w:val="22"/>
      </w:rPr>
    </w:lvl>
    <w:lvl w:ilvl="1" w:tplc="4FBE8EBC">
      <w:numFmt w:val="bullet"/>
      <w:lvlText w:val="•"/>
      <w:lvlJc w:val="left"/>
      <w:pPr>
        <w:ind w:left="2700" w:hanging="600"/>
      </w:pPr>
      <w:rPr>
        <w:rFonts w:hint="default"/>
      </w:rPr>
    </w:lvl>
    <w:lvl w:ilvl="2" w:tplc="5534FC36">
      <w:numFmt w:val="bullet"/>
      <w:lvlText w:val="•"/>
      <w:lvlJc w:val="left"/>
      <w:pPr>
        <w:ind w:left="3720" w:hanging="600"/>
      </w:pPr>
      <w:rPr>
        <w:rFonts w:hint="default"/>
      </w:rPr>
    </w:lvl>
    <w:lvl w:ilvl="3" w:tplc="63C62AE2">
      <w:numFmt w:val="bullet"/>
      <w:lvlText w:val="•"/>
      <w:lvlJc w:val="left"/>
      <w:pPr>
        <w:ind w:left="4740" w:hanging="600"/>
      </w:pPr>
      <w:rPr>
        <w:rFonts w:hint="default"/>
      </w:rPr>
    </w:lvl>
    <w:lvl w:ilvl="4" w:tplc="6FD01726">
      <w:numFmt w:val="bullet"/>
      <w:lvlText w:val="•"/>
      <w:lvlJc w:val="left"/>
      <w:pPr>
        <w:ind w:left="5760" w:hanging="600"/>
      </w:pPr>
      <w:rPr>
        <w:rFonts w:hint="default"/>
      </w:rPr>
    </w:lvl>
    <w:lvl w:ilvl="5" w:tplc="795AE0A4">
      <w:numFmt w:val="bullet"/>
      <w:lvlText w:val="•"/>
      <w:lvlJc w:val="left"/>
      <w:pPr>
        <w:ind w:left="6780" w:hanging="600"/>
      </w:pPr>
      <w:rPr>
        <w:rFonts w:hint="default"/>
      </w:rPr>
    </w:lvl>
    <w:lvl w:ilvl="6" w:tplc="AFC0EF1E">
      <w:numFmt w:val="bullet"/>
      <w:lvlText w:val="•"/>
      <w:lvlJc w:val="left"/>
      <w:pPr>
        <w:ind w:left="7800" w:hanging="600"/>
      </w:pPr>
      <w:rPr>
        <w:rFonts w:hint="default"/>
      </w:rPr>
    </w:lvl>
    <w:lvl w:ilvl="7" w:tplc="E9364FAC">
      <w:numFmt w:val="bullet"/>
      <w:lvlText w:val="•"/>
      <w:lvlJc w:val="left"/>
      <w:pPr>
        <w:ind w:left="8820" w:hanging="600"/>
      </w:pPr>
      <w:rPr>
        <w:rFonts w:hint="default"/>
      </w:rPr>
    </w:lvl>
    <w:lvl w:ilvl="8" w:tplc="03067404">
      <w:numFmt w:val="bullet"/>
      <w:lvlText w:val="•"/>
      <w:lvlJc w:val="left"/>
      <w:pPr>
        <w:ind w:left="9840" w:hanging="600"/>
      </w:pPr>
      <w:rPr>
        <w:rFonts w:hint="default"/>
      </w:rPr>
    </w:lvl>
  </w:abstractNum>
  <w:abstractNum w:abstractNumId="42" w15:restartNumberingAfterBreak="0">
    <w:nsid w:val="7E8E715A"/>
    <w:multiLevelType w:val="hybridMultilevel"/>
    <w:tmpl w:val="AFFCC870"/>
    <w:lvl w:ilvl="0" w:tplc="EE8E6366">
      <w:start w:val="1"/>
      <w:numFmt w:val="lowerLetter"/>
      <w:lvlText w:val="%1."/>
      <w:lvlJc w:val="left"/>
      <w:pPr>
        <w:ind w:left="1680" w:hanging="600"/>
      </w:pPr>
      <w:rPr>
        <w:rFonts w:ascii="Arial" w:eastAsia="Arial" w:hAnsi="Arial" w:cs="Arial" w:hint="default"/>
        <w:spacing w:val="-3"/>
        <w:w w:val="100"/>
        <w:sz w:val="22"/>
        <w:szCs w:val="22"/>
      </w:rPr>
    </w:lvl>
    <w:lvl w:ilvl="1" w:tplc="D4A69F26">
      <w:numFmt w:val="bullet"/>
      <w:lvlText w:val="•"/>
      <w:lvlJc w:val="left"/>
      <w:pPr>
        <w:ind w:left="2700" w:hanging="600"/>
      </w:pPr>
      <w:rPr>
        <w:rFonts w:hint="default"/>
      </w:rPr>
    </w:lvl>
    <w:lvl w:ilvl="2" w:tplc="1B2AA2E8">
      <w:numFmt w:val="bullet"/>
      <w:lvlText w:val="•"/>
      <w:lvlJc w:val="left"/>
      <w:pPr>
        <w:ind w:left="3720" w:hanging="600"/>
      </w:pPr>
      <w:rPr>
        <w:rFonts w:hint="default"/>
      </w:rPr>
    </w:lvl>
    <w:lvl w:ilvl="3" w:tplc="42063558">
      <w:numFmt w:val="bullet"/>
      <w:lvlText w:val="•"/>
      <w:lvlJc w:val="left"/>
      <w:pPr>
        <w:ind w:left="4740" w:hanging="600"/>
      </w:pPr>
      <w:rPr>
        <w:rFonts w:hint="default"/>
      </w:rPr>
    </w:lvl>
    <w:lvl w:ilvl="4" w:tplc="D0F00922">
      <w:numFmt w:val="bullet"/>
      <w:lvlText w:val="•"/>
      <w:lvlJc w:val="left"/>
      <w:pPr>
        <w:ind w:left="5760" w:hanging="600"/>
      </w:pPr>
      <w:rPr>
        <w:rFonts w:hint="default"/>
      </w:rPr>
    </w:lvl>
    <w:lvl w:ilvl="5" w:tplc="AA4C961E">
      <w:numFmt w:val="bullet"/>
      <w:lvlText w:val="•"/>
      <w:lvlJc w:val="left"/>
      <w:pPr>
        <w:ind w:left="6780" w:hanging="600"/>
      </w:pPr>
      <w:rPr>
        <w:rFonts w:hint="default"/>
      </w:rPr>
    </w:lvl>
    <w:lvl w:ilvl="6" w:tplc="92043E02">
      <w:numFmt w:val="bullet"/>
      <w:lvlText w:val="•"/>
      <w:lvlJc w:val="left"/>
      <w:pPr>
        <w:ind w:left="7800" w:hanging="600"/>
      </w:pPr>
      <w:rPr>
        <w:rFonts w:hint="default"/>
      </w:rPr>
    </w:lvl>
    <w:lvl w:ilvl="7" w:tplc="1FB24294">
      <w:numFmt w:val="bullet"/>
      <w:lvlText w:val="•"/>
      <w:lvlJc w:val="left"/>
      <w:pPr>
        <w:ind w:left="8820" w:hanging="600"/>
      </w:pPr>
      <w:rPr>
        <w:rFonts w:hint="default"/>
      </w:rPr>
    </w:lvl>
    <w:lvl w:ilvl="8" w:tplc="BBF2AE1C">
      <w:numFmt w:val="bullet"/>
      <w:lvlText w:val="•"/>
      <w:lvlJc w:val="left"/>
      <w:pPr>
        <w:ind w:left="9840" w:hanging="600"/>
      </w:pPr>
      <w:rPr>
        <w:rFonts w:hint="default"/>
      </w:rPr>
    </w:lvl>
  </w:abstractNum>
  <w:num w:numId="1">
    <w:abstractNumId w:val="21"/>
  </w:num>
  <w:num w:numId="2">
    <w:abstractNumId w:val="26"/>
  </w:num>
  <w:num w:numId="3">
    <w:abstractNumId w:val="7"/>
  </w:num>
  <w:num w:numId="4">
    <w:abstractNumId w:val="15"/>
  </w:num>
  <w:num w:numId="5">
    <w:abstractNumId w:val="32"/>
  </w:num>
  <w:num w:numId="6">
    <w:abstractNumId w:val="24"/>
  </w:num>
  <w:num w:numId="7">
    <w:abstractNumId w:val="13"/>
  </w:num>
  <w:num w:numId="8">
    <w:abstractNumId w:val="37"/>
  </w:num>
  <w:num w:numId="9">
    <w:abstractNumId w:val="18"/>
  </w:num>
  <w:num w:numId="10">
    <w:abstractNumId w:val="4"/>
  </w:num>
  <w:num w:numId="11">
    <w:abstractNumId w:val="11"/>
  </w:num>
  <w:num w:numId="12">
    <w:abstractNumId w:val="42"/>
  </w:num>
  <w:num w:numId="13">
    <w:abstractNumId w:val="5"/>
  </w:num>
  <w:num w:numId="14">
    <w:abstractNumId w:val="38"/>
  </w:num>
  <w:num w:numId="15">
    <w:abstractNumId w:val="9"/>
  </w:num>
  <w:num w:numId="16">
    <w:abstractNumId w:val="30"/>
  </w:num>
  <w:num w:numId="17">
    <w:abstractNumId w:val="3"/>
  </w:num>
  <w:num w:numId="18">
    <w:abstractNumId w:val="17"/>
  </w:num>
  <w:num w:numId="19">
    <w:abstractNumId w:val="31"/>
  </w:num>
  <w:num w:numId="20">
    <w:abstractNumId w:val="39"/>
  </w:num>
  <w:num w:numId="21">
    <w:abstractNumId w:val="28"/>
  </w:num>
  <w:num w:numId="22">
    <w:abstractNumId w:val="36"/>
  </w:num>
  <w:num w:numId="23">
    <w:abstractNumId w:val="1"/>
  </w:num>
  <w:num w:numId="24">
    <w:abstractNumId w:val="2"/>
  </w:num>
  <w:num w:numId="25">
    <w:abstractNumId w:val="41"/>
  </w:num>
  <w:num w:numId="26">
    <w:abstractNumId w:val="35"/>
  </w:num>
  <w:num w:numId="27">
    <w:abstractNumId w:val="40"/>
  </w:num>
  <w:num w:numId="28">
    <w:abstractNumId w:val="10"/>
  </w:num>
  <w:num w:numId="29">
    <w:abstractNumId w:val="27"/>
  </w:num>
  <w:num w:numId="30">
    <w:abstractNumId w:val="23"/>
  </w:num>
  <w:num w:numId="31">
    <w:abstractNumId w:val="20"/>
  </w:num>
  <w:num w:numId="32">
    <w:abstractNumId w:val="25"/>
  </w:num>
  <w:num w:numId="33">
    <w:abstractNumId w:val="12"/>
  </w:num>
  <w:num w:numId="34">
    <w:abstractNumId w:val="33"/>
  </w:num>
  <w:num w:numId="35">
    <w:abstractNumId w:val="34"/>
  </w:num>
  <w:num w:numId="36">
    <w:abstractNumId w:val="29"/>
  </w:num>
  <w:num w:numId="37">
    <w:abstractNumId w:val="16"/>
  </w:num>
  <w:num w:numId="38">
    <w:abstractNumId w:val="8"/>
  </w:num>
  <w:num w:numId="39">
    <w:abstractNumId w:val="6"/>
  </w:num>
  <w:num w:numId="40">
    <w:abstractNumId w:val="0"/>
  </w:num>
  <w:num w:numId="41">
    <w:abstractNumId w:val="14"/>
  </w:num>
  <w:num w:numId="42">
    <w:abstractNumId w:val="1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TQ2AzIsLU2NTJV0lIJTi4sz8/NACkwMagHFggyTLQAAAA=="/>
  </w:docVars>
  <w:rsids>
    <w:rsidRoot w:val="0036799E"/>
    <w:rsid w:val="00000254"/>
    <w:rsid w:val="00003573"/>
    <w:rsid w:val="0000400C"/>
    <w:rsid w:val="00004AFA"/>
    <w:rsid w:val="000063FA"/>
    <w:rsid w:val="00006B0E"/>
    <w:rsid w:val="0001114D"/>
    <w:rsid w:val="0001358D"/>
    <w:rsid w:val="000147D5"/>
    <w:rsid w:val="00014E5C"/>
    <w:rsid w:val="0001632B"/>
    <w:rsid w:val="00017B7C"/>
    <w:rsid w:val="00020C86"/>
    <w:rsid w:val="000227B0"/>
    <w:rsid w:val="00022F48"/>
    <w:rsid w:val="00024880"/>
    <w:rsid w:val="000311AC"/>
    <w:rsid w:val="000323B3"/>
    <w:rsid w:val="00033E1C"/>
    <w:rsid w:val="00037BC2"/>
    <w:rsid w:val="00037DF0"/>
    <w:rsid w:val="0004237A"/>
    <w:rsid w:val="00050686"/>
    <w:rsid w:val="00050E1C"/>
    <w:rsid w:val="00051DC6"/>
    <w:rsid w:val="000522A2"/>
    <w:rsid w:val="0005726E"/>
    <w:rsid w:val="00061D35"/>
    <w:rsid w:val="00062149"/>
    <w:rsid w:val="0006406B"/>
    <w:rsid w:val="00066A6C"/>
    <w:rsid w:val="00070E21"/>
    <w:rsid w:val="00070E62"/>
    <w:rsid w:val="0007223E"/>
    <w:rsid w:val="00072731"/>
    <w:rsid w:val="000729B8"/>
    <w:rsid w:val="00073EEA"/>
    <w:rsid w:val="0007450D"/>
    <w:rsid w:val="00074E5C"/>
    <w:rsid w:val="00076745"/>
    <w:rsid w:val="000779DB"/>
    <w:rsid w:val="000809EE"/>
    <w:rsid w:val="00083A8E"/>
    <w:rsid w:val="00083F2A"/>
    <w:rsid w:val="00085251"/>
    <w:rsid w:val="00085955"/>
    <w:rsid w:val="00086324"/>
    <w:rsid w:val="00091713"/>
    <w:rsid w:val="0009331B"/>
    <w:rsid w:val="000953A5"/>
    <w:rsid w:val="00095FF3"/>
    <w:rsid w:val="000A205B"/>
    <w:rsid w:val="000A262E"/>
    <w:rsid w:val="000A3B19"/>
    <w:rsid w:val="000A4CC1"/>
    <w:rsid w:val="000A4ECC"/>
    <w:rsid w:val="000B1594"/>
    <w:rsid w:val="000B3C9A"/>
    <w:rsid w:val="000B7BD5"/>
    <w:rsid w:val="000C037D"/>
    <w:rsid w:val="000C57AA"/>
    <w:rsid w:val="000C6052"/>
    <w:rsid w:val="000C6B16"/>
    <w:rsid w:val="000D1BBA"/>
    <w:rsid w:val="000D6A28"/>
    <w:rsid w:val="000D7181"/>
    <w:rsid w:val="000D7A74"/>
    <w:rsid w:val="000E0263"/>
    <w:rsid w:val="000E39A7"/>
    <w:rsid w:val="000E3FC9"/>
    <w:rsid w:val="000E4482"/>
    <w:rsid w:val="000E59C5"/>
    <w:rsid w:val="000F18AA"/>
    <w:rsid w:val="000F2302"/>
    <w:rsid w:val="000F31C3"/>
    <w:rsid w:val="000F3377"/>
    <w:rsid w:val="000F33D0"/>
    <w:rsid w:val="000F6B84"/>
    <w:rsid w:val="00107BD5"/>
    <w:rsid w:val="00107DF7"/>
    <w:rsid w:val="001100FE"/>
    <w:rsid w:val="001103BF"/>
    <w:rsid w:val="001136E2"/>
    <w:rsid w:val="00114D02"/>
    <w:rsid w:val="00116DD3"/>
    <w:rsid w:val="0012252F"/>
    <w:rsid w:val="001237DC"/>
    <w:rsid w:val="0012380C"/>
    <w:rsid w:val="001239F3"/>
    <w:rsid w:val="001240E6"/>
    <w:rsid w:val="00124878"/>
    <w:rsid w:val="00124EDD"/>
    <w:rsid w:val="00125889"/>
    <w:rsid w:val="00125A47"/>
    <w:rsid w:val="00125C78"/>
    <w:rsid w:val="00125D10"/>
    <w:rsid w:val="001278B7"/>
    <w:rsid w:val="0013317F"/>
    <w:rsid w:val="001336C6"/>
    <w:rsid w:val="001357DB"/>
    <w:rsid w:val="00136FC9"/>
    <w:rsid w:val="00140450"/>
    <w:rsid w:val="00140CA5"/>
    <w:rsid w:val="00144110"/>
    <w:rsid w:val="00144AE0"/>
    <w:rsid w:val="00145A92"/>
    <w:rsid w:val="00146A16"/>
    <w:rsid w:val="00147AF1"/>
    <w:rsid w:val="00153235"/>
    <w:rsid w:val="00155C74"/>
    <w:rsid w:val="00156764"/>
    <w:rsid w:val="00157D24"/>
    <w:rsid w:val="001606F6"/>
    <w:rsid w:val="001641AE"/>
    <w:rsid w:val="001664F7"/>
    <w:rsid w:val="0016681B"/>
    <w:rsid w:val="00172EFE"/>
    <w:rsid w:val="00173CA4"/>
    <w:rsid w:val="00175175"/>
    <w:rsid w:val="0018326C"/>
    <w:rsid w:val="00183560"/>
    <w:rsid w:val="00183792"/>
    <w:rsid w:val="001878FB"/>
    <w:rsid w:val="00190C4A"/>
    <w:rsid w:val="00192BC9"/>
    <w:rsid w:val="00194C16"/>
    <w:rsid w:val="00195AE5"/>
    <w:rsid w:val="00195CD6"/>
    <w:rsid w:val="00196539"/>
    <w:rsid w:val="00196730"/>
    <w:rsid w:val="001978EC"/>
    <w:rsid w:val="001A0BDD"/>
    <w:rsid w:val="001A0F71"/>
    <w:rsid w:val="001A1F01"/>
    <w:rsid w:val="001A59C5"/>
    <w:rsid w:val="001A60DF"/>
    <w:rsid w:val="001A746D"/>
    <w:rsid w:val="001B08EF"/>
    <w:rsid w:val="001B235C"/>
    <w:rsid w:val="001B446E"/>
    <w:rsid w:val="001B6362"/>
    <w:rsid w:val="001C089D"/>
    <w:rsid w:val="001C2613"/>
    <w:rsid w:val="001C3124"/>
    <w:rsid w:val="001C3428"/>
    <w:rsid w:val="001D311F"/>
    <w:rsid w:val="001D3AED"/>
    <w:rsid w:val="001D413A"/>
    <w:rsid w:val="001D59EC"/>
    <w:rsid w:val="001E4A68"/>
    <w:rsid w:val="001E6095"/>
    <w:rsid w:val="001E6C91"/>
    <w:rsid w:val="001E7E29"/>
    <w:rsid w:val="001F165F"/>
    <w:rsid w:val="001F1812"/>
    <w:rsid w:val="001F1AAB"/>
    <w:rsid w:val="001F202A"/>
    <w:rsid w:val="001F5656"/>
    <w:rsid w:val="002007C7"/>
    <w:rsid w:val="00201F15"/>
    <w:rsid w:val="00204A50"/>
    <w:rsid w:val="002062AE"/>
    <w:rsid w:val="0020760F"/>
    <w:rsid w:val="0021005F"/>
    <w:rsid w:val="0021191B"/>
    <w:rsid w:val="002123B0"/>
    <w:rsid w:val="002124B5"/>
    <w:rsid w:val="00213BFD"/>
    <w:rsid w:val="002153DC"/>
    <w:rsid w:val="0021556E"/>
    <w:rsid w:val="00216533"/>
    <w:rsid w:val="00216583"/>
    <w:rsid w:val="00217321"/>
    <w:rsid w:val="002219BD"/>
    <w:rsid w:val="0022556F"/>
    <w:rsid w:val="00226B60"/>
    <w:rsid w:val="0022721F"/>
    <w:rsid w:val="00230DD7"/>
    <w:rsid w:val="00231B0D"/>
    <w:rsid w:val="002326BD"/>
    <w:rsid w:val="00233279"/>
    <w:rsid w:val="0023364B"/>
    <w:rsid w:val="00233B14"/>
    <w:rsid w:val="002352DE"/>
    <w:rsid w:val="00237438"/>
    <w:rsid w:val="00237FEA"/>
    <w:rsid w:val="002417EA"/>
    <w:rsid w:val="0024273D"/>
    <w:rsid w:val="00244B99"/>
    <w:rsid w:val="002459F2"/>
    <w:rsid w:val="002466E4"/>
    <w:rsid w:val="00246775"/>
    <w:rsid w:val="00252057"/>
    <w:rsid w:val="002521AC"/>
    <w:rsid w:val="002530F8"/>
    <w:rsid w:val="00254564"/>
    <w:rsid w:val="002551A7"/>
    <w:rsid w:val="00255E23"/>
    <w:rsid w:val="00255F30"/>
    <w:rsid w:val="00260444"/>
    <w:rsid w:val="00262769"/>
    <w:rsid w:val="00262B0E"/>
    <w:rsid w:val="00262E2D"/>
    <w:rsid w:val="0026383D"/>
    <w:rsid w:val="00266380"/>
    <w:rsid w:val="00271235"/>
    <w:rsid w:val="0027178A"/>
    <w:rsid w:val="00272BE0"/>
    <w:rsid w:val="00277E79"/>
    <w:rsid w:val="00281D11"/>
    <w:rsid w:val="00282D85"/>
    <w:rsid w:val="00284F7D"/>
    <w:rsid w:val="00287610"/>
    <w:rsid w:val="0029118F"/>
    <w:rsid w:val="00293134"/>
    <w:rsid w:val="00293BDB"/>
    <w:rsid w:val="0029447D"/>
    <w:rsid w:val="00294A39"/>
    <w:rsid w:val="002969C6"/>
    <w:rsid w:val="0029724A"/>
    <w:rsid w:val="00297B98"/>
    <w:rsid w:val="00297E35"/>
    <w:rsid w:val="002A1056"/>
    <w:rsid w:val="002A38B8"/>
    <w:rsid w:val="002A6F36"/>
    <w:rsid w:val="002A6FEA"/>
    <w:rsid w:val="002B00D3"/>
    <w:rsid w:val="002B2168"/>
    <w:rsid w:val="002B4673"/>
    <w:rsid w:val="002B5630"/>
    <w:rsid w:val="002B5683"/>
    <w:rsid w:val="002B5B8A"/>
    <w:rsid w:val="002B7357"/>
    <w:rsid w:val="002C12E4"/>
    <w:rsid w:val="002C1E8A"/>
    <w:rsid w:val="002C2420"/>
    <w:rsid w:val="002D0FAF"/>
    <w:rsid w:val="002D3A16"/>
    <w:rsid w:val="002D3C8D"/>
    <w:rsid w:val="002D3D20"/>
    <w:rsid w:val="002D48B6"/>
    <w:rsid w:val="002D64DD"/>
    <w:rsid w:val="002D6D60"/>
    <w:rsid w:val="002E150C"/>
    <w:rsid w:val="002E2256"/>
    <w:rsid w:val="002E3260"/>
    <w:rsid w:val="002E36D2"/>
    <w:rsid w:val="002E40B1"/>
    <w:rsid w:val="002E4F9E"/>
    <w:rsid w:val="002E531C"/>
    <w:rsid w:val="002E58AB"/>
    <w:rsid w:val="002E6156"/>
    <w:rsid w:val="002E638E"/>
    <w:rsid w:val="002E7B36"/>
    <w:rsid w:val="002F0366"/>
    <w:rsid w:val="002F1B92"/>
    <w:rsid w:val="002F4B08"/>
    <w:rsid w:val="002F6C54"/>
    <w:rsid w:val="002F78C5"/>
    <w:rsid w:val="003007B2"/>
    <w:rsid w:val="00300A33"/>
    <w:rsid w:val="0030489D"/>
    <w:rsid w:val="003075F4"/>
    <w:rsid w:val="00307FD1"/>
    <w:rsid w:val="00310AC6"/>
    <w:rsid w:val="003172E4"/>
    <w:rsid w:val="00324335"/>
    <w:rsid w:val="00325960"/>
    <w:rsid w:val="003275B2"/>
    <w:rsid w:val="003276A1"/>
    <w:rsid w:val="00331846"/>
    <w:rsid w:val="003350E3"/>
    <w:rsid w:val="00336862"/>
    <w:rsid w:val="00336A29"/>
    <w:rsid w:val="003377DC"/>
    <w:rsid w:val="00337882"/>
    <w:rsid w:val="00337894"/>
    <w:rsid w:val="003410FC"/>
    <w:rsid w:val="00341451"/>
    <w:rsid w:val="00344524"/>
    <w:rsid w:val="00344D59"/>
    <w:rsid w:val="003453E9"/>
    <w:rsid w:val="00345681"/>
    <w:rsid w:val="00346ECA"/>
    <w:rsid w:val="0035256E"/>
    <w:rsid w:val="003579EB"/>
    <w:rsid w:val="0036152A"/>
    <w:rsid w:val="00363A99"/>
    <w:rsid w:val="00364388"/>
    <w:rsid w:val="00366749"/>
    <w:rsid w:val="003675A4"/>
    <w:rsid w:val="0036799E"/>
    <w:rsid w:val="00370615"/>
    <w:rsid w:val="003724E2"/>
    <w:rsid w:val="0037398C"/>
    <w:rsid w:val="00374548"/>
    <w:rsid w:val="00375F00"/>
    <w:rsid w:val="00375FDD"/>
    <w:rsid w:val="00376841"/>
    <w:rsid w:val="0038037C"/>
    <w:rsid w:val="0038450F"/>
    <w:rsid w:val="003904FD"/>
    <w:rsid w:val="003920F7"/>
    <w:rsid w:val="003933D7"/>
    <w:rsid w:val="00393BA4"/>
    <w:rsid w:val="0039430B"/>
    <w:rsid w:val="0039532E"/>
    <w:rsid w:val="0039640F"/>
    <w:rsid w:val="0039764F"/>
    <w:rsid w:val="00397A26"/>
    <w:rsid w:val="003A0D00"/>
    <w:rsid w:val="003A1275"/>
    <w:rsid w:val="003A1F95"/>
    <w:rsid w:val="003A2066"/>
    <w:rsid w:val="003A2091"/>
    <w:rsid w:val="003A4031"/>
    <w:rsid w:val="003A4EDD"/>
    <w:rsid w:val="003A5191"/>
    <w:rsid w:val="003A758E"/>
    <w:rsid w:val="003B0C33"/>
    <w:rsid w:val="003B0FC2"/>
    <w:rsid w:val="003B1D5B"/>
    <w:rsid w:val="003B5596"/>
    <w:rsid w:val="003C0791"/>
    <w:rsid w:val="003C167C"/>
    <w:rsid w:val="003C28C5"/>
    <w:rsid w:val="003C32DC"/>
    <w:rsid w:val="003C5802"/>
    <w:rsid w:val="003C71FC"/>
    <w:rsid w:val="003C726E"/>
    <w:rsid w:val="003D056D"/>
    <w:rsid w:val="003D17CF"/>
    <w:rsid w:val="003D2D8E"/>
    <w:rsid w:val="003D3C05"/>
    <w:rsid w:val="003D3F82"/>
    <w:rsid w:val="003D4960"/>
    <w:rsid w:val="003D4A15"/>
    <w:rsid w:val="003D5BC4"/>
    <w:rsid w:val="003D6168"/>
    <w:rsid w:val="003D6AB4"/>
    <w:rsid w:val="003D7232"/>
    <w:rsid w:val="003D7D27"/>
    <w:rsid w:val="003E0B2F"/>
    <w:rsid w:val="003E1A7B"/>
    <w:rsid w:val="003E6DEE"/>
    <w:rsid w:val="003E78C5"/>
    <w:rsid w:val="003E7A81"/>
    <w:rsid w:val="003F06E9"/>
    <w:rsid w:val="003F15DF"/>
    <w:rsid w:val="003F1B01"/>
    <w:rsid w:val="003F1BD2"/>
    <w:rsid w:val="003F2236"/>
    <w:rsid w:val="003F4111"/>
    <w:rsid w:val="003F5487"/>
    <w:rsid w:val="003F5BC8"/>
    <w:rsid w:val="003F7EF8"/>
    <w:rsid w:val="004005FC"/>
    <w:rsid w:val="00400997"/>
    <w:rsid w:val="00401163"/>
    <w:rsid w:val="004021D0"/>
    <w:rsid w:val="004023D7"/>
    <w:rsid w:val="00404477"/>
    <w:rsid w:val="00404647"/>
    <w:rsid w:val="00404973"/>
    <w:rsid w:val="00405D1A"/>
    <w:rsid w:val="00406270"/>
    <w:rsid w:val="00407344"/>
    <w:rsid w:val="00411DE6"/>
    <w:rsid w:val="00411DFF"/>
    <w:rsid w:val="0041429C"/>
    <w:rsid w:val="004171F1"/>
    <w:rsid w:val="004245FE"/>
    <w:rsid w:val="00425032"/>
    <w:rsid w:val="00425F17"/>
    <w:rsid w:val="00426339"/>
    <w:rsid w:val="00427CDE"/>
    <w:rsid w:val="004304B1"/>
    <w:rsid w:val="004319CB"/>
    <w:rsid w:val="0043201C"/>
    <w:rsid w:val="00433576"/>
    <w:rsid w:val="00435621"/>
    <w:rsid w:val="00436397"/>
    <w:rsid w:val="00437AE4"/>
    <w:rsid w:val="00441667"/>
    <w:rsid w:val="00441874"/>
    <w:rsid w:val="00441CF2"/>
    <w:rsid w:val="004425B4"/>
    <w:rsid w:val="00443047"/>
    <w:rsid w:val="00443C65"/>
    <w:rsid w:val="004454A8"/>
    <w:rsid w:val="0044713B"/>
    <w:rsid w:val="00450B63"/>
    <w:rsid w:val="00450EC5"/>
    <w:rsid w:val="00455804"/>
    <w:rsid w:val="00456739"/>
    <w:rsid w:val="00460409"/>
    <w:rsid w:val="0046045B"/>
    <w:rsid w:val="0046047D"/>
    <w:rsid w:val="0046160D"/>
    <w:rsid w:val="0046383D"/>
    <w:rsid w:val="004664D8"/>
    <w:rsid w:val="004676DE"/>
    <w:rsid w:val="004677A3"/>
    <w:rsid w:val="00467916"/>
    <w:rsid w:val="00470286"/>
    <w:rsid w:val="00472265"/>
    <w:rsid w:val="00473A03"/>
    <w:rsid w:val="00473B4C"/>
    <w:rsid w:val="00473FD5"/>
    <w:rsid w:val="004754FE"/>
    <w:rsid w:val="0047765F"/>
    <w:rsid w:val="0048423B"/>
    <w:rsid w:val="00484BB0"/>
    <w:rsid w:val="004852B3"/>
    <w:rsid w:val="00485E46"/>
    <w:rsid w:val="00485F5B"/>
    <w:rsid w:val="00486FC7"/>
    <w:rsid w:val="00490F5E"/>
    <w:rsid w:val="00493123"/>
    <w:rsid w:val="004972B2"/>
    <w:rsid w:val="004A1F2A"/>
    <w:rsid w:val="004A3DD2"/>
    <w:rsid w:val="004A51DA"/>
    <w:rsid w:val="004A5AE2"/>
    <w:rsid w:val="004A5C21"/>
    <w:rsid w:val="004A65D5"/>
    <w:rsid w:val="004A6B7A"/>
    <w:rsid w:val="004A6D39"/>
    <w:rsid w:val="004A7252"/>
    <w:rsid w:val="004A7A05"/>
    <w:rsid w:val="004A7EDE"/>
    <w:rsid w:val="004B5AEB"/>
    <w:rsid w:val="004B70FE"/>
    <w:rsid w:val="004C3EF5"/>
    <w:rsid w:val="004C3FFF"/>
    <w:rsid w:val="004C41EB"/>
    <w:rsid w:val="004C46CF"/>
    <w:rsid w:val="004C4CD9"/>
    <w:rsid w:val="004C5D6E"/>
    <w:rsid w:val="004C73BA"/>
    <w:rsid w:val="004C74AB"/>
    <w:rsid w:val="004D0359"/>
    <w:rsid w:val="004D3134"/>
    <w:rsid w:val="004D41FA"/>
    <w:rsid w:val="004D51BA"/>
    <w:rsid w:val="004D6EE7"/>
    <w:rsid w:val="004E1350"/>
    <w:rsid w:val="004E136B"/>
    <w:rsid w:val="004E2AF5"/>
    <w:rsid w:val="004E2FB8"/>
    <w:rsid w:val="004E56F3"/>
    <w:rsid w:val="004E6ADE"/>
    <w:rsid w:val="004F02DD"/>
    <w:rsid w:val="004F03C0"/>
    <w:rsid w:val="004F4FCF"/>
    <w:rsid w:val="004F542E"/>
    <w:rsid w:val="00502AC3"/>
    <w:rsid w:val="00502FEE"/>
    <w:rsid w:val="00503A1E"/>
    <w:rsid w:val="00505404"/>
    <w:rsid w:val="00505B62"/>
    <w:rsid w:val="005064BB"/>
    <w:rsid w:val="005067F1"/>
    <w:rsid w:val="00507C8C"/>
    <w:rsid w:val="005103CA"/>
    <w:rsid w:val="005115E8"/>
    <w:rsid w:val="005130CC"/>
    <w:rsid w:val="00513E68"/>
    <w:rsid w:val="005162B9"/>
    <w:rsid w:val="005244FF"/>
    <w:rsid w:val="0052688F"/>
    <w:rsid w:val="00527253"/>
    <w:rsid w:val="00527FC3"/>
    <w:rsid w:val="00530657"/>
    <w:rsid w:val="0053254A"/>
    <w:rsid w:val="00533568"/>
    <w:rsid w:val="00533C45"/>
    <w:rsid w:val="005356EE"/>
    <w:rsid w:val="00535DC4"/>
    <w:rsid w:val="00536505"/>
    <w:rsid w:val="0053761B"/>
    <w:rsid w:val="00540AD9"/>
    <w:rsid w:val="005420B4"/>
    <w:rsid w:val="00542508"/>
    <w:rsid w:val="00542705"/>
    <w:rsid w:val="00544B8A"/>
    <w:rsid w:val="0054509A"/>
    <w:rsid w:val="005458F1"/>
    <w:rsid w:val="0054643E"/>
    <w:rsid w:val="00546BA3"/>
    <w:rsid w:val="00547555"/>
    <w:rsid w:val="00547E3B"/>
    <w:rsid w:val="00551C47"/>
    <w:rsid w:val="00552025"/>
    <w:rsid w:val="0055203B"/>
    <w:rsid w:val="00554989"/>
    <w:rsid w:val="00555483"/>
    <w:rsid w:val="00555630"/>
    <w:rsid w:val="00555A39"/>
    <w:rsid w:val="00555B15"/>
    <w:rsid w:val="00556114"/>
    <w:rsid w:val="005565EC"/>
    <w:rsid w:val="005566C7"/>
    <w:rsid w:val="0056035C"/>
    <w:rsid w:val="00560EA5"/>
    <w:rsid w:val="005700B8"/>
    <w:rsid w:val="0057030E"/>
    <w:rsid w:val="00570853"/>
    <w:rsid w:val="005744E8"/>
    <w:rsid w:val="00575C16"/>
    <w:rsid w:val="00577102"/>
    <w:rsid w:val="005779E0"/>
    <w:rsid w:val="00581492"/>
    <w:rsid w:val="00582C6A"/>
    <w:rsid w:val="005836BB"/>
    <w:rsid w:val="00584852"/>
    <w:rsid w:val="005862FE"/>
    <w:rsid w:val="00586FA6"/>
    <w:rsid w:val="00587D75"/>
    <w:rsid w:val="0059006C"/>
    <w:rsid w:val="00592F97"/>
    <w:rsid w:val="00593626"/>
    <w:rsid w:val="00594255"/>
    <w:rsid w:val="00595F11"/>
    <w:rsid w:val="00597A76"/>
    <w:rsid w:val="005A0355"/>
    <w:rsid w:val="005A0ECB"/>
    <w:rsid w:val="005A0F40"/>
    <w:rsid w:val="005A1323"/>
    <w:rsid w:val="005A1F3C"/>
    <w:rsid w:val="005A2EA3"/>
    <w:rsid w:val="005A31E4"/>
    <w:rsid w:val="005A51E8"/>
    <w:rsid w:val="005A613F"/>
    <w:rsid w:val="005A6523"/>
    <w:rsid w:val="005A6EC1"/>
    <w:rsid w:val="005B187B"/>
    <w:rsid w:val="005B3E33"/>
    <w:rsid w:val="005B4FB1"/>
    <w:rsid w:val="005B5081"/>
    <w:rsid w:val="005B5AFA"/>
    <w:rsid w:val="005B64D7"/>
    <w:rsid w:val="005B65AF"/>
    <w:rsid w:val="005C03EF"/>
    <w:rsid w:val="005C0D6B"/>
    <w:rsid w:val="005C162D"/>
    <w:rsid w:val="005C22CC"/>
    <w:rsid w:val="005C2362"/>
    <w:rsid w:val="005C29FB"/>
    <w:rsid w:val="005C3688"/>
    <w:rsid w:val="005C64F7"/>
    <w:rsid w:val="005C65F8"/>
    <w:rsid w:val="005C79A1"/>
    <w:rsid w:val="005D2759"/>
    <w:rsid w:val="005D3641"/>
    <w:rsid w:val="005D425C"/>
    <w:rsid w:val="005D5137"/>
    <w:rsid w:val="005D773D"/>
    <w:rsid w:val="005E0F7B"/>
    <w:rsid w:val="005E1022"/>
    <w:rsid w:val="005E1A69"/>
    <w:rsid w:val="005E2143"/>
    <w:rsid w:val="005E27CD"/>
    <w:rsid w:val="005E2CF1"/>
    <w:rsid w:val="005E7FC8"/>
    <w:rsid w:val="005F1F18"/>
    <w:rsid w:val="005F603C"/>
    <w:rsid w:val="005F7224"/>
    <w:rsid w:val="00600061"/>
    <w:rsid w:val="00600090"/>
    <w:rsid w:val="00601BB7"/>
    <w:rsid w:val="00604D34"/>
    <w:rsid w:val="006105F4"/>
    <w:rsid w:val="00611FB1"/>
    <w:rsid w:val="006132D3"/>
    <w:rsid w:val="00613CA6"/>
    <w:rsid w:val="00617042"/>
    <w:rsid w:val="00620457"/>
    <w:rsid w:val="006270FE"/>
    <w:rsid w:val="00627C53"/>
    <w:rsid w:val="00631630"/>
    <w:rsid w:val="00632974"/>
    <w:rsid w:val="00635152"/>
    <w:rsid w:val="0064031C"/>
    <w:rsid w:val="0064107D"/>
    <w:rsid w:val="006445BB"/>
    <w:rsid w:val="006447E7"/>
    <w:rsid w:val="00644E57"/>
    <w:rsid w:val="00644E79"/>
    <w:rsid w:val="00645491"/>
    <w:rsid w:val="00645CC8"/>
    <w:rsid w:val="00645FFC"/>
    <w:rsid w:val="00646461"/>
    <w:rsid w:val="0064654D"/>
    <w:rsid w:val="00646E94"/>
    <w:rsid w:val="00647A08"/>
    <w:rsid w:val="00653335"/>
    <w:rsid w:val="0065530A"/>
    <w:rsid w:val="0066058F"/>
    <w:rsid w:val="006610E4"/>
    <w:rsid w:val="00661305"/>
    <w:rsid w:val="00663741"/>
    <w:rsid w:val="00664C07"/>
    <w:rsid w:val="00665411"/>
    <w:rsid w:val="00665D42"/>
    <w:rsid w:val="006708F9"/>
    <w:rsid w:val="00671391"/>
    <w:rsid w:val="00672A2F"/>
    <w:rsid w:val="006745DF"/>
    <w:rsid w:val="00675DC2"/>
    <w:rsid w:val="00676CF6"/>
    <w:rsid w:val="00677805"/>
    <w:rsid w:val="00682FFA"/>
    <w:rsid w:val="00685BB4"/>
    <w:rsid w:val="00686788"/>
    <w:rsid w:val="0068740B"/>
    <w:rsid w:val="0069033C"/>
    <w:rsid w:val="00691430"/>
    <w:rsid w:val="0069233F"/>
    <w:rsid w:val="0069437E"/>
    <w:rsid w:val="006967A3"/>
    <w:rsid w:val="006A08E3"/>
    <w:rsid w:val="006A1CCB"/>
    <w:rsid w:val="006A1FC1"/>
    <w:rsid w:val="006A3FCB"/>
    <w:rsid w:val="006A4957"/>
    <w:rsid w:val="006A61E0"/>
    <w:rsid w:val="006A6FA1"/>
    <w:rsid w:val="006A7BBC"/>
    <w:rsid w:val="006B27E4"/>
    <w:rsid w:val="006B46A4"/>
    <w:rsid w:val="006B4F96"/>
    <w:rsid w:val="006B512C"/>
    <w:rsid w:val="006B5C7D"/>
    <w:rsid w:val="006B6A50"/>
    <w:rsid w:val="006C2973"/>
    <w:rsid w:val="006C319B"/>
    <w:rsid w:val="006C34A9"/>
    <w:rsid w:val="006C38B3"/>
    <w:rsid w:val="006C3C4F"/>
    <w:rsid w:val="006C499B"/>
    <w:rsid w:val="006C4A51"/>
    <w:rsid w:val="006C61FA"/>
    <w:rsid w:val="006C648D"/>
    <w:rsid w:val="006D0A54"/>
    <w:rsid w:val="006D227E"/>
    <w:rsid w:val="006D38D0"/>
    <w:rsid w:val="006D41AD"/>
    <w:rsid w:val="006D4363"/>
    <w:rsid w:val="006D7061"/>
    <w:rsid w:val="006E0154"/>
    <w:rsid w:val="006E0F28"/>
    <w:rsid w:val="006E2EB5"/>
    <w:rsid w:val="006E4A68"/>
    <w:rsid w:val="006E4E34"/>
    <w:rsid w:val="006E559C"/>
    <w:rsid w:val="006E7C40"/>
    <w:rsid w:val="006F040D"/>
    <w:rsid w:val="006F2513"/>
    <w:rsid w:val="006F66FC"/>
    <w:rsid w:val="00701637"/>
    <w:rsid w:val="00704BAE"/>
    <w:rsid w:val="00706596"/>
    <w:rsid w:val="007105BE"/>
    <w:rsid w:val="00711230"/>
    <w:rsid w:val="00715025"/>
    <w:rsid w:val="00716252"/>
    <w:rsid w:val="007178D2"/>
    <w:rsid w:val="007201CA"/>
    <w:rsid w:val="00720964"/>
    <w:rsid w:val="007241D0"/>
    <w:rsid w:val="00726E7C"/>
    <w:rsid w:val="00732700"/>
    <w:rsid w:val="007331A0"/>
    <w:rsid w:val="00734735"/>
    <w:rsid w:val="00744027"/>
    <w:rsid w:val="00744908"/>
    <w:rsid w:val="0074494C"/>
    <w:rsid w:val="00746311"/>
    <w:rsid w:val="007470E9"/>
    <w:rsid w:val="007559B4"/>
    <w:rsid w:val="00756A01"/>
    <w:rsid w:val="00757F82"/>
    <w:rsid w:val="0076015A"/>
    <w:rsid w:val="0076077F"/>
    <w:rsid w:val="0076437F"/>
    <w:rsid w:val="00764BA8"/>
    <w:rsid w:val="00764D73"/>
    <w:rsid w:val="00765687"/>
    <w:rsid w:val="00765DFB"/>
    <w:rsid w:val="00767622"/>
    <w:rsid w:val="00767B88"/>
    <w:rsid w:val="007704B0"/>
    <w:rsid w:val="00771208"/>
    <w:rsid w:val="007722CE"/>
    <w:rsid w:val="007738B6"/>
    <w:rsid w:val="007752BF"/>
    <w:rsid w:val="0077776A"/>
    <w:rsid w:val="00780145"/>
    <w:rsid w:val="00780E06"/>
    <w:rsid w:val="00782B0C"/>
    <w:rsid w:val="00784618"/>
    <w:rsid w:val="007855A5"/>
    <w:rsid w:val="00785C72"/>
    <w:rsid w:val="00785CDD"/>
    <w:rsid w:val="00786F97"/>
    <w:rsid w:val="00792730"/>
    <w:rsid w:val="0079394C"/>
    <w:rsid w:val="007959AC"/>
    <w:rsid w:val="00796427"/>
    <w:rsid w:val="007A0702"/>
    <w:rsid w:val="007A12A5"/>
    <w:rsid w:val="007A1CD7"/>
    <w:rsid w:val="007A2F86"/>
    <w:rsid w:val="007A4632"/>
    <w:rsid w:val="007A48A4"/>
    <w:rsid w:val="007A7613"/>
    <w:rsid w:val="007B1BC3"/>
    <w:rsid w:val="007B2F82"/>
    <w:rsid w:val="007B4200"/>
    <w:rsid w:val="007B4BFD"/>
    <w:rsid w:val="007B521D"/>
    <w:rsid w:val="007B6958"/>
    <w:rsid w:val="007B7CCF"/>
    <w:rsid w:val="007C075E"/>
    <w:rsid w:val="007C3386"/>
    <w:rsid w:val="007C4102"/>
    <w:rsid w:val="007C511C"/>
    <w:rsid w:val="007C5428"/>
    <w:rsid w:val="007C626F"/>
    <w:rsid w:val="007C6C62"/>
    <w:rsid w:val="007D2395"/>
    <w:rsid w:val="007D2BFD"/>
    <w:rsid w:val="007D65CD"/>
    <w:rsid w:val="007D6BAA"/>
    <w:rsid w:val="007D7CAF"/>
    <w:rsid w:val="007E0307"/>
    <w:rsid w:val="007E167B"/>
    <w:rsid w:val="007E2474"/>
    <w:rsid w:val="007E35A7"/>
    <w:rsid w:val="007E53E9"/>
    <w:rsid w:val="007E5B96"/>
    <w:rsid w:val="007E5BE8"/>
    <w:rsid w:val="007E5C9B"/>
    <w:rsid w:val="007E66C7"/>
    <w:rsid w:val="007E7308"/>
    <w:rsid w:val="007F27D2"/>
    <w:rsid w:val="007F285F"/>
    <w:rsid w:val="007F5813"/>
    <w:rsid w:val="007F7E7F"/>
    <w:rsid w:val="00801B3A"/>
    <w:rsid w:val="00802AEA"/>
    <w:rsid w:val="00804010"/>
    <w:rsid w:val="0080428A"/>
    <w:rsid w:val="0080635F"/>
    <w:rsid w:val="008074F3"/>
    <w:rsid w:val="00813FB4"/>
    <w:rsid w:val="008142B7"/>
    <w:rsid w:val="00814E1E"/>
    <w:rsid w:val="00815261"/>
    <w:rsid w:val="00815EB5"/>
    <w:rsid w:val="008164C5"/>
    <w:rsid w:val="00816C73"/>
    <w:rsid w:val="00820055"/>
    <w:rsid w:val="00822660"/>
    <w:rsid w:val="00824EE6"/>
    <w:rsid w:val="008313DC"/>
    <w:rsid w:val="008338A9"/>
    <w:rsid w:val="008344A9"/>
    <w:rsid w:val="00834A67"/>
    <w:rsid w:val="008357EE"/>
    <w:rsid w:val="00835CA7"/>
    <w:rsid w:val="00835D5D"/>
    <w:rsid w:val="008403CF"/>
    <w:rsid w:val="00842729"/>
    <w:rsid w:val="00846F2F"/>
    <w:rsid w:val="008475A8"/>
    <w:rsid w:val="008477C8"/>
    <w:rsid w:val="008527B5"/>
    <w:rsid w:val="0085419C"/>
    <w:rsid w:val="00856E12"/>
    <w:rsid w:val="0085AB9C"/>
    <w:rsid w:val="00860DA1"/>
    <w:rsid w:val="008629DF"/>
    <w:rsid w:val="0086314C"/>
    <w:rsid w:val="00865E89"/>
    <w:rsid w:val="00875761"/>
    <w:rsid w:val="00880BD9"/>
    <w:rsid w:val="00883291"/>
    <w:rsid w:val="00885A1D"/>
    <w:rsid w:val="00893B98"/>
    <w:rsid w:val="00893C1E"/>
    <w:rsid w:val="00893E75"/>
    <w:rsid w:val="0089429A"/>
    <w:rsid w:val="00894A24"/>
    <w:rsid w:val="008959C4"/>
    <w:rsid w:val="008A0543"/>
    <w:rsid w:val="008A176D"/>
    <w:rsid w:val="008A26FC"/>
    <w:rsid w:val="008B07D0"/>
    <w:rsid w:val="008B0A10"/>
    <w:rsid w:val="008B0CE9"/>
    <w:rsid w:val="008B0FD2"/>
    <w:rsid w:val="008B134E"/>
    <w:rsid w:val="008B1AFE"/>
    <w:rsid w:val="008B2333"/>
    <w:rsid w:val="008B3D02"/>
    <w:rsid w:val="008B526D"/>
    <w:rsid w:val="008C0A73"/>
    <w:rsid w:val="008C29D6"/>
    <w:rsid w:val="008C38E8"/>
    <w:rsid w:val="008C574B"/>
    <w:rsid w:val="008C66AB"/>
    <w:rsid w:val="008C6B1B"/>
    <w:rsid w:val="008D1C4E"/>
    <w:rsid w:val="008D209B"/>
    <w:rsid w:val="008D31F6"/>
    <w:rsid w:val="008D523D"/>
    <w:rsid w:val="008E41FB"/>
    <w:rsid w:val="008E4A53"/>
    <w:rsid w:val="008E54E0"/>
    <w:rsid w:val="008E61D9"/>
    <w:rsid w:val="008E6D22"/>
    <w:rsid w:val="008F01A1"/>
    <w:rsid w:val="008F2413"/>
    <w:rsid w:val="008F3376"/>
    <w:rsid w:val="008F492B"/>
    <w:rsid w:val="008F4E3B"/>
    <w:rsid w:val="008F4FDF"/>
    <w:rsid w:val="008F54D8"/>
    <w:rsid w:val="008F608C"/>
    <w:rsid w:val="008F63C6"/>
    <w:rsid w:val="008F6955"/>
    <w:rsid w:val="00900C1F"/>
    <w:rsid w:val="009014C7"/>
    <w:rsid w:val="0090251F"/>
    <w:rsid w:val="0090401C"/>
    <w:rsid w:val="00904037"/>
    <w:rsid w:val="009049C3"/>
    <w:rsid w:val="00904C04"/>
    <w:rsid w:val="00905112"/>
    <w:rsid w:val="00905D1A"/>
    <w:rsid w:val="00907755"/>
    <w:rsid w:val="0091116B"/>
    <w:rsid w:val="0091389D"/>
    <w:rsid w:val="00913C9B"/>
    <w:rsid w:val="00913CA8"/>
    <w:rsid w:val="00914178"/>
    <w:rsid w:val="009155C7"/>
    <w:rsid w:val="00921FA1"/>
    <w:rsid w:val="00924708"/>
    <w:rsid w:val="00924AF4"/>
    <w:rsid w:val="00926721"/>
    <w:rsid w:val="00930694"/>
    <w:rsid w:val="009332C2"/>
    <w:rsid w:val="00934301"/>
    <w:rsid w:val="009363AF"/>
    <w:rsid w:val="00936DF0"/>
    <w:rsid w:val="00941BA8"/>
    <w:rsid w:val="00943CD8"/>
    <w:rsid w:val="00945754"/>
    <w:rsid w:val="00946CF5"/>
    <w:rsid w:val="00947D5F"/>
    <w:rsid w:val="00951BC3"/>
    <w:rsid w:val="0095417A"/>
    <w:rsid w:val="00955934"/>
    <w:rsid w:val="009560A3"/>
    <w:rsid w:val="00960503"/>
    <w:rsid w:val="00960D24"/>
    <w:rsid w:val="009641B6"/>
    <w:rsid w:val="009720F4"/>
    <w:rsid w:val="00973436"/>
    <w:rsid w:val="00976181"/>
    <w:rsid w:val="00980826"/>
    <w:rsid w:val="0098092E"/>
    <w:rsid w:val="009816BD"/>
    <w:rsid w:val="0098321D"/>
    <w:rsid w:val="00984278"/>
    <w:rsid w:val="009853A0"/>
    <w:rsid w:val="00991B16"/>
    <w:rsid w:val="00996EFF"/>
    <w:rsid w:val="009972CC"/>
    <w:rsid w:val="009A05AD"/>
    <w:rsid w:val="009A1469"/>
    <w:rsid w:val="009A30E4"/>
    <w:rsid w:val="009A53FF"/>
    <w:rsid w:val="009A76B5"/>
    <w:rsid w:val="009A7F62"/>
    <w:rsid w:val="009B13DF"/>
    <w:rsid w:val="009B2BC4"/>
    <w:rsid w:val="009B423C"/>
    <w:rsid w:val="009C26A9"/>
    <w:rsid w:val="009C6F4E"/>
    <w:rsid w:val="009D0D0A"/>
    <w:rsid w:val="009D12FD"/>
    <w:rsid w:val="009D1FCA"/>
    <w:rsid w:val="009D35A9"/>
    <w:rsid w:val="009D4ECC"/>
    <w:rsid w:val="009D63FD"/>
    <w:rsid w:val="009D7597"/>
    <w:rsid w:val="009E0581"/>
    <w:rsid w:val="009E1ED1"/>
    <w:rsid w:val="009F11E6"/>
    <w:rsid w:val="009F1EE6"/>
    <w:rsid w:val="009F211D"/>
    <w:rsid w:val="009F3713"/>
    <w:rsid w:val="009F3A38"/>
    <w:rsid w:val="009F4476"/>
    <w:rsid w:val="009F659E"/>
    <w:rsid w:val="009F6745"/>
    <w:rsid w:val="00A009F4"/>
    <w:rsid w:val="00A01E2A"/>
    <w:rsid w:val="00A02C55"/>
    <w:rsid w:val="00A07019"/>
    <w:rsid w:val="00A10185"/>
    <w:rsid w:val="00A10F97"/>
    <w:rsid w:val="00A11D72"/>
    <w:rsid w:val="00A1233F"/>
    <w:rsid w:val="00A13055"/>
    <w:rsid w:val="00A174AB"/>
    <w:rsid w:val="00A20159"/>
    <w:rsid w:val="00A22BF0"/>
    <w:rsid w:val="00A230A7"/>
    <w:rsid w:val="00A2358E"/>
    <w:rsid w:val="00A243BC"/>
    <w:rsid w:val="00A26D05"/>
    <w:rsid w:val="00A33728"/>
    <w:rsid w:val="00A34F89"/>
    <w:rsid w:val="00A408E7"/>
    <w:rsid w:val="00A446DF"/>
    <w:rsid w:val="00A449BC"/>
    <w:rsid w:val="00A452D1"/>
    <w:rsid w:val="00A45F3D"/>
    <w:rsid w:val="00A46793"/>
    <w:rsid w:val="00A46834"/>
    <w:rsid w:val="00A52119"/>
    <w:rsid w:val="00A52A3F"/>
    <w:rsid w:val="00A543A9"/>
    <w:rsid w:val="00A5546B"/>
    <w:rsid w:val="00A5585F"/>
    <w:rsid w:val="00A5737E"/>
    <w:rsid w:val="00A5785A"/>
    <w:rsid w:val="00A632E9"/>
    <w:rsid w:val="00A6669B"/>
    <w:rsid w:val="00A66721"/>
    <w:rsid w:val="00A71934"/>
    <w:rsid w:val="00A73D28"/>
    <w:rsid w:val="00A81475"/>
    <w:rsid w:val="00A8475F"/>
    <w:rsid w:val="00A849A4"/>
    <w:rsid w:val="00A86896"/>
    <w:rsid w:val="00A86F84"/>
    <w:rsid w:val="00A9073B"/>
    <w:rsid w:val="00A918FE"/>
    <w:rsid w:val="00A94A52"/>
    <w:rsid w:val="00A94D6D"/>
    <w:rsid w:val="00A9568E"/>
    <w:rsid w:val="00A970F5"/>
    <w:rsid w:val="00AA1EA8"/>
    <w:rsid w:val="00AA3649"/>
    <w:rsid w:val="00AA4188"/>
    <w:rsid w:val="00AA428C"/>
    <w:rsid w:val="00AA5764"/>
    <w:rsid w:val="00AA7EFF"/>
    <w:rsid w:val="00AB026C"/>
    <w:rsid w:val="00AB0A80"/>
    <w:rsid w:val="00AB0C81"/>
    <w:rsid w:val="00AB588A"/>
    <w:rsid w:val="00AB679B"/>
    <w:rsid w:val="00AB6FDF"/>
    <w:rsid w:val="00AC13E1"/>
    <w:rsid w:val="00AC1721"/>
    <w:rsid w:val="00AC30ED"/>
    <w:rsid w:val="00AC3AB2"/>
    <w:rsid w:val="00AC6BEF"/>
    <w:rsid w:val="00AC7294"/>
    <w:rsid w:val="00AC7DDC"/>
    <w:rsid w:val="00AC7E0A"/>
    <w:rsid w:val="00AD063D"/>
    <w:rsid w:val="00AD1AB0"/>
    <w:rsid w:val="00AD29D2"/>
    <w:rsid w:val="00AD3C14"/>
    <w:rsid w:val="00AD4218"/>
    <w:rsid w:val="00AD463C"/>
    <w:rsid w:val="00AD7E94"/>
    <w:rsid w:val="00AE161F"/>
    <w:rsid w:val="00AE2AB2"/>
    <w:rsid w:val="00AE317D"/>
    <w:rsid w:val="00AE6CB8"/>
    <w:rsid w:val="00AF269C"/>
    <w:rsid w:val="00AF2A67"/>
    <w:rsid w:val="00AF2F19"/>
    <w:rsid w:val="00AF3E9E"/>
    <w:rsid w:val="00AF456A"/>
    <w:rsid w:val="00AF501C"/>
    <w:rsid w:val="00B003A9"/>
    <w:rsid w:val="00B01851"/>
    <w:rsid w:val="00B02828"/>
    <w:rsid w:val="00B02D47"/>
    <w:rsid w:val="00B037C5"/>
    <w:rsid w:val="00B047FA"/>
    <w:rsid w:val="00B0694D"/>
    <w:rsid w:val="00B10096"/>
    <w:rsid w:val="00B11020"/>
    <w:rsid w:val="00B11E4C"/>
    <w:rsid w:val="00B1405D"/>
    <w:rsid w:val="00B15225"/>
    <w:rsid w:val="00B209E6"/>
    <w:rsid w:val="00B21CC8"/>
    <w:rsid w:val="00B21FBE"/>
    <w:rsid w:val="00B241C1"/>
    <w:rsid w:val="00B248B7"/>
    <w:rsid w:val="00B24C5A"/>
    <w:rsid w:val="00B25061"/>
    <w:rsid w:val="00B255FE"/>
    <w:rsid w:val="00B278E8"/>
    <w:rsid w:val="00B30BC8"/>
    <w:rsid w:val="00B32697"/>
    <w:rsid w:val="00B34F09"/>
    <w:rsid w:val="00B34F4C"/>
    <w:rsid w:val="00B4010B"/>
    <w:rsid w:val="00B416EF"/>
    <w:rsid w:val="00B43050"/>
    <w:rsid w:val="00B43A5F"/>
    <w:rsid w:val="00B4564F"/>
    <w:rsid w:val="00B50567"/>
    <w:rsid w:val="00B50741"/>
    <w:rsid w:val="00B5126A"/>
    <w:rsid w:val="00B5481F"/>
    <w:rsid w:val="00B551A1"/>
    <w:rsid w:val="00B55996"/>
    <w:rsid w:val="00B55CE1"/>
    <w:rsid w:val="00B57A6A"/>
    <w:rsid w:val="00B60205"/>
    <w:rsid w:val="00B625CE"/>
    <w:rsid w:val="00B6281A"/>
    <w:rsid w:val="00B62DA5"/>
    <w:rsid w:val="00B64368"/>
    <w:rsid w:val="00B64907"/>
    <w:rsid w:val="00B6712C"/>
    <w:rsid w:val="00B72284"/>
    <w:rsid w:val="00B736B7"/>
    <w:rsid w:val="00B73F04"/>
    <w:rsid w:val="00B74CC5"/>
    <w:rsid w:val="00B80CD3"/>
    <w:rsid w:val="00B817FE"/>
    <w:rsid w:val="00B818B9"/>
    <w:rsid w:val="00B87A62"/>
    <w:rsid w:val="00B909BB"/>
    <w:rsid w:val="00B90C66"/>
    <w:rsid w:val="00B90D5E"/>
    <w:rsid w:val="00B91BA5"/>
    <w:rsid w:val="00B9417A"/>
    <w:rsid w:val="00B948A9"/>
    <w:rsid w:val="00B96548"/>
    <w:rsid w:val="00BA2A0D"/>
    <w:rsid w:val="00BA38B2"/>
    <w:rsid w:val="00BA4638"/>
    <w:rsid w:val="00BB0571"/>
    <w:rsid w:val="00BB0C75"/>
    <w:rsid w:val="00BB0DBA"/>
    <w:rsid w:val="00BB35D2"/>
    <w:rsid w:val="00BB572A"/>
    <w:rsid w:val="00BB579D"/>
    <w:rsid w:val="00BB7D97"/>
    <w:rsid w:val="00BC04C6"/>
    <w:rsid w:val="00BC3D25"/>
    <w:rsid w:val="00BC4E39"/>
    <w:rsid w:val="00BC5E77"/>
    <w:rsid w:val="00BC7B7A"/>
    <w:rsid w:val="00BD3DA1"/>
    <w:rsid w:val="00BD5835"/>
    <w:rsid w:val="00BD65FA"/>
    <w:rsid w:val="00BD7F29"/>
    <w:rsid w:val="00BE1058"/>
    <w:rsid w:val="00BE42A6"/>
    <w:rsid w:val="00BE437D"/>
    <w:rsid w:val="00BE4EF1"/>
    <w:rsid w:val="00BE6099"/>
    <w:rsid w:val="00BE7B06"/>
    <w:rsid w:val="00BF0514"/>
    <w:rsid w:val="00BF1A22"/>
    <w:rsid w:val="00BF2374"/>
    <w:rsid w:val="00BF254F"/>
    <w:rsid w:val="00BF42B2"/>
    <w:rsid w:val="00BF60F7"/>
    <w:rsid w:val="00BF6826"/>
    <w:rsid w:val="00BF7596"/>
    <w:rsid w:val="00C0268C"/>
    <w:rsid w:val="00C046AD"/>
    <w:rsid w:val="00C050E1"/>
    <w:rsid w:val="00C053A4"/>
    <w:rsid w:val="00C0595F"/>
    <w:rsid w:val="00C06D7D"/>
    <w:rsid w:val="00C10E42"/>
    <w:rsid w:val="00C11757"/>
    <w:rsid w:val="00C14ECB"/>
    <w:rsid w:val="00C14FE0"/>
    <w:rsid w:val="00C15FE8"/>
    <w:rsid w:val="00C17B45"/>
    <w:rsid w:val="00C17DD4"/>
    <w:rsid w:val="00C20170"/>
    <w:rsid w:val="00C20C56"/>
    <w:rsid w:val="00C22053"/>
    <w:rsid w:val="00C224FC"/>
    <w:rsid w:val="00C2271D"/>
    <w:rsid w:val="00C2376D"/>
    <w:rsid w:val="00C307D5"/>
    <w:rsid w:val="00C34222"/>
    <w:rsid w:val="00C345C2"/>
    <w:rsid w:val="00C35B70"/>
    <w:rsid w:val="00C36501"/>
    <w:rsid w:val="00C37889"/>
    <w:rsid w:val="00C400B7"/>
    <w:rsid w:val="00C40802"/>
    <w:rsid w:val="00C430AA"/>
    <w:rsid w:val="00C4420A"/>
    <w:rsid w:val="00C4433C"/>
    <w:rsid w:val="00C4621E"/>
    <w:rsid w:val="00C46B78"/>
    <w:rsid w:val="00C506DF"/>
    <w:rsid w:val="00C52064"/>
    <w:rsid w:val="00C561EB"/>
    <w:rsid w:val="00C571B8"/>
    <w:rsid w:val="00C573CF"/>
    <w:rsid w:val="00C6050B"/>
    <w:rsid w:val="00C605B4"/>
    <w:rsid w:val="00C61904"/>
    <w:rsid w:val="00C61C72"/>
    <w:rsid w:val="00C6274C"/>
    <w:rsid w:val="00C64B44"/>
    <w:rsid w:val="00C66108"/>
    <w:rsid w:val="00C66B32"/>
    <w:rsid w:val="00C66E9F"/>
    <w:rsid w:val="00C67A75"/>
    <w:rsid w:val="00C728BA"/>
    <w:rsid w:val="00C73E7A"/>
    <w:rsid w:val="00C74268"/>
    <w:rsid w:val="00C7474E"/>
    <w:rsid w:val="00C74A79"/>
    <w:rsid w:val="00C74B2B"/>
    <w:rsid w:val="00C75F48"/>
    <w:rsid w:val="00C76930"/>
    <w:rsid w:val="00C80771"/>
    <w:rsid w:val="00C932C8"/>
    <w:rsid w:val="00C95595"/>
    <w:rsid w:val="00C96845"/>
    <w:rsid w:val="00C9730F"/>
    <w:rsid w:val="00CA000A"/>
    <w:rsid w:val="00CA04CD"/>
    <w:rsid w:val="00CA1B0B"/>
    <w:rsid w:val="00CA22F0"/>
    <w:rsid w:val="00CA2BAE"/>
    <w:rsid w:val="00CA3D46"/>
    <w:rsid w:val="00CA3DEC"/>
    <w:rsid w:val="00CA40C7"/>
    <w:rsid w:val="00CA497F"/>
    <w:rsid w:val="00CA6F23"/>
    <w:rsid w:val="00CA74E8"/>
    <w:rsid w:val="00CB2AAF"/>
    <w:rsid w:val="00CB3B08"/>
    <w:rsid w:val="00CB4538"/>
    <w:rsid w:val="00CB5436"/>
    <w:rsid w:val="00CB6845"/>
    <w:rsid w:val="00CC03B6"/>
    <w:rsid w:val="00CC15E0"/>
    <w:rsid w:val="00CC192F"/>
    <w:rsid w:val="00CC37B5"/>
    <w:rsid w:val="00CC3964"/>
    <w:rsid w:val="00CC3A5F"/>
    <w:rsid w:val="00CC4B8C"/>
    <w:rsid w:val="00CC50CC"/>
    <w:rsid w:val="00CC55DF"/>
    <w:rsid w:val="00CC5CA1"/>
    <w:rsid w:val="00CD1B28"/>
    <w:rsid w:val="00CD3568"/>
    <w:rsid w:val="00CD4430"/>
    <w:rsid w:val="00CD5020"/>
    <w:rsid w:val="00CD7425"/>
    <w:rsid w:val="00CE087A"/>
    <w:rsid w:val="00CE1491"/>
    <w:rsid w:val="00CE1D87"/>
    <w:rsid w:val="00CE47C7"/>
    <w:rsid w:val="00CE4C25"/>
    <w:rsid w:val="00CE6141"/>
    <w:rsid w:val="00CE764D"/>
    <w:rsid w:val="00CE7E81"/>
    <w:rsid w:val="00CF190D"/>
    <w:rsid w:val="00CF27C4"/>
    <w:rsid w:val="00CF2DC5"/>
    <w:rsid w:val="00CF4B59"/>
    <w:rsid w:val="00CF6ABC"/>
    <w:rsid w:val="00CF6B0E"/>
    <w:rsid w:val="00CF73B6"/>
    <w:rsid w:val="00D01C3B"/>
    <w:rsid w:val="00D028FB"/>
    <w:rsid w:val="00D07504"/>
    <w:rsid w:val="00D118BF"/>
    <w:rsid w:val="00D12B9F"/>
    <w:rsid w:val="00D166B2"/>
    <w:rsid w:val="00D230B4"/>
    <w:rsid w:val="00D254A6"/>
    <w:rsid w:val="00D25D27"/>
    <w:rsid w:val="00D30B61"/>
    <w:rsid w:val="00D32164"/>
    <w:rsid w:val="00D347F3"/>
    <w:rsid w:val="00D354A1"/>
    <w:rsid w:val="00D35802"/>
    <w:rsid w:val="00D35E36"/>
    <w:rsid w:val="00D374BA"/>
    <w:rsid w:val="00D414F2"/>
    <w:rsid w:val="00D41D71"/>
    <w:rsid w:val="00D42E67"/>
    <w:rsid w:val="00D51B38"/>
    <w:rsid w:val="00D51D2C"/>
    <w:rsid w:val="00D5631B"/>
    <w:rsid w:val="00D56B73"/>
    <w:rsid w:val="00D573C5"/>
    <w:rsid w:val="00D57F11"/>
    <w:rsid w:val="00D60290"/>
    <w:rsid w:val="00D60795"/>
    <w:rsid w:val="00D62950"/>
    <w:rsid w:val="00D63FF0"/>
    <w:rsid w:val="00D641B0"/>
    <w:rsid w:val="00D64406"/>
    <w:rsid w:val="00D656E5"/>
    <w:rsid w:val="00D65CC6"/>
    <w:rsid w:val="00D66037"/>
    <w:rsid w:val="00D66FA0"/>
    <w:rsid w:val="00D71137"/>
    <w:rsid w:val="00D71C8E"/>
    <w:rsid w:val="00D77A06"/>
    <w:rsid w:val="00D8092E"/>
    <w:rsid w:val="00D8142B"/>
    <w:rsid w:val="00D823BB"/>
    <w:rsid w:val="00D831DD"/>
    <w:rsid w:val="00D83511"/>
    <w:rsid w:val="00D85F52"/>
    <w:rsid w:val="00D874C8"/>
    <w:rsid w:val="00D908A1"/>
    <w:rsid w:val="00D90BCE"/>
    <w:rsid w:val="00D912F5"/>
    <w:rsid w:val="00D94233"/>
    <w:rsid w:val="00D94F71"/>
    <w:rsid w:val="00D9504D"/>
    <w:rsid w:val="00D96287"/>
    <w:rsid w:val="00DA1A3B"/>
    <w:rsid w:val="00DA23EC"/>
    <w:rsid w:val="00DA27F3"/>
    <w:rsid w:val="00DA35B0"/>
    <w:rsid w:val="00DA4165"/>
    <w:rsid w:val="00DA4400"/>
    <w:rsid w:val="00DA4BFE"/>
    <w:rsid w:val="00DA557A"/>
    <w:rsid w:val="00DA62E4"/>
    <w:rsid w:val="00DB0B7B"/>
    <w:rsid w:val="00DB22A6"/>
    <w:rsid w:val="00DB4740"/>
    <w:rsid w:val="00DB79DF"/>
    <w:rsid w:val="00DB7FCF"/>
    <w:rsid w:val="00DC18AC"/>
    <w:rsid w:val="00DC215E"/>
    <w:rsid w:val="00DC2C06"/>
    <w:rsid w:val="00DC5EF0"/>
    <w:rsid w:val="00DC625E"/>
    <w:rsid w:val="00DC6ABF"/>
    <w:rsid w:val="00DD01F5"/>
    <w:rsid w:val="00DD289B"/>
    <w:rsid w:val="00DD2B35"/>
    <w:rsid w:val="00DD3788"/>
    <w:rsid w:val="00DD4B26"/>
    <w:rsid w:val="00DD555A"/>
    <w:rsid w:val="00DD57DE"/>
    <w:rsid w:val="00DE2F43"/>
    <w:rsid w:val="00DE387C"/>
    <w:rsid w:val="00DE3CB0"/>
    <w:rsid w:val="00DE62A2"/>
    <w:rsid w:val="00DF0490"/>
    <w:rsid w:val="00DF0EFA"/>
    <w:rsid w:val="00DF1CC5"/>
    <w:rsid w:val="00DF26F0"/>
    <w:rsid w:val="00DF424A"/>
    <w:rsid w:val="00DF5AAC"/>
    <w:rsid w:val="00DF6424"/>
    <w:rsid w:val="00DF7212"/>
    <w:rsid w:val="00DF793F"/>
    <w:rsid w:val="00DF7D58"/>
    <w:rsid w:val="00E006AF"/>
    <w:rsid w:val="00E0117F"/>
    <w:rsid w:val="00E01CFD"/>
    <w:rsid w:val="00E049B2"/>
    <w:rsid w:val="00E1100E"/>
    <w:rsid w:val="00E124B8"/>
    <w:rsid w:val="00E12693"/>
    <w:rsid w:val="00E13301"/>
    <w:rsid w:val="00E13E53"/>
    <w:rsid w:val="00E1593F"/>
    <w:rsid w:val="00E23705"/>
    <w:rsid w:val="00E23E83"/>
    <w:rsid w:val="00E26F86"/>
    <w:rsid w:val="00E3224C"/>
    <w:rsid w:val="00E32822"/>
    <w:rsid w:val="00E351CE"/>
    <w:rsid w:val="00E37305"/>
    <w:rsid w:val="00E43AE0"/>
    <w:rsid w:val="00E445F7"/>
    <w:rsid w:val="00E45687"/>
    <w:rsid w:val="00E46428"/>
    <w:rsid w:val="00E4708A"/>
    <w:rsid w:val="00E47EF0"/>
    <w:rsid w:val="00E50DAE"/>
    <w:rsid w:val="00E5231B"/>
    <w:rsid w:val="00E533DB"/>
    <w:rsid w:val="00E54144"/>
    <w:rsid w:val="00E55410"/>
    <w:rsid w:val="00E5633E"/>
    <w:rsid w:val="00E61BCC"/>
    <w:rsid w:val="00E6276D"/>
    <w:rsid w:val="00E71939"/>
    <w:rsid w:val="00E7332C"/>
    <w:rsid w:val="00E74125"/>
    <w:rsid w:val="00E74FEB"/>
    <w:rsid w:val="00E8464A"/>
    <w:rsid w:val="00E86352"/>
    <w:rsid w:val="00E87711"/>
    <w:rsid w:val="00E91BB3"/>
    <w:rsid w:val="00E91F01"/>
    <w:rsid w:val="00EA15E9"/>
    <w:rsid w:val="00EA4F9E"/>
    <w:rsid w:val="00EA61B3"/>
    <w:rsid w:val="00EB24EA"/>
    <w:rsid w:val="00EB3749"/>
    <w:rsid w:val="00EB3986"/>
    <w:rsid w:val="00EB4D1E"/>
    <w:rsid w:val="00EB50C2"/>
    <w:rsid w:val="00EB5E85"/>
    <w:rsid w:val="00EC0BCB"/>
    <w:rsid w:val="00EC1BDE"/>
    <w:rsid w:val="00EC1CC4"/>
    <w:rsid w:val="00EC2720"/>
    <w:rsid w:val="00EC5414"/>
    <w:rsid w:val="00EC6B1F"/>
    <w:rsid w:val="00EC6C07"/>
    <w:rsid w:val="00EC6EC5"/>
    <w:rsid w:val="00EC75D2"/>
    <w:rsid w:val="00ED02DC"/>
    <w:rsid w:val="00ED1303"/>
    <w:rsid w:val="00ED19D0"/>
    <w:rsid w:val="00ED1CAF"/>
    <w:rsid w:val="00ED2F09"/>
    <w:rsid w:val="00ED3BEB"/>
    <w:rsid w:val="00ED440D"/>
    <w:rsid w:val="00ED4AA7"/>
    <w:rsid w:val="00ED4D7E"/>
    <w:rsid w:val="00ED5831"/>
    <w:rsid w:val="00EE1BDF"/>
    <w:rsid w:val="00EE3083"/>
    <w:rsid w:val="00EE4D7D"/>
    <w:rsid w:val="00EE6D74"/>
    <w:rsid w:val="00EF0754"/>
    <w:rsid w:val="00EF4072"/>
    <w:rsid w:val="00EF4671"/>
    <w:rsid w:val="00EF5945"/>
    <w:rsid w:val="00EF6CEB"/>
    <w:rsid w:val="00EF6E13"/>
    <w:rsid w:val="00F047B8"/>
    <w:rsid w:val="00F05919"/>
    <w:rsid w:val="00F072CE"/>
    <w:rsid w:val="00F10B3D"/>
    <w:rsid w:val="00F11BBA"/>
    <w:rsid w:val="00F1490F"/>
    <w:rsid w:val="00F16FC8"/>
    <w:rsid w:val="00F23A32"/>
    <w:rsid w:val="00F25B71"/>
    <w:rsid w:val="00F25CB5"/>
    <w:rsid w:val="00F25F3A"/>
    <w:rsid w:val="00F30B3B"/>
    <w:rsid w:val="00F317B1"/>
    <w:rsid w:val="00F31F2B"/>
    <w:rsid w:val="00F33AC1"/>
    <w:rsid w:val="00F35B20"/>
    <w:rsid w:val="00F35D42"/>
    <w:rsid w:val="00F36D2F"/>
    <w:rsid w:val="00F372DC"/>
    <w:rsid w:val="00F4011E"/>
    <w:rsid w:val="00F4184E"/>
    <w:rsid w:val="00F449CB"/>
    <w:rsid w:val="00F44D88"/>
    <w:rsid w:val="00F463F3"/>
    <w:rsid w:val="00F51D40"/>
    <w:rsid w:val="00F53EA4"/>
    <w:rsid w:val="00F551CE"/>
    <w:rsid w:val="00F574B4"/>
    <w:rsid w:val="00F60573"/>
    <w:rsid w:val="00F611CA"/>
    <w:rsid w:val="00F617B0"/>
    <w:rsid w:val="00F641AF"/>
    <w:rsid w:val="00F6577B"/>
    <w:rsid w:val="00F670ED"/>
    <w:rsid w:val="00F70F0D"/>
    <w:rsid w:val="00F71694"/>
    <w:rsid w:val="00F73EAD"/>
    <w:rsid w:val="00F75AE6"/>
    <w:rsid w:val="00F75D86"/>
    <w:rsid w:val="00F77EDF"/>
    <w:rsid w:val="00F8110D"/>
    <w:rsid w:val="00F812BF"/>
    <w:rsid w:val="00F83ED0"/>
    <w:rsid w:val="00F84B63"/>
    <w:rsid w:val="00F84FFB"/>
    <w:rsid w:val="00F857E7"/>
    <w:rsid w:val="00F85FB3"/>
    <w:rsid w:val="00F87537"/>
    <w:rsid w:val="00F87AEF"/>
    <w:rsid w:val="00F87BEB"/>
    <w:rsid w:val="00F9212F"/>
    <w:rsid w:val="00F933C6"/>
    <w:rsid w:val="00F934D0"/>
    <w:rsid w:val="00F940CB"/>
    <w:rsid w:val="00F94C9E"/>
    <w:rsid w:val="00F95CA4"/>
    <w:rsid w:val="00F95F97"/>
    <w:rsid w:val="00F96407"/>
    <w:rsid w:val="00F96D94"/>
    <w:rsid w:val="00FA2D62"/>
    <w:rsid w:val="00FA2F50"/>
    <w:rsid w:val="00FA392F"/>
    <w:rsid w:val="00FA3ABD"/>
    <w:rsid w:val="00FA4701"/>
    <w:rsid w:val="00FA5CDA"/>
    <w:rsid w:val="00FA60ED"/>
    <w:rsid w:val="00FA71DD"/>
    <w:rsid w:val="00FB0A55"/>
    <w:rsid w:val="00FB1267"/>
    <w:rsid w:val="00FB133C"/>
    <w:rsid w:val="00FB1D30"/>
    <w:rsid w:val="00FB21B3"/>
    <w:rsid w:val="00FB33FD"/>
    <w:rsid w:val="00FB36EB"/>
    <w:rsid w:val="00FB394E"/>
    <w:rsid w:val="00FC1D4C"/>
    <w:rsid w:val="00FC3F24"/>
    <w:rsid w:val="00FD2565"/>
    <w:rsid w:val="00FD27C6"/>
    <w:rsid w:val="00FD2A56"/>
    <w:rsid w:val="00FE142C"/>
    <w:rsid w:val="00FE23B6"/>
    <w:rsid w:val="00FE477D"/>
    <w:rsid w:val="00FE68A8"/>
    <w:rsid w:val="00FE6A62"/>
    <w:rsid w:val="00FE7740"/>
    <w:rsid w:val="00FE77C6"/>
    <w:rsid w:val="00FE7880"/>
    <w:rsid w:val="00FF3BCF"/>
    <w:rsid w:val="00FF59B2"/>
    <w:rsid w:val="00FF7F92"/>
    <w:rsid w:val="01AABAEC"/>
    <w:rsid w:val="01F83B98"/>
    <w:rsid w:val="038E0459"/>
    <w:rsid w:val="04353ACC"/>
    <w:rsid w:val="058BA9E7"/>
    <w:rsid w:val="0592ED1E"/>
    <w:rsid w:val="06179ACA"/>
    <w:rsid w:val="07D82CB7"/>
    <w:rsid w:val="07F9C1DD"/>
    <w:rsid w:val="08090C9D"/>
    <w:rsid w:val="09117070"/>
    <w:rsid w:val="09A6D156"/>
    <w:rsid w:val="09E55A08"/>
    <w:rsid w:val="0BD67FF8"/>
    <w:rsid w:val="0C3D9706"/>
    <w:rsid w:val="0C679744"/>
    <w:rsid w:val="0CC8D224"/>
    <w:rsid w:val="0CF783F3"/>
    <w:rsid w:val="0E7FC449"/>
    <w:rsid w:val="0F2ABF9C"/>
    <w:rsid w:val="0F323AE3"/>
    <w:rsid w:val="0F64BCBE"/>
    <w:rsid w:val="0FAC4713"/>
    <w:rsid w:val="113B0867"/>
    <w:rsid w:val="11FC8DD0"/>
    <w:rsid w:val="120800B3"/>
    <w:rsid w:val="1247F3B7"/>
    <w:rsid w:val="125F9BAB"/>
    <w:rsid w:val="129FDCCD"/>
    <w:rsid w:val="14C7331B"/>
    <w:rsid w:val="1667842C"/>
    <w:rsid w:val="175BDE97"/>
    <w:rsid w:val="179D74F5"/>
    <w:rsid w:val="185B299A"/>
    <w:rsid w:val="18AA98AD"/>
    <w:rsid w:val="18EB3273"/>
    <w:rsid w:val="1945F06D"/>
    <w:rsid w:val="196B20D2"/>
    <w:rsid w:val="198A6349"/>
    <w:rsid w:val="19E99054"/>
    <w:rsid w:val="1A1E04CD"/>
    <w:rsid w:val="1A696805"/>
    <w:rsid w:val="1BF6BC39"/>
    <w:rsid w:val="1D7681EC"/>
    <w:rsid w:val="1D7E0DF8"/>
    <w:rsid w:val="1DF2FD26"/>
    <w:rsid w:val="1E1BACD9"/>
    <w:rsid w:val="1E5CDA8A"/>
    <w:rsid w:val="1E848DDB"/>
    <w:rsid w:val="203A6306"/>
    <w:rsid w:val="209B9FE4"/>
    <w:rsid w:val="20AF91F7"/>
    <w:rsid w:val="20EAC770"/>
    <w:rsid w:val="21EBD197"/>
    <w:rsid w:val="226C474A"/>
    <w:rsid w:val="22B45F9C"/>
    <w:rsid w:val="22BEE450"/>
    <w:rsid w:val="22DCD08C"/>
    <w:rsid w:val="23327395"/>
    <w:rsid w:val="238ACC4D"/>
    <w:rsid w:val="23E0BF85"/>
    <w:rsid w:val="245188A6"/>
    <w:rsid w:val="25120E50"/>
    <w:rsid w:val="26928C20"/>
    <w:rsid w:val="26D13D69"/>
    <w:rsid w:val="26F69A68"/>
    <w:rsid w:val="26F861EF"/>
    <w:rsid w:val="270FC927"/>
    <w:rsid w:val="280540D1"/>
    <w:rsid w:val="2805DD74"/>
    <w:rsid w:val="28556213"/>
    <w:rsid w:val="286D0DCA"/>
    <w:rsid w:val="28CA4EA4"/>
    <w:rsid w:val="28D4C985"/>
    <w:rsid w:val="29E1DE6C"/>
    <w:rsid w:val="2ABF3213"/>
    <w:rsid w:val="2B92A1A2"/>
    <w:rsid w:val="2C6AD525"/>
    <w:rsid w:val="2CC63581"/>
    <w:rsid w:val="2D3F1D2C"/>
    <w:rsid w:val="2FBFFEA6"/>
    <w:rsid w:val="30188FDE"/>
    <w:rsid w:val="301FF4B0"/>
    <w:rsid w:val="30446CDB"/>
    <w:rsid w:val="30571803"/>
    <w:rsid w:val="30A4289B"/>
    <w:rsid w:val="317A7F11"/>
    <w:rsid w:val="31904920"/>
    <w:rsid w:val="31BBC511"/>
    <w:rsid w:val="31C3C773"/>
    <w:rsid w:val="31D7E039"/>
    <w:rsid w:val="32188D0D"/>
    <w:rsid w:val="327CD5A3"/>
    <w:rsid w:val="3505DD32"/>
    <w:rsid w:val="35BEC61F"/>
    <w:rsid w:val="36570BA7"/>
    <w:rsid w:val="371D493A"/>
    <w:rsid w:val="37355D19"/>
    <w:rsid w:val="37415CA4"/>
    <w:rsid w:val="379E275A"/>
    <w:rsid w:val="37AA58FF"/>
    <w:rsid w:val="37BAB353"/>
    <w:rsid w:val="37E4A453"/>
    <w:rsid w:val="38FC68B6"/>
    <w:rsid w:val="3941D3FE"/>
    <w:rsid w:val="3AD94468"/>
    <w:rsid w:val="3AE7DB4F"/>
    <w:rsid w:val="3C13EA1B"/>
    <w:rsid w:val="3C41A5A3"/>
    <w:rsid w:val="3E4D20AF"/>
    <w:rsid w:val="3E52DFAE"/>
    <w:rsid w:val="4023C068"/>
    <w:rsid w:val="40D93A19"/>
    <w:rsid w:val="40F04B42"/>
    <w:rsid w:val="410D8EE2"/>
    <w:rsid w:val="42B160F1"/>
    <w:rsid w:val="441519BE"/>
    <w:rsid w:val="45398CB2"/>
    <w:rsid w:val="4666949E"/>
    <w:rsid w:val="4721D943"/>
    <w:rsid w:val="47AC84D4"/>
    <w:rsid w:val="4ACAA42D"/>
    <w:rsid w:val="4B2C59E6"/>
    <w:rsid w:val="4BC9EC4D"/>
    <w:rsid w:val="4C0CB714"/>
    <w:rsid w:val="4C423FBC"/>
    <w:rsid w:val="4C499D4F"/>
    <w:rsid w:val="4D24C7D8"/>
    <w:rsid w:val="4D557B07"/>
    <w:rsid w:val="4DA5843D"/>
    <w:rsid w:val="4E5EC30C"/>
    <w:rsid w:val="4E5FE966"/>
    <w:rsid w:val="4E9ADDEE"/>
    <w:rsid w:val="4F81CE04"/>
    <w:rsid w:val="4F864EB4"/>
    <w:rsid w:val="5174F6DC"/>
    <w:rsid w:val="51F15002"/>
    <w:rsid w:val="52066C9E"/>
    <w:rsid w:val="528FE293"/>
    <w:rsid w:val="532E4C91"/>
    <w:rsid w:val="53AD4163"/>
    <w:rsid w:val="54B91D9B"/>
    <w:rsid w:val="54E84559"/>
    <w:rsid w:val="55503238"/>
    <w:rsid w:val="55A1B0C9"/>
    <w:rsid w:val="577899EA"/>
    <w:rsid w:val="592F78AC"/>
    <w:rsid w:val="59395E41"/>
    <w:rsid w:val="5A847C79"/>
    <w:rsid w:val="5AC4C44C"/>
    <w:rsid w:val="5B5BCC26"/>
    <w:rsid w:val="5B945631"/>
    <w:rsid w:val="5C0DD47F"/>
    <w:rsid w:val="5C717707"/>
    <w:rsid w:val="5D1B246B"/>
    <w:rsid w:val="5D781600"/>
    <w:rsid w:val="5E4B5A88"/>
    <w:rsid w:val="5FEFC75B"/>
    <w:rsid w:val="61D15EC0"/>
    <w:rsid w:val="62AE9080"/>
    <w:rsid w:val="62EB60DD"/>
    <w:rsid w:val="631BC0F9"/>
    <w:rsid w:val="63BB4CF2"/>
    <w:rsid w:val="649E91FC"/>
    <w:rsid w:val="666DA81A"/>
    <w:rsid w:val="675A6E19"/>
    <w:rsid w:val="677EB4C6"/>
    <w:rsid w:val="67D96CD7"/>
    <w:rsid w:val="67E54C58"/>
    <w:rsid w:val="686517C5"/>
    <w:rsid w:val="68BC8B70"/>
    <w:rsid w:val="68E69739"/>
    <w:rsid w:val="69EA016C"/>
    <w:rsid w:val="6AE3D4DE"/>
    <w:rsid w:val="6B40A6D4"/>
    <w:rsid w:val="6B81059D"/>
    <w:rsid w:val="6C23AE14"/>
    <w:rsid w:val="6C37991A"/>
    <w:rsid w:val="6CCCACAF"/>
    <w:rsid w:val="6CE31681"/>
    <w:rsid w:val="6E696BD8"/>
    <w:rsid w:val="6EB79AE5"/>
    <w:rsid w:val="6ED31239"/>
    <w:rsid w:val="6EE99155"/>
    <w:rsid w:val="7018EA75"/>
    <w:rsid w:val="701E5280"/>
    <w:rsid w:val="705846D1"/>
    <w:rsid w:val="7091310A"/>
    <w:rsid w:val="709D2292"/>
    <w:rsid w:val="7126E21B"/>
    <w:rsid w:val="7135FF77"/>
    <w:rsid w:val="7167B55F"/>
    <w:rsid w:val="7276CBA5"/>
    <w:rsid w:val="73058D1E"/>
    <w:rsid w:val="738F501B"/>
    <w:rsid w:val="745DC577"/>
    <w:rsid w:val="748D5137"/>
    <w:rsid w:val="750C03D2"/>
    <w:rsid w:val="75A92419"/>
    <w:rsid w:val="75CC0A12"/>
    <w:rsid w:val="767C3C8F"/>
    <w:rsid w:val="77949C08"/>
    <w:rsid w:val="78E9978F"/>
    <w:rsid w:val="79ECF126"/>
    <w:rsid w:val="7CAA164D"/>
    <w:rsid w:val="7D1B3AFE"/>
    <w:rsid w:val="7D4E0AD9"/>
    <w:rsid w:val="7D673336"/>
    <w:rsid w:val="7DFB8C6F"/>
    <w:rsid w:val="7E2041F5"/>
    <w:rsid w:val="7F1D9832"/>
    <w:rsid w:val="7F5A8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1242EA"/>
  <w15:chartTrackingRefBased/>
  <w15:docId w15:val="{CC055AED-4963-4705-8DB4-05A6BF9F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799E"/>
    <w:pPr>
      <w:widowControl w:val="0"/>
    </w:pPr>
    <w:rPr>
      <w:rFonts w:asciiTheme="minorHAnsi" w:hAnsiTheme="minorHAnsi"/>
    </w:rPr>
  </w:style>
  <w:style w:type="paragraph" w:styleId="Heading1">
    <w:name w:val="heading 1"/>
    <w:basedOn w:val="Normal"/>
    <w:link w:val="Heading1Char"/>
    <w:uiPriority w:val="1"/>
    <w:qFormat/>
    <w:rsid w:val="0036799E"/>
    <w:pPr>
      <w:ind w:left="311"/>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799E"/>
    <w:rPr>
      <w:rFonts w:ascii="Arial Narrow" w:eastAsia="Arial Narrow" w:hAnsi="Arial Narrow"/>
      <w:b/>
      <w:bCs/>
      <w:sz w:val="24"/>
      <w:szCs w:val="24"/>
    </w:rPr>
  </w:style>
  <w:style w:type="paragraph" w:styleId="BodyText">
    <w:name w:val="Body Text"/>
    <w:basedOn w:val="Normal"/>
    <w:link w:val="BodyTextChar"/>
    <w:uiPriority w:val="1"/>
    <w:qFormat/>
    <w:rsid w:val="0036799E"/>
    <w:pPr>
      <w:ind w:left="220"/>
    </w:pPr>
    <w:rPr>
      <w:rFonts w:ascii="Arial" w:eastAsia="Arial" w:hAnsi="Arial"/>
      <w:sz w:val="24"/>
      <w:szCs w:val="24"/>
    </w:rPr>
  </w:style>
  <w:style w:type="character" w:customStyle="1" w:styleId="BodyTextChar">
    <w:name w:val="Body Text Char"/>
    <w:basedOn w:val="DefaultParagraphFont"/>
    <w:link w:val="BodyText"/>
    <w:uiPriority w:val="1"/>
    <w:rsid w:val="0036799E"/>
    <w:rPr>
      <w:rFonts w:eastAsia="Arial"/>
      <w:sz w:val="24"/>
      <w:szCs w:val="24"/>
    </w:rPr>
  </w:style>
  <w:style w:type="paragraph" w:styleId="Header">
    <w:name w:val="header"/>
    <w:basedOn w:val="Normal"/>
    <w:link w:val="HeaderChar"/>
    <w:uiPriority w:val="99"/>
    <w:unhideWhenUsed/>
    <w:rsid w:val="000063FA"/>
    <w:pPr>
      <w:tabs>
        <w:tab w:val="center" w:pos="4680"/>
        <w:tab w:val="right" w:pos="9360"/>
      </w:tabs>
    </w:pPr>
  </w:style>
  <w:style w:type="character" w:customStyle="1" w:styleId="HeaderChar">
    <w:name w:val="Header Char"/>
    <w:basedOn w:val="DefaultParagraphFont"/>
    <w:link w:val="Header"/>
    <w:uiPriority w:val="99"/>
    <w:rsid w:val="000063FA"/>
    <w:rPr>
      <w:rFonts w:asciiTheme="minorHAnsi" w:hAnsiTheme="minorHAnsi"/>
    </w:rPr>
  </w:style>
  <w:style w:type="paragraph" w:styleId="Footer">
    <w:name w:val="footer"/>
    <w:basedOn w:val="Normal"/>
    <w:link w:val="FooterChar"/>
    <w:uiPriority w:val="99"/>
    <w:unhideWhenUsed/>
    <w:rsid w:val="000063FA"/>
    <w:pPr>
      <w:tabs>
        <w:tab w:val="center" w:pos="4680"/>
        <w:tab w:val="right" w:pos="9360"/>
      </w:tabs>
    </w:pPr>
  </w:style>
  <w:style w:type="character" w:customStyle="1" w:styleId="FooterChar">
    <w:name w:val="Footer Char"/>
    <w:basedOn w:val="DefaultParagraphFont"/>
    <w:link w:val="Footer"/>
    <w:uiPriority w:val="99"/>
    <w:rsid w:val="000063FA"/>
    <w:rPr>
      <w:rFonts w:asciiTheme="minorHAnsi" w:hAnsiTheme="minorHAnsi"/>
    </w:rPr>
  </w:style>
  <w:style w:type="table" w:styleId="TableGrid">
    <w:name w:val="Table Grid"/>
    <w:basedOn w:val="TableNormal"/>
    <w:uiPriority w:val="39"/>
    <w:rsid w:val="000063FA"/>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D30"/>
    <w:rPr>
      <w:rFonts w:ascii="Segoe UI" w:hAnsi="Segoe UI" w:cs="Segoe UI"/>
      <w:sz w:val="18"/>
      <w:szCs w:val="18"/>
    </w:rPr>
  </w:style>
  <w:style w:type="character" w:styleId="CommentReference">
    <w:name w:val="annotation reference"/>
    <w:basedOn w:val="DefaultParagraphFont"/>
    <w:uiPriority w:val="99"/>
    <w:semiHidden/>
    <w:unhideWhenUsed/>
    <w:rsid w:val="00665D42"/>
    <w:rPr>
      <w:sz w:val="16"/>
      <w:szCs w:val="16"/>
    </w:rPr>
  </w:style>
  <w:style w:type="paragraph" w:styleId="CommentText">
    <w:name w:val="annotation text"/>
    <w:basedOn w:val="Normal"/>
    <w:link w:val="CommentTextChar"/>
    <w:uiPriority w:val="99"/>
    <w:unhideWhenUsed/>
    <w:rsid w:val="00665D42"/>
    <w:rPr>
      <w:sz w:val="20"/>
      <w:szCs w:val="20"/>
    </w:rPr>
  </w:style>
  <w:style w:type="character" w:customStyle="1" w:styleId="CommentTextChar">
    <w:name w:val="Comment Text Char"/>
    <w:basedOn w:val="DefaultParagraphFont"/>
    <w:link w:val="CommentText"/>
    <w:uiPriority w:val="99"/>
    <w:rsid w:val="00665D4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65D42"/>
    <w:rPr>
      <w:b/>
      <w:bCs/>
    </w:rPr>
  </w:style>
  <w:style w:type="character" w:customStyle="1" w:styleId="CommentSubjectChar">
    <w:name w:val="Comment Subject Char"/>
    <w:basedOn w:val="CommentTextChar"/>
    <w:link w:val="CommentSubject"/>
    <w:uiPriority w:val="99"/>
    <w:semiHidden/>
    <w:rsid w:val="00665D42"/>
    <w:rPr>
      <w:rFonts w:asciiTheme="minorHAnsi" w:hAnsiTheme="minorHAnsi"/>
      <w:b/>
      <w:bCs/>
      <w:sz w:val="20"/>
      <w:szCs w:val="20"/>
    </w:rPr>
  </w:style>
  <w:style w:type="paragraph" w:styleId="ListParagraph">
    <w:name w:val="List Paragraph"/>
    <w:basedOn w:val="Normal"/>
    <w:uiPriority w:val="1"/>
    <w:qFormat/>
    <w:rsid w:val="00086324"/>
    <w:pPr>
      <w:autoSpaceDE w:val="0"/>
      <w:autoSpaceDN w:val="0"/>
      <w:ind w:left="880" w:hanging="721"/>
    </w:pPr>
    <w:rPr>
      <w:rFonts w:ascii="Arial" w:eastAsia="Arial" w:hAnsi="Arial" w:cs="Arial"/>
      <w:lang w:bidi="en-US"/>
    </w:rPr>
  </w:style>
  <w:style w:type="character" w:styleId="UnresolvedMention">
    <w:name w:val="Unresolved Mention"/>
    <w:basedOn w:val="DefaultParagraphFont"/>
    <w:uiPriority w:val="99"/>
    <w:unhideWhenUsed/>
    <w:rsid w:val="001E6C91"/>
    <w:rPr>
      <w:color w:val="605E5C"/>
      <w:shd w:val="clear" w:color="auto" w:fill="E1DFDD"/>
    </w:rPr>
  </w:style>
  <w:style w:type="character" w:styleId="Mention">
    <w:name w:val="Mention"/>
    <w:basedOn w:val="DefaultParagraphFont"/>
    <w:uiPriority w:val="99"/>
    <w:unhideWhenUsed/>
    <w:rsid w:val="002A1056"/>
    <w:rPr>
      <w:color w:val="2B579A"/>
      <w:shd w:val="clear" w:color="auto" w:fill="E1DFDD"/>
    </w:rPr>
  </w:style>
  <w:style w:type="paragraph" w:customStyle="1" w:styleId="Default">
    <w:name w:val="Default"/>
    <w:rsid w:val="00F77ED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233B14"/>
    <w:rPr>
      <w:color w:val="0000FF"/>
      <w:u w:val="single"/>
    </w:rPr>
  </w:style>
  <w:style w:type="paragraph" w:styleId="Title">
    <w:name w:val="Title"/>
    <w:basedOn w:val="Normal"/>
    <w:next w:val="Normal"/>
    <w:link w:val="TitleChar"/>
    <w:uiPriority w:val="10"/>
    <w:qFormat/>
    <w:rsid w:val="000002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54"/>
    <w:rPr>
      <w:rFonts w:asciiTheme="majorHAnsi" w:eastAsiaTheme="majorEastAsia" w:hAnsiTheme="majorHAnsi" w:cstheme="majorBidi"/>
      <w:spacing w:val="-10"/>
      <w:kern w:val="28"/>
      <w:sz w:val="56"/>
      <w:szCs w:val="56"/>
    </w:rPr>
  </w:style>
  <w:style w:type="paragraph" w:styleId="Revision">
    <w:name w:val="Revision"/>
    <w:hidden/>
    <w:uiPriority w:val="99"/>
    <w:semiHidden/>
    <w:rsid w:val="007A2F86"/>
    <w:rPr>
      <w:rFonts w:asciiTheme="minorHAnsi" w:hAnsiTheme="minorHAnsi"/>
    </w:rPr>
  </w:style>
  <w:style w:type="character" w:styleId="FollowedHyperlink">
    <w:name w:val="FollowedHyperlink"/>
    <w:basedOn w:val="DefaultParagraphFont"/>
    <w:uiPriority w:val="99"/>
    <w:semiHidden/>
    <w:unhideWhenUsed/>
    <w:rsid w:val="00C20C56"/>
    <w:rPr>
      <w:color w:val="954F72" w:themeColor="followedHyperlink"/>
      <w:u w:val="single"/>
    </w:rPr>
  </w:style>
  <w:style w:type="paragraph" w:customStyle="1" w:styleId="Compact">
    <w:name w:val="Compact"/>
    <w:basedOn w:val="BodyText"/>
    <w:qFormat/>
    <w:rsid w:val="00ED4D7E"/>
    <w:pPr>
      <w:widowControl/>
      <w:spacing w:before="36" w:after="36"/>
      <w:ind w:left="0"/>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98380">
      <w:bodyDiv w:val="1"/>
      <w:marLeft w:val="0"/>
      <w:marRight w:val="0"/>
      <w:marTop w:val="0"/>
      <w:marBottom w:val="0"/>
      <w:divBdr>
        <w:top w:val="none" w:sz="0" w:space="0" w:color="auto"/>
        <w:left w:val="none" w:sz="0" w:space="0" w:color="auto"/>
        <w:bottom w:val="none" w:sz="0" w:space="0" w:color="auto"/>
        <w:right w:val="none" w:sz="0" w:space="0" w:color="auto"/>
      </w:divBdr>
      <w:divsChild>
        <w:div w:id="35199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billTextClient.xhtml?bill_id=201720180SB94" TargetMode="External"/><Relationship Id="rId18" Type="http://schemas.openxmlformats.org/officeDocument/2006/relationships/hyperlink" Target="https://codelibrary.amlegal.com/codes/san_diego/latest/sandiego_regs/0-0-0-74266" TargetMode="External"/><Relationship Id="rId3" Type="http://schemas.openxmlformats.org/officeDocument/2006/relationships/customXml" Target="../customXml/item3.xml"/><Relationship Id="rId21" Type="http://schemas.openxmlformats.org/officeDocument/2006/relationships/hyperlink" Target="https://codelibrary.amlegal.com/codes/san_diego/latest/sandiego_regs/0-0-0-74266" TargetMode="External"/><Relationship Id="rId7" Type="http://schemas.openxmlformats.org/officeDocument/2006/relationships/settings" Target="settings.xml"/><Relationship Id="rId12" Type="http://schemas.openxmlformats.org/officeDocument/2006/relationships/hyperlink" Target="https://codelibrary.amlegal.com/codes/san_diego/latest/sandiego_regs/0-0-0-74215" TargetMode="External"/><Relationship Id="rId17" Type="http://schemas.openxmlformats.org/officeDocument/2006/relationships/hyperlink" Target="https://codelibrary.amlegal.com/codes/san_diego/latest/sandiego_regs/0-0-0-76919" TargetMode="External"/><Relationship Id="rId2" Type="http://schemas.openxmlformats.org/officeDocument/2006/relationships/customXml" Target="../customXml/item2.xml"/><Relationship Id="rId16" Type="http://schemas.openxmlformats.org/officeDocument/2006/relationships/hyperlink" Target="https://codelibrary.amlegal.com/codes/san_diego/latest/sandiego_regs/0-0-0-76852" TargetMode="External"/><Relationship Id="rId20" Type="http://schemas.openxmlformats.org/officeDocument/2006/relationships/hyperlink" Target="https://codelibrary.amlegal.com/codes/san_diego/latest/sandiego_regs/0-0-0-742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delibrary.amlegal.com/codes/san_diego/latest/sandiego_regs/0-0-0-738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delibrary.amlegal.com/codes/san_diego/latest/sandiego_regs/0-0-0-742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library.amlegal.com/codes/san_diego/latest/sandiego_regs/0-0-0-72454" TargetMode="External"/><Relationship Id="rId22" Type="http://schemas.openxmlformats.org/officeDocument/2006/relationships/hyperlink" Target="https://codelibrary.amlegal.com/codes/san_diego/latest/sandiego_regs/0-0-0-72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e7a826-02ca-478f-89a7-20b22fd7ced4">
      <UserInfo>
        <DisplayName>Rains, Edna</DisplayName>
        <AccountId>95</AccountId>
        <AccountType/>
      </UserInfo>
      <UserInfo>
        <DisplayName>Peterson, Jeffrey</DisplayName>
        <AccountId>96</AccountId>
        <AccountType/>
      </UserInfo>
      <UserInfo>
        <DisplayName>Smith, Stacey</DisplayName>
        <AccountId>97</AccountId>
        <AccountType/>
      </UserInfo>
      <UserInfo>
        <DisplayName>McGee, Conor</DisplayName>
        <AccountId>80</AccountId>
        <AccountType/>
      </UserInfo>
      <UserInfo>
        <DisplayName>Christman, Scott</DisplayName>
        <AccountId>79</AccountId>
        <AccountType/>
      </UserInfo>
      <UserInfo>
        <DisplayName>Feilen, Kristal</DisplayName>
        <AccountId>73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0ED9DA3ECE845B3990338443427A7" ma:contentTypeVersion="8" ma:contentTypeDescription="Create a new document." ma:contentTypeScope="" ma:versionID="d6160ede421cdd18e9ca812fe2831edb">
  <xsd:schema xmlns:xsd="http://www.w3.org/2001/XMLSchema" xmlns:xs="http://www.w3.org/2001/XMLSchema" xmlns:p="http://schemas.microsoft.com/office/2006/metadata/properties" xmlns:ns2="e20c800d-8a59-42c8-a1eb-7dc252851530" xmlns:ns3="3be7a826-02ca-478f-89a7-20b22fd7ced4" targetNamespace="http://schemas.microsoft.com/office/2006/metadata/properties" ma:root="true" ma:fieldsID="00c89d1500c2d52ec7f14a24642a6fa8" ns2:_="" ns3:_="">
    <xsd:import namespace="e20c800d-8a59-42c8-a1eb-7dc252851530"/>
    <xsd:import namespace="3be7a826-02ca-478f-89a7-20b22fd7ce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800d-8a59-42c8-a1eb-7dc25285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7a826-02ca-478f-89a7-20b22fd7ce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827BC-F43B-4454-B892-69FF7E60D8E2}">
  <ds:schemaRefs>
    <ds:schemaRef ds:uri="http://www.w3.org/XML/1998/namespace"/>
    <ds:schemaRef ds:uri="http://schemas.microsoft.com/office/2006/documentManagement/types"/>
    <ds:schemaRef ds:uri="http://purl.org/dc/elements/1.1/"/>
    <ds:schemaRef ds:uri="3be7a826-02ca-478f-89a7-20b22fd7ced4"/>
    <ds:schemaRef ds:uri="http://purl.org/dc/dcmitype/"/>
    <ds:schemaRef ds:uri="http://schemas.openxmlformats.org/package/2006/metadata/core-properties"/>
    <ds:schemaRef ds:uri="http://purl.org/dc/terms/"/>
    <ds:schemaRef ds:uri="http://schemas.microsoft.com/office/infopath/2007/PartnerControls"/>
    <ds:schemaRef ds:uri="e20c800d-8a59-42c8-a1eb-7dc252851530"/>
    <ds:schemaRef ds:uri="http://schemas.microsoft.com/office/2006/metadata/properties"/>
  </ds:schemaRefs>
</ds:datastoreItem>
</file>

<file path=customXml/itemProps2.xml><?xml version="1.0" encoding="utf-8"?>
<ds:datastoreItem xmlns:ds="http://schemas.openxmlformats.org/officeDocument/2006/customXml" ds:itemID="{CB0548DE-A6C9-4033-A2DC-7F1C26435E40}">
  <ds:schemaRefs>
    <ds:schemaRef ds:uri="http://schemas.openxmlformats.org/officeDocument/2006/bibliography"/>
  </ds:schemaRefs>
</ds:datastoreItem>
</file>

<file path=customXml/itemProps3.xml><?xml version="1.0" encoding="utf-8"?>
<ds:datastoreItem xmlns:ds="http://schemas.openxmlformats.org/officeDocument/2006/customXml" ds:itemID="{35EDFF75-1819-4E49-9027-6648FC221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c800d-8a59-42c8-a1eb-7dc252851530"/>
    <ds:schemaRef ds:uri="3be7a826-02ca-478f-89a7-20b22fd7c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24746-C6B2-4786-8396-5730E8BAF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4902</Words>
  <Characters>27946</Characters>
  <Application>Microsoft Office Word</Application>
  <DocSecurity>0</DocSecurity>
  <Lines>232</Lines>
  <Paragraphs>65</Paragraphs>
  <ScaleCrop>false</ScaleCrop>
  <Company>The County of San Diego</Company>
  <LinksUpToDate>false</LinksUpToDate>
  <CharactersWithSpaces>32783</CharactersWithSpaces>
  <SharedDoc>false</SharedDoc>
  <HLinks>
    <vt:vector size="66" baseType="variant">
      <vt:variant>
        <vt:i4>458815</vt:i4>
      </vt:variant>
      <vt:variant>
        <vt:i4>30</vt:i4>
      </vt:variant>
      <vt:variant>
        <vt:i4>0</vt:i4>
      </vt:variant>
      <vt:variant>
        <vt:i4>5</vt:i4>
      </vt:variant>
      <vt:variant>
        <vt:lpwstr>https://codelibrary.amlegal.com/codes/san_diego/latest/sandiego_regs/0-0-0-72202</vt:lpwstr>
      </vt:variant>
      <vt:variant>
        <vt:lpwstr>JD_18.201</vt:lpwstr>
      </vt:variant>
      <vt:variant>
        <vt:i4>3145734</vt:i4>
      </vt:variant>
      <vt:variant>
        <vt:i4>27</vt:i4>
      </vt:variant>
      <vt:variant>
        <vt:i4>0</vt:i4>
      </vt:variant>
      <vt:variant>
        <vt:i4>5</vt:i4>
      </vt:variant>
      <vt:variant>
        <vt:lpwstr>https://codelibrary.amlegal.com/codes/san_diego/latest/sandiego_regs/0-0-0-74266</vt:lpwstr>
      </vt:variant>
      <vt:variant>
        <vt:lpwstr>JD_21.2505</vt:lpwstr>
      </vt:variant>
      <vt:variant>
        <vt:i4>3145734</vt:i4>
      </vt:variant>
      <vt:variant>
        <vt:i4>24</vt:i4>
      </vt:variant>
      <vt:variant>
        <vt:i4>0</vt:i4>
      </vt:variant>
      <vt:variant>
        <vt:i4>5</vt:i4>
      </vt:variant>
      <vt:variant>
        <vt:lpwstr>https://codelibrary.amlegal.com/codes/san_diego/latest/sandiego_regs/0-0-0-74266</vt:lpwstr>
      </vt:variant>
      <vt:variant>
        <vt:lpwstr>JD_21.2505</vt:lpwstr>
      </vt:variant>
      <vt:variant>
        <vt:i4>3145734</vt:i4>
      </vt:variant>
      <vt:variant>
        <vt:i4>21</vt:i4>
      </vt:variant>
      <vt:variant>
        <vt:i4>0</vt:i4>
      </vt:variant>
      <vt:variant>
        <vt:i4>5</vt:i4>
      </vt:variant>
      <vt:variant>
        <vt:lpwstr>https://codelibrary.amlegal.com/codes/san_diego/latest/sandiego_regs/0-0-0-74266</vt:lpwstr>
      </vt:variant>
      <vt:variant>
        <vt:lpwstr>JD_21.2505</vt:lpwstr>
      </vt:variant>
      <vt:variant>
        <vt:i4>3145734</vt:i4>
      </vt:variant>
      <vt:variant>
        <vt:i4>18</vt:i4>
      </vt:variant>
      <vt:variant>
        <vt:i4>0</vt:i4>
      </vt:variant>
      <vt:variant>
        <vt:i4>5</vt:i4>
      </vt:variant>
      <vt:variant>
        <vt:lpwstr>https://codelibrary.amlegal.com/codes/san_diego/latest/sandiego_regs/0-0-0-74266</vt:lpwstr>
      </vt:variant>
      <vt:variant>
        <vt:lpwstr>JD_21.2505</vt:lpwstr>
      </vt:variant>
      <vt:variant>
        <vt:i4>196659</vt:i4>
      </vt:variant>
      <vt:variant>
        <vt:i4>15</vt:i4>
      </vt:variant>
      <vt:variant>
        <vt:i4>0</vt:i4>
      </vt:variant>
      <vt:variant>
        <vt:i4>5</vt:i4>
      </vt:variant>
      <vt:variant>
        <vt:lpwstr>https://codelibrary.amlegal.com/codes/san_diego/latest/sandiego_regs/0-0-0-76919</vt:lpwstr>
      </vt:variant>
      <vt:variant>
        <vt:lpwstr>JD_51.209</vt:lpwstr>
      </vt:variant>
      <vt:variant>
        <vt:i4>589879</vt:i4>
      </vt:variant>
      <vt:variant>
        <vt:i4>12</vt:i4>
      </vt:variant>
      <vt:variant>
        <vt:i4>0</vt:i4>
      </vt:variant>
      <vt:variant>
        <vt:i4>5</vt:i4>
      </vt:variant>
      <vt:variant>
        <vt:lpwstr>https://codelibrary.amlegal.com/codes/san_diego/latest/sandiego_regs/0-0-0-76852</vt:lpwstr>
      </vt:variant>
      <vt:variant>
        <vt:lpwstr>JD_51.201</vt:lpwstr>
      </vt:variant>
      <vt:variant>
        <vt:i4>3997701</vt:i4>
      </vt:variant>
      <vt:variant>
        <vt:i4>9</vt:i4>
      </vt:variant>
      <vt:variant>
        <vt:i4>0</vt:i4>
      </vt:variant>
      <vt:variant>
        <vt:i4>5</vt:i4>
      </vt:variant>
      <vt:variant>
        <vt:lpwstr>https://codelibrary.amlegal.com/codes/san_diego/latest/sandiego_regs/0-0-0-73819</vt:lpwstr>
      </vt:variant>
      <vt:variant>
        <vt:lpwstr>JD_21.1901</vt:lpwstr>
      </vt:variant>
      <vt:variant>
        <vt:i4>262192</vt:i4>
      </vt:variant>
      <vt:variant>
        <vt:i4>6</vt:i4>
      </vt:variant>
      <vt:variant>
        <vt:i4>0</vt:i4>
      </vt:variant>
      <vt:variant>
        <vt:i4>5</vt:i4>
      </vt:variant>
      <vt:variant>
        <vt:lpwstr>https://codelibrary.amlegal.com/codes/san_diego/latest/sandiego_regs/0-0-0-72454</vt:lpwstr>
      </vt:variant>
      <vt:variant>
        <vt:lpwstr>JD_21.108</vt:lpwstr>
      </vt:variant>
      <vt:variant>
        <vt:i4>8192011</vt:i4>
      </vt:variant>
      <vt:variant>
        <vt:i4>3</vt:i4>
      </vt:variant>
      <vt:variant>
        <vt:i4>0</vt:i4>
      </vt:variant>
      <vt:variant>
        <vt:i4>5</vt:i4>
      </vt:variant>
      <vt:variant>
        <vt:lpwstr>https://leginfo.legislature.ca.gov/faces/billTextClient.xhtml?bill_id=201720180SB94</vt:lpwstr>
      </vt:variant>
      <vt:variant>
        <vt:lpwstr/>
      </vt:variant>
      <vt:variant>
        <vt:i4>3473409</vt:i4>
      </vt:variant>
      <vt:variant>
        <vt:i4>0</vt:i4>
      </vt:variant>
      <vt:variant>
        <vt:i4>0</vt:i4>
      </vt:variant>
      <vt:variant>
        <vt:i4>5</vt:i4>
      </vt:variant>
      <vt:variant>
        <vt:lpwstr>https://codelibrary.amlegal.com/codes/san_diego/latest/sandiego_regs/0-0-0-74215</vt:lpwstr>
      </vt:variant>
      <vt:variant>
        <vt:lpwstr>JD_21.2503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Giang</dc:creator>
  <cp:keywords/>
  <dc:description/>
  <cp:lastModifiedBy>O'Dowd, Scott</cp:lastModifiedBy>
  <cp:revision>3</cp:revision>
  <dcterms:created xsi:type="dcterms:W3CDTF">2021-10-06T21:10:00Z</dcterms:created>
  <dcterms:modified xsi:type="dcterms:W3CDTF">2021-10-06T21:10:00Z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0x01010081F0ED9DA3ECE845B3990338443427A7</vt:lpwstr>
  </property>
  <property fmtid="{D5CDD505-2E9C-101B-9397-08002B2CF9AE}" pid="3" name="p4bc334d1c0f40b0b49eb1e501618480">
    <vt:lpwstr>Unclassified|0218a6da-c010-4015-b74d-09267bde2e19</vt:lpwstr>
  </property>
  <property fmtid="{D5CDD505-2E9C-101B-9397-08002B2CF9AE}" pid="4" name="Sensitivity">
    <vt:lpwstr>5;#Open To Public|50c04291-cf82-4b99-8aaf-542ac893798c</vt:lpwstr>
  </property>
  <property fmtid="{D5CDD505-2E9C-101B-9397-08002B2CF9AE}" pid="5" name="Job Classification">
    <vt:lpwstr>4;#Unclassified|0218a6da-c010-4015-b74d-09267bde2e19</vt:lpwstr>
  </property>
  <property fmtid="{D5CDD505-2E9C-101B-9397-08002B2CF9AE}" pid="6" name="COSD Status Term">
    <vt:lpwstr/>
  </property>
  <property fmtid="{D5CDD505-2E9C-101B-9397-08002B2CF9AE}" pid="7" name="Group1">
    <vt:lpwstr>7;#FG3|b3b8e7bb-8528-4633-8e0a-30b36e0923ac</vt:lpwstr>
  </property>
  <property fmtid="{D5CDD505-2E9C-101B-9397-08002B2CF9AE}" pid="8" name="CoSD Department">
    <vt:lpwstr>18;#Clerk of the Board of Supervisors|27f67179-d757-4a09-a005-f9e228d19111</vt:lpwstr>
  </property>
  <property fmtid="{D5CDD505-2E9C-101B-9397-08002B2CF9AE}" pid="9" name="i1bbc8c992aa4055af2420db7e425ea3">
    <vt:lpwstr>Unclassified|0218a6da-c010-4015-b74d-09267bde2e19</vt:lpwstr>
  </property>
  <property fmtid="{D5CDD505-2E9C-101B-9397-08002B2CF9AE}" pid="10" name="COSD Status Term0">
    <vt:lpwstr/>
  </property>
  <property fmtid="{D5CDD505-2E9C-101B-9397-08002B2CF9AE}" pid="11" name="Meeting Template">
    <vt:lpwstr/>
  </property>
  <property fmtid="{D5CDD505-2E9C-101B-9397-08002B2CF9AE}" pid="12" name="Policy Number">
    <vt:lpwstr/>
  </property>
  <property fmtid="{D5CDD505-2E9C-101B-9397-08002B2CF9AE}" pid="13" name="Ordinance">
    <vt:lpwstr/>
  </property>
  <property fmtid="{D5CDD505-2E9C-101B-9397-08002B2CF9AE}" pid="14" name="_Source">
    <vt:lpwstr/>
  </property>
  <property fmtid="{D5CDD505-2E9C-101B-9397-08002B2CF9AE}" pid="15" name="p62f5324bb4c402c8c8bf8d4e3cd5aa3">
    <vt:lpwstr/>
  </property>
  <property fmtid="{D5CDD505-2E9C-101B-9397-08002B2CF9AE}" pid="16" name="Frame and Reel">
    <vt:lpwstr/>
  </property>
  <property fmtid="{D5CDD505-2E9C-101B-9397-08002B2CF9AE}" pid="17" name="Procedure Type">
    <vt:lpwstr/>
  </property>
  <property fmtid="{D5CDD505-2E9C-101B-9397-08002B2CF9AE}" pid="18" name="Policy Sub-Type0">
    <vt:lpwstr/>
  </property>
  <property fmtid="{D5CDD505-2E9C-101B-9397-08002B2CF9AE}" pid="19" name="Procedure Number">
    <vt:lpwstr/>
  </property>
  <property fmtid="{D5CDD505-2E9C-101B-9397-08002B2CF9AE}" pid="20" name="Action">
    <vt:lpwstr/>
  </property>
  <property fmtid="{D5CDD505-2E9C-101B-9397-08002B2CF9AE}" pid="21" name="RoutingRuleDescription">
    <vt:lpwstr/>
  </property>
  <property fmtid="{D5CDD505-2E9C-101B-9397-08002B2CF9AE}" pid="22" name="Policy Sub-Type">
    <vt:lpwstr/>
  </property>
  <property fmtid="{D5CDD505-2E9C-101B-9397-08002B2CF9AE}" pid="23" name="Fiscal Year Term0">
    <vt:lpwstr/>
  </property>
  <property fmtid="{D5CDD505-2E9C-101B-9397-08002B2CF9AE}" pid="24" name="Recommendations">
    <vt:lpwstr/>
  </property>
  <property fmtid="{D5CDD505-2E9C-101B-9397-08002B2CF9AE}" pid="25" name="Action0">
    <vt:lpwstr/>
  </property>
  <property fmtid="{D5CDD505-2E9C-101B-9397-08002B2CF9AE}" pid="26" name="Group10">
    <vt:lpwstr>7;#FG3|b3b8e7bb-8528-4633-8e0a-30b36e0923ac</vt:lpwstr>
  </property>
  <property fmtid="{D5CDD505-2E9C-101B-9397-08002B2CF9AE}" pid="27" name="Fiscal Year Term">
    <vt:lpwstr/>
  </property>
  <property fmtid="{D5CDD505-2E9C-101B-9397-08002B2CF9AE}" pid="28" name="p2e654fc67034616bf2f14cb4a1f5db3">
    <vt:lpwstr/>
  </property>
  <property fmtid="{D5CDD505-2E9C-101B-9397-08002B2CF9AE}" pid="29" name="ibac2f86faa44898bf5048aaa99664f9">
    <vt:lpwstr/>
  </property>
  <property fmtid="{D5CDD505-2E9C-101B-9397-08002B2CF9AE}" pid="30" name="Frequency Term">
    <vt:lpwstr/>
  </property>
  <property fmtid="{D5CDD505-2E9C-101B-9397-08002B2CF9AE}" pid="31" name="c088219b3dcb4979af065bfdca8b6f0f">
    <vt:lpwstr/>
  </property>
  <property fmtid="{D5CDD505-2E9C-101B-9397-08002B2CF9AE}" pid="32" name="Job Classification0">
    <vt:lpwstr>4;#Unclassified|0218a6da-c010-4015-b74d-09267bde2e19</vt:lpwstr>
  </property>
  <property fmtid="{D5CDD505-2E9C-101B-9397-08002B2CF9AE}" pid="33" name="Action1">
    <vt:lpwstr/>
  </property>
  <property fmtid="{D5CDD505-2E9C-101B-9397-08002B2CF9AE}" pid="34" name="Quailification">
    <vt:lpwstr/>
  </property>
  <property fmtid="{D5CDD505-2E9C-101B-9397-08002B2CF9AE}" pid="35" name="Charge back period">
    <vt:lpwstr/>
  </property>
  <property fmtid="{D5CDD505-2E9C-101B-9397-08002B2CF9AE}" pid="36" name="Reporting Period">
    <vt:lpwstr/>
  </property>
  <property fmtid="{D5CDD505-2E9C-101B-9397-08002B2CF9AE}" pid="37" name="Policy Type">
    <vt:lpwstr/>
  </property>
  <property fmtid="{D5CDD505-2E9C-101B-9397-08002B2CF9AE}" pid="38" name="Applies to">
    <vt:lpwstr/>
  </property>
</Properties>
</file>