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3BF6" w14:textId="77777777" w:rsidR="00AD4A30" w:rsidRPr="00B7170C" w:rsidRDefault="00AD4A30" w:rsidP="00AD4A30">
      <w:pPr>
        <w:pStyle w:val="BodyText"/>
        <w:bidi/>
        <w:ind w:left="4439"/>
        <w:rPr>
          <w:rFonts w:asciiTheme="minorHAnsi" w:hAnsiTheme="minorHAnsi" w:cstheme="minorHAnsi"/>
          <w:b w:val="0"/>
          <w:i w:val="0"/>
          <w:sz w:val="20"/>
        </w:rPr>
      </w:pPr>
      <w:r w:rsidRPr="00B7170C">
        <w:rPr>
          <w:rFonts w:asciiTheme="minorHAnsi" w:hAnsiTheme="minorHAnsi" w:cstheme="minorHAnsi"/>
          <w:b w:val="0"/>
          <w:bCs w:val="0"/>
          <w:i w:val="0"/>
          <w:iCs w:val="0"/>
          <w:noProof/>
          <w:sz w:val="20"/>
        </w:rPr>
        <w:drawing>
          <wp:inline distT="0" distB="0" distL="0" distR="0" wp14:anchorId="204440B7" wp14:editId="75736A38">
            <wp:extent cx="1285910" cy="7360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85910" cy="736092"/>
                    </a:xfrm>
                    <a:prstGeom prst="rect">
                      <a:avLst/>
                    </a:prstGeom>
                  </pic:spPr>
                </pic:pic>
              </a:graphicData>
            </a:graphic>
          </wp:inline>
        </w:drawing>
      </w:r>
    </w:p>
    <w:p w14:paraId="35B22728" w14:textId="77777777" w:rsidR="00AD4A30" w:rsidRPr="00B7170C" w:rsidRDefault="00AD4A30" w:rsidP="00AD4A30">
      <w:pPr>
        <w:pStyle w:val="BodyText"/>
        <w:spacing w:before="2"/>
        <w:rPr>
          <w:rFonts w:asciiTheme="minorHAnsi" w:hAnsiTheme="minorHAnsi" w:cstheme="minorHAnsi"/>
          <w:b w:val="0"/>
          <w:i w:val="0"/>
          <w:sz w:val="12"/>
        </w:rPr>
      </w:pPr>
    </w:p>
    <w:p w14:paraId="0E94E6D3" w14:textId="77777777" w:rsidR="00AD4A30" w:rsidRPr="00B7170C" w:rsidRDefault="00AD4A30" w:rsidP="00AD4A30">
      <w:pPr>
        <w:pStyle w:val="Heading1"/>
        <w:bidi/>
        <w:spacing w:before="94" w:line="237" w:lineRule="auto"/>
        <w:ind w:left="2821"/>
        <w:rPr>
          <w:rFonts w:asciiTheme="minorHAnsi" w:hAnsiTheme="minorHAnsi" w:cstheme="minorHAnsi"/>
          <w:sz w:val="28"/>
          <w:szCs w:val="28"/>
        </w:rPr>
      </w:pPr>
      <w:bookmarkStart w:id="0" w:name="Resident_Advisory_Board_Meeting"/>
      <w:bookmarkStart w:id="1" w:name="Housing_Authority_of_the_County_of_San_D"/>
      <w:bookmarkEnd w:id="0"/>
      <w:bookmarkEnd w:id="1"/>
      <w:r w:rsidRPr="00B7170C">
        <w:rPr>
          <w:rFonts w:asciiTheme="minorHAnsi" w:hAnsiTheme="minorHAnsi" w:cstheme="minorHAnsi"/>
          <w:sz w:val="28"/>
          <w:szCs w:val="28"/>
          <w:rtl/>
          <w:lang w:bidi="ar"/>
        </w:rPr>
        <w:t xml:space="preserve">هيئة الإسكان بمقاطعة سان دييغو </w:t>
      </w:r>
      <w:bookmarkStart w:id="2" w:name="Wednesday,_June_15,_2022,_10:00_a.m._–_1"/>
      <w:bookmarkEnd w:id="2"/>
      <w:r w:rsidRPr="00B7170C">
        <w:rPr>
          <w:rFonts w:asciiTheme="minorHAnsi" w:hAnsiTheme="minorHAnsi" w:cstheme="minorHAnsi"/>
          <w:sz w:val="28"/>
          <w:szCs w:val="28"/>
          <w:rtl/>
          <w:lang w:bidi="ar"/>
        </w:rPr>
        <w:t>اجتماع المجلس الاستشاري للسكان</w:t>
      </w:r>
    </w:p>
    <w:p w14:paraId="0167F676" w14:textId="77777777" w:rsidR="00AD4A30" w:rsidRPr="00B7170C" w:rsidRDefault="00AD4A30" w:rsidP="00AD4A30">
      <w:pPr>
        <w:bidi/>
        <w:spacing w:before="60"/>
        <w:ind w:left="2808" w:right="2853"/>
        <w:jc w:val="center"/>
        <w:rPr>
          <w:rFonts w:asciiTheme="minorHAnsi" w:hAnsiTheme="minorHAnsi" w:cstheme="minorHAnsi"/>
          <w:b/>
          <w:szCs w:val="24"/>
        </w:rPr>
      </w:pPr>
      <w:r w:rsidRPr="00B7170C">
        <w:rPr>
          <w:rFonts w:asciiTheme="minorHAnsi" w:hAnsiTheme="minorHAnsi" w:cstheme="minorHAnsi"/>
          <w:b/>
          <w:bCs/>
          <w:szCs w:val="24"/>
          <w:rtl/>
          <w:lang w:bidi="ar"/>
        </w:rPr>
        <w:t>الأربعاء 15 يونيو 2022، 10:00 صباحًا - 11:30 قبل الظهر</w:t>
      </w:r>
    </w:p>
    <w:p w14:paraId="0C66BD20" w14:textId="77777777" w:rsidR="00AD4A30" w:rsidRPr="00B7170C" w:rsidRDefault="00AD4A30" w:rsidP="00AD4A30">
      <w:pPr>
        <w:bidi/>
        <w:spacing w:before="54"/>
        <w:ind w:left="2812" w:right="2853"/>
        <w:jc w:val="center"/>
        <w:rPr>
          <w:rFonts w:asciiTheme="minorHAnsi" w:hAnsiTheme="minorHAnsi" w:cstheme="minorHAnsi"/>
          <w:b/>
          <w:szCs w:val="24"/>
        </w:rPr>
      </w:pPr>
      <w:r w:rsidRPr="00B7170C">
        <w:rPr>
          <w:rFonts w:asciiTheme="minorHAnsi" w:hAnsiTheme="minorHAnsi" w:cstheme="minorHAnsi"/>
          <w:b/>
          <w:bCs/>
          <w:szCs w:val="24"/>
        </w:rPr>
        <w:t>Microsoft Teams</w:t>
      </w:r>
    </w:p>
    <w:p w14:paraId="5C722734" w14:textId="77777777" w:rsidR="00AD4A30" w:rsidRPr="00B7170C" w:rsidRDefault="00AD4A30" w:rsidP="00AD4A30">
      <w:pPr>
        <w:pStyle w:val="BodyText"/>
        <w:rPr>
          <w:rFonts w:asciiTheme="minorHAnsi" w:hAnsiTheme="minorHAnsi" w:cstheme="minorHAnsi"/>
          <w:i w:val="0"/>
          <w:sz w:val="22"/>
        </w:rPr>
      </w:pPr>
    </w:p>
    <w:p w14:paraId="2256CC2C" w14:textId="77777777" w:rsidR="00AD4A30" w:rsidRPr="00B7170C" w:rsidRDefault="00AD4A30" w:rsidP="00AD4A30">
      <w:pPr>
        <w:pStyle w:val="BodyText"/>
        <w:rPr>
          <w:rFonts w:asciiTheme="minorHAnsi" w:hAnsiTheme="minorHAnsi" w:cstheme="minorHAnsi"/>
          <w:i w:val="0"/>
          <w:sz w:val="22"/>
        </w:rPr>
      </w:pPr>
    </w:p>
    <w:p w14:paraId="76E380B5" w14:textId="77777777" w:rsidR="00AD4A30" w:rsidRPr="00B7170C" w:rsidRDefault="00AD4A30" w:rsidP="00AD4A30">
      <w:pPr>
        <w:pStyle w:val="BodyText"/>
        <w:spacing w:before="9"/>
        <w:rPr>
          <w:rFonts w:asciiTheme="minorHAnsi" w:hAnsiTheme="minorHAnsi" w:cstheme="minorHAnsi"/>
          <w:i w:val="0"/>
          <w:sz w:val="30"/>
        </w:rPr>
      </w:pPr>
    </w:p>
    <w:p w14:paraId="10CD9FF6" w14:textId="77777777" w:rsidR="00AD4A30" w:rsidRPr="00B7170C" w:rsidRDefault="00AD4A30" w:rsidP="00AD4A30">
      <w:pPr>
        <w:pStyle w:val="Heading1"/>
        <w:bidi/>
        <w:rPr>
          <w:rFonts w:asciiTheme="minorHAnsi" w:hAnsiTheme="minorHAnsi" w:cstheme="minorHAnsi"/>
          <w:sz w:val="28"/>
          <w:szCs w:val="28"/>
        </w:rPr>
      </w:pPr>
      <w:r w:rsidRPr="00B7170C">
        <w:rPr>
          <w:rFonts w:asciiTheme="minorHAnsi" w:hAnsiTheme="minorHAnsi" w:cstheme="minorHAnsi"/>
          <w:sz w:val="28"/>
          <w:szCs w:val="28"/>
          <w:rtl/>
          <w:lang w:bidi="ar"/>
        </w:rPr>
        <w:t>جدول الأعمال</w:t>
      </w:r>
    </w:p>
    <w:p w14:paraId="3B7E4BC0" w14:textId="77777777" w:rsidR="00AD4A30" w:rsidRPr="00B7170C" w:rsidRDefault="00AD4A30" w:rsidP="00AD4A30">
      <w:pPr>
        <w:pStyle w:val="BodyText"/>
        <w:rPr>
          <w:rFonts w:asciiTheme="minorHAnsi" w:hAnsiTheme="minorHAnsi" w:cstheme="minorHAnsi"/>
          <w:i w:val="0"/>
          <w:sz w:val="26"/>
        </w:rPr>
      </w:pPr>
    </w:p>
    <w:p w14:paraId="772CE51B" w14:textId="77777777" w:rsidR="00AD4A30" w:rsidRPr="00B7170C" w:rsidRDefault="00AD4A30" w:rsidP="00AD4A30">
      <w:pPr>
        <w:pStyle w:val="BodyText"/>
        <w:rPr>
          <w:rFonts w:asciiTheme="minorHAnsi" w:hAnsiTheme="minorHAnsi" w:cstheme="minorHAnsi"/>
          <w:i w:val="0"/>
          <w:sz w:val="26"/>
        </w:rPr>
      </w:pPr>
    </w:p>
    <w:p w14:paraId="105E2D47" w14:textId="77777777" w:rsidR="00AD4A30" w:rsidRPr="00B7170C" w:rsidRDefault="00AD4A30" w:rsidP="00AD4A30">
      <w:pPr>
        <w:pStyle w:val="BodyText"/>
        <w:rPr>
          <w:rFonts w:asciiTheme="minorHAnsi" w:hAnsiTheme="minorHAnsi" w:cstheme="minorHAnsi"/>
          <w:i w:val="0"/>
          <w:sz w:val="26"/>
        </w:rPr>
      </w:pPr>
    </w:p>
    <w:p w14:paraId="07FBC900" w14:textId="77777777" w:rsidR="00AD4A30" w:rsidRPr="00B7170C" w:rsidRDefault="00AD4A30" w:rsidP="00AD4A30">
      <w:pPr>
        <w:pStyle w:val="ListParagraph"/>
        <w:numPr>
          <w:ilvl w:val="0"/>
          <w:numId w:val="1"/>
        </w:numPr>
        <w:tabs>
          <w:tab w:val="left" w:pos="1191"/>
          <w:tab w:val="left" w:pos="1192"/>
        </w:tabs>
        <w:bidi/>
        <w:spacing w:before="185"/>
        <w:rPr>
          <w:rFonts w:asciiTheme="minorHAnsi" w:hAnsiTheme="minorHAnsi" w:cstheme="minorHAnsi"/>
          <w:b/>
          <w:sz w:val="24"/>
          <w:szCs w:val="24"/>
        </w:rPr>
      </w:pPr>
      <w:r w:rsidRPr="00B7170C">
        <w:rPr>
          <w:rFonts w:asciiTheme="minorHAnsi" w:hAnsiTheme="minorHAnsi" w:cstheme="minorHAnsi"/>
          <w:b/>
          <w:bCs/>
          <w:sz w:val="24"/>
          <w:szCs w:val="24"/>
          <w:rtl/>
          <w:lang w:bidi="ar"/>
        </w:rPr>
        <w:t>ترحيب / مقدمات</w:t>
      </w:r>
    </w:p>
    <w:p w14:paraId="615AAE0F" w14:textId="77777777" w:rsidR="00AD4A30" w:rsidRPr="00B7170C" w:rsidRDefault="00AD4A30" w:rsidP="00AD4A30">
      <w:pPr>
        <w:pStyle w:val="BodyText"/>
        <w:spacing w:before="2"/>
        <w:rPr>
          <w:rFonts w:asciiTheme="minorHAnsi" w:hAnsiTheme="minorHAnsi" w:cstheme="minorHAnsi"/>
          <w:i w:val="0"/>
          <w:sz w:val="22"/>
          <w:szCs w:val="18"/>
        </w:rPr>
      </w:pPr>
    </w:p>
    <w:p w14:paraId="6ED463F7" w14:textId="77777777" w:rsidR="00AD4A30" w:rsidRPr="00B7170C" w:rsidRDefault="00AD4A30" w:rsidP="00AD4A30">
      <w:pPr>
        <w:pStyle w:val="ListParagraph"/>
        <w:numPr>
          <w:ilvl w:val="0"/>
          <w:numId w:val="1"/>
        </w:numPr>
        <w:tabs>
          <w:tab w:val="left" w:pos="1235"/>
          <w:tab w:val="left" w:pos="1236"/>
        </w:tabs>
        <w:bidi/>
        <w:ind w:left="1235" w:hanging="856"/>
        <w:rPr>
          <w:rFonts w:asciiTheme="minorHAnsi" w:hAnsiTheme="minorHAnsi" w:cstheme="minorHAnsi"/>
          <w:b/>
          <w:sz w:val="24"/>
          <w:szCs w:val="24"/>
        </w:rPr>
      </w:pPr>
      <w:r w:rsidRPr="00B7170C">
        <w:rPr>
          <w:rFonts w:asciiTheme="minorHAnsi" w:hAnsiTheme="minorHAnsi" w:cstheme="minorHAnsi"/>
          <w:b/>
          <w:bCs/>
          <w:sz w:val="24"/>
          <w:szCs w:val="24"/>
          <w:rtl/>
          <w:lang w:bidi="ar"/>
        </w:rPr>
        <w:t xml:space="preserve">نظرة عامة على مجلس </w:t>
      </w:r>
      <w:r w:rsidRPr="00B7170C">
        <w:rPr>
          <w:rFonts w:asciiTheme="minorHAnsi" w:hAnsiTheme="minorHAnsi" w:cstheme="minorHAnsi"/>
          <w:b/>
          <w:bCs/>
          <w:sz w:val="24"/>
          <w:szCs w:val="24"/>
        </w:rPr>
        <w:t>RAB</w:t>
      </w:r>
      <w:r w:rsidRPr="00B7170C">
        <w:rPr>
          <w:rFonts w:asciiTheme="minorHAnsi" w:hAnsiTheme="minorHAnsi" w:cstheme="minorHAnsi"/>
          <w:b/>
          <w:bCs/>
          <w:sz w:val="24"/>
          <w:szCs w:val="24"/>
          <w:rtl/>
          <w:lang w:bidi="ar"/>
        </w:rPr>
        <w:t xml:space="preserve"> وإعلان افتتاح الاجتماع</w:t>
      </w:r>
    </w:p>
    <w:p w14:paraId="650BF7DC" w14:textId="77777777" w:rsidR="00AD4A30" w:rsidRPr="00B7170C" w:rsidRDefault="00AD4A30" w:rsidP="00AD4A30">
      <w:pPr>
        <w:pStyle w:val="BodyText"/>
        <w:spacing w:before="5"/>
        <w:rPr>
          <w:rFonts w:asciiTheme="minorHAnsi" w:hAnsiTheme="minorHAnsi" w:cstheme="minorHAnsi"/>
          <w:i w:val="0"/>
          <w:sz w:val="22"/>
          <w:szCs w:val="18"/>
        </w:rPr>
      </w:pPr>
    </w:p>
    <w:p w14:paraId="173099F3" w14:textId="77777777" w:rsidR="00AD4A30" w:rsidRPr="00B7170C" w:rsidRDefault="00AD4A30" w:rsidP="00AD4A30">
      <w:pPr>
        <w:pStyle w:val="ListParagraph"/>
        <w:numPr>
          <w:ilvl w:val="0"/>
          <w:numId w:val="1"/>
        </w:numPr>
        <w:tabs>
          <w:tab w:val="left" w:pos="1254"/>
          <w:tab w:val="left" w:pos="1255"/>
        </w:tabs>
        <w:bidi/>
        <w:ind w:left="1254" w:hanging="875"/>
        <w:rPr>
          <w:rFonts w:asciiTheme="minorHAnsi" w:hAnsiTheme="minorHAnsi" w:cstheme="minorHAnsi"/>
          <w:b/>
          <w:sz w:val="24"/>
          <w:szCs w:val="24"/>
        </w:rPr>
      </w:pPr>
      <w:r w:rsidRPr="00B7170C">
        <w:rPr>
          <w:rFonts w:asciiTheme="minorHAnsi" w:hAnsiTheme="minorHAnsi" w:cstheme="minorHAnsi"/>
          <w:b/>
          <w:bCs/>
          <w:sz w:val="24"/>
          <w:szCs w:val="24"/>
          <w:rtl/>
          <w:lang w:bidi="ar"/>
        </w:rPr>
        <w:t>عرض تقديمي: نظرة عامة حول ميزانية العام المالي</w:t>
      </w:r>
    </w:p>
    <w:p w14:paraId="3E8ECFC0" w14:textId="77777777" w:rsidR="00AD4A30" w:rsidRPr="00B7170C" w:rsidRDefault="00AD4A30" w:rsidP="00AD4A30">
      <w:pPr>
        <w:pStyle w:val="BodyText"/>
        <w:rPr>
          <w:rFonts w:asciiTheme="minorHAnsi" w:hAnsiTheme="minorHAnsi" w:cstheme="minorHAnsi"/>
          <w:i w:val="0"/>
          <w:sz w:val="24"/>
          <w:szCs w:val="18"/>
        </w:rPr>
      </w:pPr>
    </w:p>
    <w:p w14:paraId="07C4D5BD" w14:textId="77777777" w:rsidR="00AD4A30" w:rsidRPr="00B7170C" w:rsidRDefault="00AD4A30" w:rsidP="00AD4A30">
      <w:pPr>
        <w:pStyle w:val="ListParagraph"/>
        <w:numPr>
          <w:ilvl w:val="0"/>
          <w:numId w:val="1"/>
        </w:numPr>
        <w:tabs>
          <w:tab w:val="left" w:pos="1191"/>
          <w:tab w:val="left" w:pos="1192"/>
        </w:tabs>
        <w:bidi/>
        <w:spacing w:line="237" w:lineRule="auto"/>
        <w:ind w:right="312"/>
        <w:rPr>
          <w:rFonts w:asciiTheme="minorHAnsi" w:hAnsiTheme="minorHAnsi" w:cstheme="minorHAnsi"/>
          <w:b/>
          <w:sz w:val="24"/>
          <w:szCs w:val="24"/>
        </w:rPr>
      </w:pPr>
      <w:r w:rsidRPr="00B7170C">
        <w:rPr>
          <w:rFonts w:asciiTheme="minorHAnsi" w:hAnsiTheme="minorHAnsi" w:cstheme="minorHAnsi"/>
          <w:b/>
          <w:bCs/>
          <w:sz w:val="24"/>
          <w:szCs w:val="24"/>
          <w:rtl/>
          <w:lang w:bidi="ar"/>
        </w:rPr>
        <w:t>تحديثات معلوماتية: برنامج اتصال ميسور التكلفة (</w:t>
      </w:r>
      <w:r w:rsidRPr="00B7170C">
        <w:rPr>
          <w:rFonts w:asciiTheme="minorHAnsi" w:hAnsiTheme="minorHAnsi" w:cstheme="minorHAnsi"/>
          <w:b/>
          <w:bCs/>
          <w:sz w:val="24"/>
          <w:szCs w:val="24"/>
        </w:rPr>
        <w:t>ACP</w:t>
      </w:r>
      <w:r w:rsidRPr="00B7170C">
        <w:rPr>
          <w:rFonts w:asciiTheme="minorHAnsi" w:hAnsiTheme="minorHAnsi" w:cstheme="minorHAnsi"/>
          <w:b/>
          <w:bCs/>
          <w:sz w:val="24"/>
          <w:szCs w:val="24"/>
          <w:rtl/>
          <w:lang w:bidi="ar"/>
        </w:rPr>
        <w:t>) وتعيين مفوضي المستأجرين</w:t>
      </w:r>
    </w:p>
    <w:p w14:paraId="25487719" w14:textId="77777777" w:rsidR="00AD4A30" w:rsidRPr="00B7170C" w:rsidRDefault="00AD4A30" w:rsidP="00AD4A30">
      <w:pPr>
        <w:pStyle w:val="BodyText"/>
        <w:spacing w:before="2"/>
        <w:rPr>
          <w:rFonts w:asciiTheme="minorHAnsi" w:hAnsiTheme="minorHAnsi" w:cstheme="minorHAnsi"/>
          <w:i w:val="0"/>
          <w:sz w:val="24"/>
          <w:szCs w:val="18"/>
        </w:rPr>
      </w:pPr>
    </w:p>
    <w:p w14:paraId="680DBFD7" w14:textId="77777777" w:rsidR="00AD4A30" w:rsidRPr="00B7170C" w:rsidRDefault="00AD4A30" w:rsidP="00AD4A30">
      <w:pPr>
        <w:pStyle w:val="ListParagraph"/>
        <w:numPr>
          <w:ilvl w:val="0"/>
          <w:numId w:val="1"/>
        </w:numPr>
        <w:tabs>
          <w:tab w:val="left" w:pos="1191"/>
          <w:tab w:val="left" w:pos="1192"/>
        </w:tabs>
        <w:bidi/>
        <w:rPr>
          <w:rFonts w:asciiTheme="minorHAnsi" w:hAnsiTheme="minorHAnsi" w:cstheme="minorHAnsi"/>
          <w:b/>
          <w:sz w:val="24"/>
          <w:szCs w:val="24"/>
        </w:rPr>
      </w:pPr>
      <w:r w:rsidRPr="00B7170C">
        <w:rPr>
          <w:rFonts w:asciiTheme="minorHAnsi" w:hAnsiTheme="minorHAnsi" w:cstheme="minorHAnsi"/>
          <w:b/>
          <w:bCs/>
          <w:sz w:val="24"/>
          <w:szCs w:val="24"/>
          <w:rtl/>
          <w:lang w:bidi="ar"/>
        </w:rPr>
        <w:t>عرض تقديمي للتعريف بموضوع: برامج</w:t>
      </w:r>
      <w:r w:rsidRPr="00B7170C">
        <w:rPr>
          <w:rFonts w:asciiTheme="minorHAnsi" w:hAnsiTheme="minorHAnsi" w:cstheme="minorHAnsi"/>
          <w:b/>
          <w:bCs/>
          <w:sz w:val="24"/>
          <w:szCs w:val="24"/>
        </w:rPr>
        <w:t xml:space="preserve"> </w:t>
      </w:r>
      <w:r w:rsidRPr="00B7170C">
        <w:rPr>
          <w:rFonts w:asciiTheme="minorHAnsi" w:hAnsiTheme="minorHAnsi" w:cstheme="minorHAnsi"/>
          <w:b/>
          <w:bCs/>
          <w:sz w:val="24"/>
          <w:szCs w:val="24"/>
          <w:rtl/>
          <w:lang w:bidi="ar"/>
        </w:rPr>
        <w:t>الاكتفاء</w:t>
      </w:r>
      <w:r w:rsidRPr="00B7170C">
        <w:rPr>
          <w:rFonts w:asciiTheme="minorHAnsi" w:hAnsiTheme="minorHAnsi" w:cstheme="minorHAnsi"/>
          <w:b/>
          <w:bCs/>
          <w:sz w:val="24"/>
          <w:szCs w:val="24"/>
        </w:rPr>
        <w:t xml:space="preserve"> </w:t>
      </w:r>
      <w:r w:rsidRPr="00B7170C">
        <w:rPr>
          <w:rFonts w:asciiTheme="minorHAnsi" w:hAnsiTheme="minorHAnsi" w:cstheme="minorHAnsi"/>
          <w:b/>
          <w:bCs/>
          <w:sz w:val="24"/>
          <w:szCs w:val="24"/>
          <w:rtl/>
          <w:lang w:bidi="ar"/>
        </w:rPr>
        <w:t>الذاتي</w:t>
      </w:r>
    </w:p>
    <w:p w14:paraId="72857910" w14:textId="77777777" w:rsidR="00AD4A30" w:rsidRPr="00B7170C" w:rsidRDefault="00AD4A30" w:rsidP="00AD4A30">
      <w:pPr>
        <w:pStyle w:val="BodyText"/>
        <w:spacing w:before="10"/>
        <w:rPr>
          <w:rFonts w:asciiTheme="minorHAnsi" w:hAnsiTheme="minorHAnsi" w:cstheme="minorHAnsi"/>
          <w:i w:val="0"/>
          <w:sz w:val="22"/>
          <w:szCs w:val="18"/>
        </w:rPr>
      </w:pPr>
    </w:p>
    <w:p w14:paraId="0582527A" w14:textId="77777777" w:rsidR="00AD4A30" w:rsidRPr="00B7170C" w:rsidRDefault="00AD4A30" w:rsidP="00AD4A30">
      <w:pPr>
        <w:pStyle w:val="ListParagraph"/>
        <w:numPr>
          <w:ilvl w:val="0"/>
          <w:numId w:val="1"/>
        </w:numPr>
        <w:tabs>
          <w:tab w:val="left" w:pos="1191"/>
          <w:tab w:val="left" w:pos="1192"/>
        </w:tabs>
        <w:bidi/>
        <w:rPr>
          <w:rFonts w:asciiTheme="minorHAnsi" w:hAnsiTheme="minorHAnsi" w:cstheme="minorHAnsi"/>
          <w:b/>
          <w:sz w:val="24"/>
          <w:szCs w:val="24"/>
        </w:rPr>
      </w:pPr>
      <w:r w:rsidRPr="00B7170C">
        <w:rPr>
          <w:rFonts w:asciiTheme="minorHAnsi" w:hAnsiTheme="minorHAnsi" w:cstheme="minorHAnsi"/>
          <w:b/>
          <w:bCs/>
          <w:sz w:val="24"/>
          <w:szCs w:val="24"/>
          <w:rtl/>
          <w:lang w:bidi="ar"/>
        </w:rPr>
        <w:t>عرض تقديمي للتعريف بموضوع: برنامج حوافز محسنّة لمالكي العقارات (</w:t>
      </w:r>
      <w:r w:rsidRPr="00B7170C">
        <w:rPr>
          <w:rFonts w:asciiTheme="minorHAnsi" w:hAnsiTheme="minorHAnsi" w:cstheme="minorHAnsi"/>
          <w:b/>
          <w:bCs/>
          <w:sz w:val="24"/>
          <w:szCs w:val="24"/>
        </w:rPr>
        <w:t>LIP</w:t>
      </w:r>
      <w:r w:rsidRPr="00B7170C">
        <w:rPr>
          <w:rFonts w:asciiTheme="minorHAnsi" w:hAnsiTheme="minorHAnsi" w:cstheme="minorHAnsi"/>
          <w:b/>
          <w:bCs/>
          <w:sz w:val="24"/>
          <w:szCs w:val="24"/>
          <w:rtl/>
          <w:lang w:bidi="ar"/>
        </w:rPr>
        <w:t>)</w:t>
      </w:r>
    </w:p>
    <w:p w14:paraId="73A2C8F1" w14:textId="77777777" w:rsidR="00AD4A30" w:rsidRPr="00B7170C" w:rsidRDefault="00AD4A30" w:rsidP="00AD4A30">
      <w:pPr>
        <w:pStyle w:val="BodyText"/>
        <w:spacing w:before="9"/>
        <w:rPr>
          <w:rFonts w:asciiTheme="minorHAnsi" w:hAnsiTheme="minorHAnsi" w:cstheme="minorHAnsi"/>
          <w:i w:val="0"/>
          <w:sz w:val="22"/>
          <w:szCs w:val="18"/>
        </w:rPr>
      </w:pPr>
    </w:p>
    <w:p w14:paraId="4703AF59" w14:textId="77777777" w:rsidR="00AD4A30" w:rsidRPr="00B7170C" w:rsidRDefault="00AD4A30" w:rsidP="00AD4A30">
      <w:pPr>
        <w:pStyle w:val="ListParagraph"/>
        <w:numPr>
          <w:ilvl w:val="0"/>
          <w:numId w:val="1"/>
        </w:numPr>
        <w:tabs>
          <w:tab w:val="left" w:pos="1191"/>
          <w:tab w:val="left" w:pos="1192"/>
        </w:tabs>
        <w:bidi/>
        <w:rPr>
          <w:rFonts w:asciiTheme="minorHAnsi" w:hAnsiTheme="minorHAnsi" w:cstheme="minorHAnsi"/>
          <w:b/>
          <w:sz w:val="24"/>
          <w:szCs w:val="24"/>
        </w:rPr>
      </w:pPr>
      <w:r w:rsidRPr="00B7170C">
        <w:rPr>
          <w:rFonts w:asciiTheme="minorHAnsi" w:hAnsiTheme="minorHAnsi" w:cstheme="minorHAnsi"/>
          <w:b/>
          <w:bCs/>
          <w:sz w:val="24"/>
          <w:szCs w:val="24"/>
          <w:rtl/>
          <w:lang w:bidi="ar"/>
        </w:rPr>
        <w:t>ملاحظات الجمهور</w:t>
      </w:r>
    </w:p>
    <w:p w14:paraId="736AD573" w14:textId="77777777" w:rsidR="00AD4A30" w:rsidRPr="00B7170C" w:rsidRDefault="00AD4A30" w:rsidP="00AD4A30">
      <w:pPr>
        <w:pStyle w:val="BodyText"/>
        <w:spacing w:before="3"/>
        <w:rPr>
          <w:rFonts w:asciiTheme="minorHAnsi" w:hAnsiTheme="minorHAnsi" w:cstheme="minorHAnsi"/>
          <w:i w:val="0"/>
          <w:sz w:val="24"/>
          <w:szCs w:val="18"/>
        </w:rPr>
      </w:pPr>
    </w:p>
    <w:p w14:paraId="648BA119" w14:textId="77777777" w:rsidR="00AD4A30" w:rsidRPr="00B7170C" w:rsidRDefault="00AD4A30" w:rsidP="00AD4A30">
      <w:pPr>
        <w:pStyle w:val="ListParagraph"/>
        <w:numPr>
          <w:ilvl w:val="0"/>
          <w:numId w:val="1"/>
        </w:numPr>
        <w:tabs>
          <w:tab w:val="left" w:pos="1191"/>
          <w:tab w:val="left" w:pos="1192"/>
        </w:tabs>
        <w:bidi/>
        <w:rPr>
          <w:rFonts w:asciiTheme="minorHAnsi" w:hAnsiTheme="minorHAnsi" w:cstheme="minorHAnsi"/>
          <w:b/>
          <w:sz w:val="24"/>
          <w:szCs w:val="24"/>
        </w:rPr>
      </w:pPr>
      <w:r w:rsidRPr="00B7170C">
        <w:rPr>
          <w:rFonts w:asciiTheme="minorHAnsi" w:hAnsiTheme="minorHAnsi" w:cstheme="minorHAnsi"/>
          <w:b/>
          <w:bCs/>
          <w:sz w:val="24"/>
          <w:szCs w:val="24"/>
          <w:rtl/>
          <w:lang w:bidi="ar"/>
        </w:rPr>
        <w:t>إنهاء الاجتماع</w:t>
      </w:r>
    </w:p>
    <w:p w14:paraId="5BB033E4" w14:textId="77777777" w:rsidR="00AD4A30" w:rsidRPr="00B7170C" w:rsidRDefault="00AD4A30" w:rsidP="00AD4A30">
      <w:pPr>
        <w:pStyle w:val="BodyText"/>
        <w:rPr>
          <w:rFonts w:asciiTheme="minorHAnsi" w:hAnsiTheme="minorHAnsi" w:cstheme="minorHAnsi"/>
          <w:i w:val="0"/>
          <w:sz w:val="24"/>
        </w:rPr>
      </w:pPr>
    </w:p>
    <w:p w14:paraId="11C39CAE" w14:textId="77777777" w:rsidR="00AD4A30" w:rsidRPr="00B7170C" w:rsidRDefault="00AD4A30" w:rsidP="00AD4A30">
      <w:pPr>
        <w:pStyle w:val="BodyText"/>
        <w:rPr>
          <w:rFonts w:asciiTheme="minorHAnsi" w:hAnsiTheme="minorHAnsi" w:cstheme="minorHAnsi"/>
          <w:i w:val="0"/>
          <w:sz w:val="24"/>
        </w:rPr>
      </w:pPr>
    </w:p>
    <w:p w14:paraId="185E7370" w14:textId="77777777" w:rsidR="00AD4A30" w:rsidRPr="00B7170C" w:rsidRDefault="00AD4A30" w:rsidP="00AD4A30">
      <w:pPr>
        <w:pStyle w:val="BodyText"/>
        <w:rPr>
          <w:rFonts w:asciiTheme="minorHAnsi" w:hAnsiTheme="minorHAnsi" w:cstheme="minorHAnsi"/>
          <w:i w:val="0"/>
          <w:sz w:val="24"/>
        </w:rPr>
      </w:pPr>
    </w:p>
    <w:p w14:paraId="7A7F5A50" w14:textId="77777777" w:rsidR="00AD4A30" w:rsidRPr="00B7170C" w:rsidRDefault="00AD4A30" w:rsidP="00AD4A30">
      <w:pPr>
        <w:pStyle w:val="BodyText"/>
        <w:rPr>
          <w:rFonts w:asciiTheme="minorHAnsi" w:hAnsiTheme="minorHAnsi" w:cstheme="minorHAnsi"/>
          <w:i w:val="0"/>
          <w:sz w:val="24"/>
        </w:rPr>
      </w:pPr>
    </w:p>
    <w:p w14:paraId="02B8ABF9" w14:textId="77777777" w:rsidR="00AD4A30" w:rsidRPr="00B7170C" w:rsidRDefault="00AD4A30" w:rsidP="00AD4A30">
      <w:pPr>
        <w:pStyle w:val="BodyText"/>
        <w:rPr>
          <w:rFonts w:asciiTheme="minorHAnsi" w:hAnsiTheme="minorHAnsi" w:cstheme="minorHAnsi"/>
          <w:i w:val="0"/>
          <w:sz w:val="24"/>
        </w:rPr>
      </w:pPr>
    </w:p>
    <w:p w14:paraId="01AA1B25" w14:textId="77777777" w:rsidR="00AD4A30" w:rsidRPr="00B7170C" w:rsidRDefault="00AD4A30" w:rsidP="00AD4A30">
      <w:pPr>
        <w:pStyle w:val="BodyText"/>
        <w:rPr>
          <w:rFonts w:asciiTheme="minorHAnsi" w:hAnsiTheme="minorHAnsi" w:cstheme="minorHAnsi"/>
          <w:i w:val="0"/>
          <w:sz w:val="24"/>
        </w:rPr>
      </w:pPr>
    </w:p>
    <w:p w14:paraId="75394C14" w14:textId="77777777" w:rsidR="00AD4A30" w:rsidRPr="00B7170C" w:rsidRDefault="00AD4A30" w:rsidP="00AD4A30">
      <w:pPr>
        <w:pStyle w:val="BodyText"/>
        <w:rPr>
          <w:rFonts w:asciiTheme="minorHAnsi" w:hAnsiTheme="minorHAnsi" w:cstheme="minorHAnsi"/>
          <w:i w:val="0"/>
          <w:sz w:val="24"/>
        </w:rPr>
      </w:pPr>
    </w:p>
    <w:p w14:paraId="4019DC7C" w14:textId="77777777" w:rsidR="00AD4A30" w:rsidRPr="00B7170C" w:rsidRDefault="00AD4A30" w:rsidP="00AD4A30">
      <w:pPr>
        <w:pStyle w:val="BodyText"/>
        <w:rPr>
          <w:rFonts w:asciiTheme="minorHAnsi" w:hAnsiTheme="minorHAnsi" w:cstheme="minorHAnsi"/>
          <w:i w:val="0"/>
          <w:sz w:val="24"/>
        </w:rPr>
      </w:pPr>
    </w:p>
    <w:p w14:paraId="3B2C5BA3" w14:textId="77777777" w:rsidR="00AD4A30" w:rsidRPr="00B7170C" w:rsidRDefault="00AD4A30" w:rsidP="00AD4A30">
      <w:pPr>
        <w:pStyle w:val="BodyText"/>
        <w:rPr>
          <w:rFonts w:asciiTheme="minorHAnsi" w:hAnsiTheme="minorHAnsi" w:cstheme="minorHAnsi"/>
          <w:i w:val="0"/>
          <w:sz w:val="24"/>
        </w:rPr>
      </w:pPr>
    </w:p>
    <w:p w14:paraId="2FC446D8" w14:textId="77777777" w:rsidR="00AD4A30" w:rsidRPr="00B7170C" w:rsidRDefault="00AD4A30" w:rsidP="00AD4A30">
      <w:pPr>
        <w:pStyle w:val="BodyText"/>
        <w:rPr>
          <w:rFonts w:asciiTheme="minorHAnsi" w:hAnsiTheme="minorHAnsi" w:cstheme="minorHAnsi"/>
          <w:i w:val="0"/>
          <w:sz w:val="24"/>
        </w:rPr>
      </w:pPr>
    </w:p>
    <w:p w14:paraId="17DEA304" w14:textId="77777777" w:rsidR="00AD4A30" w:rsidRPr="00B7170C" w:rsidRDefault="00AD4A30" w:rsidP="00AD4A30">
      <w:pPr>
        <w:pStyle w:val="BodyText"/>
        <w:spacing w:before="5"/>
        <w:rPr>
          <w:rFonts w:asciiTheme="minorHAnsi" w:hAnsiTheme="minorHAnsi" w:cstheme="minorHAnsi"/>
          <w:i w:val="0"/>
          <w:sz w:val="32"/>
        </w:rPr>
      </w:pPr>
    </w:p>
    <w:p w14:paraId="34CF7FC6" w14:textId="53207C10" w:rsidR="00E43762" w:rsidRPr="00B7170C" w:rsidRDefault="00AD4A30" w:rsidP="00AD4A30">
      <w:pPr>
        <w:pStyle w:val="BodyText"/>
        <w:bidi/>
        <w:spacing w:line="228" w:lineRule="auto"/>
        <w:ind w:left="111" w:right="99"/>
        <w:jc w:val="both"/>
        <w:rPr>
          <w:rFonts w:asciiTheme="minorHAnsi" w:hAnsiTheme="minorHAnsi" w:cstheme="minorHAnsi"/>
        </w:rPr>
      </w:pPr>
      <w:r w:rsidRPr="00B7170C">
        <w:rPr>
          <w:rFonts w:asciiTheme="minorHAnsi" w:hAnsiTheme="minorHAnsi" w:cstheme="minorHAnsi"/>
          <w:i w:val="0"/>
          <w:iCs w:val="0"/>
          <w:rtl/>
          <w:lang w:bidi="ar"/>
        </w:rPr>
        <w:t xml:space="preserve">الإجراء الخاص بقانون براون: </w:t>
      </w:r>
      <w:r w:rsidRPr="00B7170C">
        <w:rPr>
          <w:rFonts w:asciiTheme="minorHAnsi" w:hAnsiTheme="minorHAnsi" w:cstheme="minorHAnsi"/>
          <w:rtl/>
          <w:lang w:bidi="ar"/>
        </w:rPr>
        <w:t>وفقًا لمتطلبات القسم 54950 وما يليه من قانون حكومة كاليفورنيا (قانون رالف إم براون "</w:t>
      </w:r>
      <w:r w:rsidRPr="00B7170C">
        <w:rPr>
          <w:rFonts w:asciiTheme="minorHAnsi" w:hAnsiTheme="minorHAnsi" w:cstheme="minorHAnsi"/>
        </w:rPr>
        <w:t>Ralph M. Brown Act</w:t>
      </w:r>
      <w:r w:rsidRPr="00B7170C">
        <w:rPr>
          <w:rFonts w:asciiTheme="minorHAnsi" w:hAnsiTheme="minorHAnsi" w:cstheme="minorHAnsi"/>
          <w:rtl/>
          <w:lang w:bidi="ar"/>
        </w:rPr>
        <w:t xml:space="preserve">")، وُضعت عند نافذة الردهة، في العنوان 3989 </w:t>
      </w:r>
      <w:r w:rsidRPr="00B7170C">
        <w:rPr>
          <w:rFonts w:asciiTheme="minorHAnsi" w:hAnsiTheme="minorHAnsi" w:cstheme="minorHAnsi"/>
        </w:rPr>
        <w:t>Ruffin Road, San Diego, CA 92123</w:t>
      </w:r>
      <w:r w:rsidRPr="00B7170C">
        <w:rPr>
          <w:rFonts w:asciiTheme="minorHAnsi" w:hAnsiTheme="minorHAnsi" w:cstheme="minorHAnsi"/>
          <w:rtl/>
          <w:lang w:bidi="ar"/>
        </w:rPr>
        <w:t>، نسخة من حزمة المعلومات المرسلة عبر البريد إلى أعضاء المجلس الاستشاري للسكان (</w:t>
      </w:r>
      <w:r w:rsidRPr="00B7170C">
        <w:rPr>
          <w:rFonts w:asciiTheme="minorHAnsi" w:hAnsiTheme="minorHAnsi" w:cstheme="minorHAnsi"/>
        </w:rPr>
        <w:t>RAB</w:t>
      </w:r>
      <w:r w:rsidRPr="00B7170C">
        <w:rPr>
          <w:rFonts w:asciiTheme="minorHAnsi" w:hAnsiTheme="minorHAnsi" w:cstheme="minorHAnsi"/>
          <w:rtl/>
          <w:lang w:bidi="ar"/>
        </w:rPr>
        <w:t>) عند مرحلة نشر جدول الأعمال هذا حتى يطلع عليها الجمهور، وهي متوفرة في مكان الاجتماع حتى يطلع عليها الجمهور. يمكن لأفراد الجمهور الذين يرغبون في الحصول على نسخة خاصة بهم من المواد المقدمة أن يطلبوها بموجب القسم 6250 وما يليه من قانون الحكومة (قانون السجلات العامة "</w:t>
      </w:r>
      <w:r w:rsidRPr="00B7170C">
        <w:rPr>
          <w:rFonts w:asciiTheme="minorHAnsi" w:hAnsiTheme="minorHAnsi" w:cstheme="minorHAnsi"/>
        </w:rPr>
        <w:t>Public Records Act</w:t>
      </w:r>
      <w:r w:rsidRPr="00B7170C">
        <w:rPr>
          <w:rFonts w:asciiTheme="minorHAnsi" w:hAnsiTheme="minorHAnsi" w:cstheme="minorHAnsi"/>
          <w:rtl/>
          <w:lang w:bidi="ar"/>
        </w:rPr>
        <w:t>") ويستلموها عند دفع رسوم النسخ البالغة 0.20 دولار للصفحة، والرسوم الفعلية للإرسال عبر البريد، في حالة طلب إرسال المواد عبر البريد. إذا كنت تخطط للحضور وكنت تحتاج إلى ترتيبات تيسيرية خاصة، يجب عليك التواصل مع مونيك مرسييه (</w:t>
      </w:r>
      <w:r w:rsidRPr="00B7170C">
        <w:rPr>
          <w:rFonts w:asciiTheme="minorHAnsi" w:hAnsiTheme="minorHAnsi" w:cstheme="minorHAnsi"/>
        </w:rPr>
        <w:t>Monique Mercier</w:t>
      </w:r>
      <w:r w:rsidRPr="00B7170C">
        <w:rPr>
          <w:rFonts w:asciiTheme="minorHAnsi" w:hAnsiTheme="minorHAnsi" w:cstheme="minorHAnsi"/>
          <w:rtl/>
          <w:lang w:bidi="ar"/>
        </w:rPr>
        <w:t xml:space="preserve">) على الرقم </w:t>
      </w:r>
      <w:r w:rsidRPr="00B7170C">
        <w:rPr>
          <w:rFonts w:asciiTheme="minorHAnsi" w:hAnsiTheme="minorHAnsi" w:cstheme="minorHAnsi"/>
        </w:rPr>
        <w:t>(858) 694-4861</w:t>
      </w:r>
      <w:r w:rsidRPr="00B7170C">
        <w:rPr>
          <w:rFonts w:asciiTheme="minorHAnsi" w:hAnsiTheme="minorHAnsi" w:cstheme="minorHAnsi"/>
          <w:rtl/>
          <w:lang w:bidi="ar"/>
        </w:rPr>
        <w:t>، قبل الاجتماع بثلاثة أيام على الأقل.</w:t>
      </w:r>
    </w:p>
    <w:sectPr w:rsidR="00E43762" w:rsidRPr="00B7170C">
      <w:headerReference w:type="even" r:id="rId8"/>
      <w:headerReference w:type="default" r:id="rId9"/>
      <w:footerReference w:type="even" r:id="rId10"/>
      <w:footerReference w:type="default" r:id="rId11"/>
      <w:headerReference w:type="first" r:id="rId12"/>
      <w:footerReference w:type="first" r:id="rId13"/>
      <w:type w:val="continuous"/>
      <w:pgSz w:w="12240" w:h="15840"/>
      <w:pgMar w:top="680" w:right="64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EFAD" w14:textId="77777777" w:rsidR="00F57EA9" w:rsidRDefault="00F57EA9" w:rsidP="00AD4A30">
      <w:pPr>
        <w:bidi/>
      </w:pPr>
      <w:r>
        <w:separator/>
      </w:r>
    </w:p>
  </w:endnote>
  <w:endnote w:type="continuationSeparator" w:id="0">
    <w:p w14:paraId="2F925062" w14:textId="77777777" w:rsidR="00F57EA9" w:rsidRDefault="00F57EA9" w:rsidP="00AD4A30">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94C4" w14:textId="77777777" w:rsidR="00AD4A30" w:rsidRDefault="00AD4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756B" w14:textId="77777777" w:rsidR="00AD4A30" w:rsidRDefault="00AD4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0932" w14:textId="77777777" w:rsidR="00AD4A30" w:rsidRDefault="00AD4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31408" w14:textId="77777777" w:rsidR="00F57EA9" w:rsidRDefault="00F57EA9" w:rsidP="00AD4A30">
      <w:pPr>
        <w:bidi/>
      </w:pPr>
      <w:r>
        <w:separator/>
      </w:r>
    </w:p>
  </w:footnote>
  <w:footnote w:type="continuationSeparator" w:id="0">
    <w:p w14:paraId="697FD94D" w14:textId="77777777" w:rsidR="00F57EA9" w:rsidRDefault="00F57EA9" w:rsidP="00AD4A30">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8D63" w14:textId="77777777" w:rsidR="00AD4A30" w:rsidRDefault="00AD4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A488" w14:textId="77777777" w:rsidR="00AD4A30" w:rsidRDefault="00AD4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0674" w14:textId="77777777" w:rsidR="00AD4A30" w:rsidRDefault="00AD4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C3A01"/>
    <w:multiLevelType w:val="hybridMultilevel"/>
    <w:tmpl w:val="0C36B216"/>
    <w:lvl w:ilvl="0" w:tplc="7C8A5AA6">
      <w:start w:val="1"/>
      <w:numFmt w:val="decimal"/>
      <w:lvlText w:val="%1."/>
      <w:lvlJc w:val="left"/>
      <w:pPr>
        <w:ind w:left="1192" w:hanging="812"/>
        <w:jc w:val="left"/>
      </w:pPr>
      <w:rPr>
        <w:rFonts w:hint="default"/>
        <w:b w:val="0"/>
        <w:bCs w:val="0"/>
        <w:i w:val="0"/>
        <w:iCs w:val="0"/>
        <w:spacing w:val="0"/>
        <w:w w:val="100"/>
        <w:sz w:val="24"/>
        <w:szCs w:val="24"/>
        <w:lang w:val="en-US" w:eastAsia="en-US" w:bidi="ar-SA"/>
      </w:rPr>
    </w:lvl>
    <w:lvl w:ilvl="1" w:tplc="EA2C48F4">
      <w:numFmt w:val="bullet"/>
      <w:lvlText w:val="•"/>
      <w:lvlJc w:val="left"/>
      <w:pPr>
        <w:ind w:left="2172" w:hanging="812"/>
      </w:pPr>
      <w:rPr>
        <w:rFonts w:hint="default"/>
        <w:lang w:val="en-US" w:eastAsia="en-US" w:bidi="ar-SA"/>
      </w:rPr>
    </w:lvl>
    <w:lvl w:ilvl="2" w:tplc="1AA80C1C">
      <w:numFmt w:val="bullet"/>
      <w:lvlText w:val="•"/>
      <w:lvlJc w:val="left"/>
      <w:pPr>
        <w:ind w:left="3144" w:hanging="812"/>
      </w:pPr>
      <w:rPr>
        <w:rFonts w:hint="default"/>
        <w:lang w:val="en-US" w:eastAsia="en-US" w:bidi="ar-SA"/>
      </w:rPr>
    </w:lvl>
    <w:lvl w:ilvl="3" w:tplc="C89A304C">
      <w:numFmt w:val="bullet"/>
      <w:lvlText w:val="•"/>
      <w:lvlJc w:val="left"/>
      <w:pPr>
        <w:ind w:left="4116" w:hanging="812"/>
      </w:pPr>
      <w:rPr>
        <w:rFonts w:hint="default"/>
        <w:lang w:val="en-US" w:eastAsia="en-US" w:bidi="ar-SA"/>
      </w:rPr>
    </w:lvl>
    <w:lvl w:ilvl="4" w:tplc="1DBE4FA4">
      <w:numFmt w:val="bullet"/>
      <w:lvlText w:val="•"/>
      <w:lvlJc w:val="left"/>
      <w:pPr>
        <w:ind w:left="5088" w:hanging="812"/>
      </w:pPr>
      <w:rPr>
        <w:rFonts w:hint="default"/>
        <w:lang w:val="en-US" w:eastAsia="en-US" w:bidi="ar-SA"/>
      </w:rPr>
    </w:lvl>
    <w:lvl w:ilvl="5" w:tplc="AD260612">
      <w:numFmt w:val="bullet"/>
      <w:lvlText w:val="•"/>
      <w:lvlJc w:val="left"/>
      <w:pPr>
        <w:ind w:left="6060" w:hanging="812"/>
      </w:pPr>
      <w:rPr>
        <w:rFonts w:hint="default"/>
        <w:lang w:val="en-US" w:eastAsia="en-US" w:bidi="ar-SA"/>
      </w:rPr>
    </w:lvl>
    <w:lvl w:ilvl="6" w:tplc="4ECC43A6">
      <w:numFmt w:val="bullet"/>
      <w:lvlText w:val="•"/>
      <w:lvlJc w:val="left"/>
      <w:pPr>
        <w:ind w:left="7032" w:hanging="812"/>
      </w:pPr>
      <w:rPr>
        <w:rFonts w:hint="default"/>
        <w:lang w:val="en-US" w:eastAsia="en-US" w:bidi="ar-SA"/>
      </w:rPr>
    </w:lvl>
    <w:lvl w:ilvl="7" w:tplc="AC06077C">
      <w:numFmt w:val="bullet"/>
      <w:lvlText w:val="•"/>
      <w:lvlJc w:val="left"/>
      <w:pPr>
        <w:ind w:left="8004" w:hanging="812"/>
      </w:pPr>
      <w:rPr>
        <w:rFonts w:hint="default"/>
        <w:lang w:val="en-US" w:eastAsia="en-US" w:bidi="ar-SA"/>
      </w:rPr>
    </w:lvl>
    <w:lvl w:ilvl="8" w:tplc="606A23EC">
      <w:numFmt w:val="bullet"/>
      <w:lvlText w:val="•"/>
      <w:lvlJc w:val="left"/>
      <w:pPr>
        <w:ind w:left="8976" w:hanging="81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62"/>
    <w:rsid w:val="004247F1"/>
    <w:rsid w:val="0050011B"/>
    <w:rsid w:val="006E7E21"/>
    <w:rsid w:val="00AD4A30"/>
    <w:rsid w:val="00B7170C"/>
    <w:rsid w:val="00E43762"/>
    <w:rsid w:val="00F530C6"/>
    <w:rsid w:val="00F57EA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3439"/>
  <w15:docId w15:val="{56FF70F8-6D26-4709-8882-1DE3997B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15" w:right="285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16"/>
      <w:szCs w:val="16"/>
    </w:rPr>
  </w:style>
  <w:style w:type="paragraph" w:styleId="ListParagraph">
    <w:name w:val="List Paragraph"/>
    <w:basedOn w:val="Normal"/>
    <w:uiPriority w:val="1"/>
    <w:qFormat/>
    <w:pPr>
      <w:ind w:left="1192" w:hanging="81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4A30"/>
    <w:pPr>
      <w:tabs>
        <w:tab w:val="center" w:pos="4680"/>
        <w:tab w:val="right" w:pos="9360"/>
      </w:tabs>
    </w:pPr>
  </w:style>
  <w:style w:type="character" w:customStyle="1" w:styleId="HeaderChar">
    <w:name w:val="Header Char"/>
    <w:basedOn w:val="DefaultParagraphFont"/>
    <w:link w:val="Header"/>
    <w:uiPriority w:val="99"/>
    <w:rsid w:val="00AD4A30"/>
    <w:rPr>
      <w:rFonts w:ascii="Arial" w:eastAsia="Arial" w:hAnsi="Arial" w:cs="Arial"/>
    </w:rPr>
  </w:style>
  <w:style w:type="paragraph" w:styleId="Footer">
    <w:name w:val="footer"/>
    <w:basedOn w:val="Normal"/>
    <w:link w:val="FooterChar"/>
    <w:uiPriority w:val="99"/>
    <w:unhideWhenUsed/>
    <w:rsid w:val="00AD4A30"/>
    <w:pPr>
      <w:tabs>
        <w:tab w:val="center" w:pos="4680"/>
        <w:tab w:val="right" w:pos="9360"/>
      </w:tabs>
    </w:pPr>
  </w:style>
  <w:style w:type="character" w:customStyle="1" w:styleId="FooterChar">
    <w:name w:val="Footer Char"/>
    <w:basedOn w:val="DefaultParagraphFont"/>
    <w:link w:val="Footer"/>
    <w:uiPriority w:val="99"/>
    <w:rsid w:val="00AD4A3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Rabea Omair</dc:creator>
  <cp:lastModifiedBy>Mercier, Monique</cp:lastModifiedBy>
  <cp:revision>2</cp:revision>
  <dcterms:created xsi:type="dcterms:W3CDTF">2022-06-08T20:35:00Z</dcterms:created>
  <dcterms:modified xsi:type="dcterms:W3CDTF">2022-06-08T20:35:00Z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2022-06-07T00:00:00Z</vt:filetime>
  </property>
  <property fmtid="{D5CDD505-2E9C-101B-9397-08002B2CF9AE}" pid="3" name="Creator">
    <vt:lpwstr>Acrobat PDFMaker 22 for Word</vt:lpwstr>
  </property>
  <property fmtid="{D5CDD505-2E9C-101B-9397-08002B2CF9AE}" pid="4" name="LastSaved">
    <vt:filetime>2022-06-07T00:00:00Z</vt:filetime>
  </property>
</Properties>
</file>